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Извлечение дат рождения и смерти из «Петербургского некрополя»</w:t>
      </w:r>
    </w:p>
    <w:p>
      <w:pPr>
        <w:pStyle w:val="FirstParagraph"/>
      </w:pPr>
      <w:r>
        <w:rPr>
          <w:i/>
          <w:iCs/>
        </w:rPr>
        <w:t xml:space="preserve">Семинар 7 · Вайб-кодинг · практическое задание</w:t>
      </w:r>
    </w:p>
    <w:p>
      <w:pPr>
        <w:pStyle w:val="BodyText"/>
      </w:pPr>
      <w:r>
        <w:t xml:space="preserve">Алгоритм извлечения данных из справочника 1912 года, серия промтов для этапа «Даты», по которой код написала модель Claude Haiku, проверка кода на всём томе и план доработки.</w:t>
      </w:r>
    </w:p>
    <w:p>
      <w:pPr>
        <w:pStyle w:val="Compact"/>
        <w:numPr>
          <w:ilvl w:val="0"/>
          <w:numId w:val="1001"/>
        </w:numPr>
      </w:pPr>
      <w:r>
        <w:t xml:space="preserve">Источник:</w:t>
      </w:r>
      <w:r>
        <w:t xml:space="preserve"> </w:t>
      </w:r>
      <w:r>
        <w:rPr>
          <w:b/>
          <w:bCs/>
        </w:rPr>
        <w:t xml:space="preserve">«Петербургский некрополь», т. 1 (А–Г)</w:t>
      </w:r>
    </w:p>
    <w:p>
      <w:pPr>
        <w:pStyle w:val="Compact"/>
        <w:numPr>
          <w:ilvl w:val="0"/>
          <w:numId w:val="1001"/>
        </w:numPr>
      </w:pPr>
      <w:r>
        <w:t xml:space="preserve">Статей:</w:t>
      </w:r>
      <w:r>
        <w:t xml:space="preserve"> </w:t>
      </w:r>
      <w:r>
        <w:rPr>
          <w:b/>
          <w:bCs/>
        </w:rPr>
        <w:t xml:space="preserve">13 620</w:t>
      </w:r>
    </w:p>
    <w:p>
      <w:pPr>
        <w:pStyle w:val="Compact"/>
        <w:numPr>
          <w:ilvl w:val="0"/>
          <w:numId w:val="1001"/>
        </w:numPr>
      </w:pPr>
      <w:r>
        <w:t xml:space="preserve">Код этапа:</w:t>
      </w:r>
      <w:r>
        <w:t xml:space="preserve"> </w:t>
      </w:r>
      <w:r>
        <w:rPr>
          <w:b/>
          <w:bCs/>
        </w:rPr>
        <w:t xml:space="preserve">Claude Haiku, 6 промтов</w:t>
      </w:r>
    </w:p>
    <w:p>
      <w:pPr>
        <w:pStyle w:val="Compact"/>
        <w:numPr>
          <w:ilvl w:val="0"/>
          <w:numId w:val="1001"/>
        </w:numPr>
      </w:pPr>
      <w:r>
        <w:t xml:space="preserve">Python,</w:t>
      </w:r>
      <w:r>
        <w:t xml:space="preserve"> </w:t>
      </w:r>
      <w:r>
        <w:rPr>
          <w:b/>
          <w:bCs/>
        </w:rPr>
        <w:t xml:space="preserve">только стандартная библиотека</w:t>
      </w:r>
    </w:p>
    <w:bookmarkStart w:id="21" w:name="источник"/>
    <w:p>
      <w:pPr>
        <w:pStyle w:val="Heading2"/>
      </w:pPr>
      <w:r>
        <w:t xml:space="preserve">§00. Источник</w:t>
      </w:r>
    </w:p>
    <w:p>
      <w:pPr>
        <w:pStyle w:val="FirstParagraph"/>
      </w:pPr>
      <w:r>
        <w:rPr>
          <w:b/>
          <w:bCs/>
        </w:rPr>
        <w:t xml:space="preserve">Саитов В. И. Петербургский некрополь. Т. 1 (А–Г).</w:t>
      </w:r>
      <w:r>
        <w:t xml:space="preserve"> </w:t>
      </w:r>
      <w:r>
        <w:t xml:space="preserve">СПб.: Тип. М. М. Стасюлевича, 1912. Словарь лиц, погребённых на петербургских кладбищах в XVIII – начале XX в., составлен по поручению вел. кн. Николая Михайловича. Использован OCR-текст с Internet Archive:</w:t>
      </w:r>
      <w:r>
        <w:t xml:space="preserve"> </w:t>
      </w:r>
      <w:hyperlink r:id="rId20">
        <w:r>
          <w:rPr>
            <w:rStyle w:val="Hyperlink"/>
          </w:rPr>
          <w:t xml:space="preserve">archive.org/details/peterburgskijnekropolt1ag60</w:t>
        </w:r>
      </w:hyperlink>
      <w:r>
        <w:t xml:space="preserve"> </w:t>
      </w:r>
      <w:r>
        <w:t xml:space="preserve">— 61 623 строки, около 3 МБ.</w:t>
      </w:r>
    </w:p>
    <w:p>
      <w:pPr>
        <w:pStyle w:val="BodyText"/>
      </w:pPr>
      <w:r>
        <w:t xml:space="preserve">Типичная статья: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Абаза, Аггей Васильевичъ, р. 16 декабря 1782</w:t>
            </w:r>
            <w:r>
              <w:t xml:space="preserve"> </w:t>
            </w:r>
            <w:r>
              <w:t xml:space="preserve">{</w:t>
            </w:r>
            <w:r>
              <w:t xml:space="preserve"> </w:t>
            </w:r>
            <w:r>
              <w:t xml:space="preserve">21 марта 1852 (Александро-Невская лавра…)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Почему этот источник.</w:t>
      </w:r>
      <w:r>
        <w:t xml:space="preserve"> </w:t>
      </w:r>
      <w:r>
        <w:t xml:space="preserve">Он близок к актовым книгам, которые разбирались на семинаре. Это массовый серийный источник с устойчивой формулой записи:</w:t>
      </w:r>
      <w:r>
        <w:t xml:space="preserve"> </w:t>
      </w:r>
      <w:r>
        <w:rPr>
          <w:i/>
          <w:iCs/>
        </w:rPr>
        <w:t xml:space="preserve">фамилия, имя, чин, р. дата † дата, возраст, родственники, (кладбище)</w:t>
      </w:r>
      <w:r>
        <w:t xml:space="preserve">. Формула позволяет описать правила деления. При этом текст «грязный»: дореформенная орфография, OCR-ошибки, разорванные страницы. На таком тексте видно, зачем нужны механизмы контроля. Из дат рождения и смерти получаются возраст смерти, сезонность и динамика по десятилетиям, то есть основа для исследовательского вопроса.</w:t>
      </w:r>
    </w:p>
    <w:bookmarkEnd w:id="21"/>
    <w:bookmarkStart w:id="22" w:name="алгоритм-по-схеме-семинара"/>
    <w:p>
      <w:pPr>
        <w:pStyle w:val="Heading2"/>
      </w:pPr>
      <w:r>
        <w:t xml:space="preserve">§01. Алгоритм по схеме семинара</w:t>
      </w:r>
    </w:p>
    <w:p>
      <w:pPr>
        <w:pStyle w:val="FirstParagraph"/>
      </w:pPr>
      <w:r>
        <w:t xml:space="preserve">Схема со слайда «Автоматизированная разметка текста» применена к источнику: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Выделить структурные элементы.</w:t>
      </w:r>
      <w:r>
        <w:t xml:space="preserve"> </w:t>
      </w:r>
      <w:r>
        <w:t xml:space="preserve">Статья — основная единица. Внутри статьи: фамилия; имя и отчество; титул или чин; дата рождения («р.»); дата смерти («†»); указанный возраст («на 45 г.»); родственники («Жена:», «Съ …»); место погребения в скобках. Служебные элементы: номера страниц, колонтитулы, стихотворные эпитафии, отсылки «— см.».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Сформулировать принципы деления.</w:t>
      </w:r>
      <w:r>
        <w:t xml:space="preserve"> </w:t>
      </w:r>
      <w:r>
        <w:t xml:space="preserve">Статья начинается с новой строки словами «Фамилия,», фамилии идут по алфавиту. Дата после «р.» — рождение, после «†» — смерть. Первая пара дат до родственников и до скобки с кладбищем относится к самому человеку. Скобка в конце статьи — место погребения.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Перевести принципы на понятный компьютеру язык.</w:t>
      </w:r>
      <w:r>
        <w:t xml:space="preserve"> </w:t>
      </w:r>
      <w:r>
        <w:t xml:space="preserve">Регулярные выражения. Варианты написания месяцев и знака</w:t>
      </w:r>
      <w:r>
        <w:t xml:space="preserve"> </w:t>
      </w:r>
      <w:r>
        <w:t xml:space="preserve">†</w:t>
      </w:r>
      <w:r>
        <w:t xml:space="preserve"> </w:t>
      </w:r>
      <w:r>
        <w:t xml:space="preserve">собраны частотным подсчётом OCR-искажений по корпусу.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Разбить задачу на этапы.</w:t>
      </w:r>
      <w:r>
        <w:t xml:space="preserve"> </w:t>
      </w:r>
      <w:r>
        <w:t xml:space="preserve">Этапы 0–6 в таблице ниже.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Описать каждый этап отдельно.</w:t>
      </w:r>
      <w:r>
        <w:t xml:space="preserve"> </w:t>
      </w:r>
      <w:r>
        <w:t xml:space="preserve">Для каждого этапа указаны правило, вход и выход (таблица).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Спроектировать механизмы контроля.</w:t>
      </w:r>
      <w:r>
        <w:t xml:space="preserve"> </w:t>
      </w:r>
      <w:r>
        <w:t xml:space="preserve">У каждого этапа своя проверка (последний столбец). Для выбранного этапа контроль реализован полностью: тесты в промтах, флаги, файл на ручную проверку, сверка с эталоном.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Контроль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 Подготовка</w:t>
            </w:r>
          </w:p>
        </w:tc>
        <w:tc>
          <w:tcPr/>
          <w:p>
            <w:pPr>
              <w:pStyle w:val="Compact"/>
            </w:pPr>
            <w:r>
              <w:t xml:space="preserve">Скачивает источник, отсекает предисловие, удаляет мусорные строки, склеивает переносы</w:t>
            </w:r>
          </w:p>
        </w:tc>
        <w:tc>
          <w:tcPr/>
          <w:p>
            <w:pPr>
              <w:pStyle w:val="Compact"/>
            </w:pPr>
            <w:r>
              <w:t xml:space="preserve">Начало словаря — «Абаза, Аггей»; мусор — строки из цифр и обрывков</w:t>
            </w:r>
          </w:p>
        </w:tc>
        <w:tc>
          <w:tcPr/>
          <w:p>
            <w:pPr>
              <w:pStyle w:val="Compact"/>
            </w:pPr>
            <w:r>
              <w:t xml:space="preserve">Проверка содержимого скачанного файла; число и примеры удалённых строк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Статьи</w:t>
            </w:r>
          </w:p>
        </w:tc>
        <w:tc>
          <w:tcPr/>
          <w:p>
            <w:pPr>
              <w:pStyle w:val="Compact"/>
            </w:pPr>
            <w:r>
              <w:t xml:space="preserve">Делит текст на статьи</w:t>
            </w:r>
          </w:p>
        </w:tc>
        <w:tc>
          <w:tcPr/>
          <w:p>
            <w:pPr>
              <w:pStyle w:val="Compact"/>
            </w:pPr>
            <w:r>
              <w:t xml:space="preserve">«Фамилия,» с начала абзаца на букву своего раздела; режет склеенные статьи после «).»</w:t>
            </w:r>
          </w:p>
        </w:tc>
        <w:tc>
          <w:tcPr/>
          <w:p>
            <w:pPr>
              <w:pStyle w:val="Compact"/>
            </w:pPr>
            <w:r>
              <w:t xml:space="preserve">Число статей по буквам; нарушения алфавитного порядка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Имя</w:t>
            </w:r>
          </w:p>
        </w:tc>
        <w:tc>
          <w:tcPr/>
          <w:p>
            <w:pPr>
              <w:pStyle w:val="Compact"/>
            </w:pPr>
            <w:r>
              <w:t xml:space="preserve">Фамилия, имя, отчество, пол</w:t>
            </w:r>
          </w:p>
        </w:tc>
        <w:tc>
          <w:tcPr/>
          <w:p>
            <w:pPr>
              <w:pStyle w:val="Compact"/>
            </w:pPr>
            <w:r>
              <w:t xml:space="preserve">Текст до второй запятой; пол — по окончанию отчества или фамилии</w:t>
            </w:r>
          </w:p>
        </w:tc>
        <w:tc>
          <w:tcPr/>
          <w:p>
            <w:pPr>
              <w:pStyle w:val="Compact"/>
            </w:pPr>
            <w:r>
              <w:t xml:space="preserve">Доля статей без отчества, словарь имён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Даты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Даты рождения и смерти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 «р.» / «†» с учётом OCR-вариантов; только «своя» часть статьи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Тесты в промтах, флаги правдоподобия, эталон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Статус</w:t>
            </w:r>
          </w:p>
        </w:tc>
        <w:tc>
          <w:tcPr/>
          <w:p>
            <w:pPr>
              <w:pStyle w:val="Compact"/>
            </w:pPr>
            <w:r>
              <w:t xml:space="preserve">Чин, титул, сословие, профессия</w:t>
            </w:r>
          </w:p>
        </w:tc>
        <w:tc>
          <w:tcPr/>
          <w:p>
            <w:pPr>
              <w:pStyle w:val="Compact"/>
            </w:pPr>
            <w:r>
              <w:t xml:space="preserve">Словарь: «колл. сов.», «купецъ», «графиня», «младенецъ»…</w:t>
            </w:r>
          </w:p>
        </w:tc>
        <w:tc>
          <w:tcPr/>
          <w:p>
            <w:pPr>
              <w:pStyle w:val="Compact"/>
            </w:pPr>
            <w:r>
              <w:t xml:space="preserve">Частотный список нераспознанных слов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Кладбище</w:t>
            </w:r>
          </w:p>
        </w:tc>
        <w:tc>
          <w:tcPr/>
          <w:p>
            <w:pPr>
              <w:pStyle w:val="Compact"/>
            </w:pPr>
            <w:r>
              <w:t xml:space="preserve">Место погребения и его нормализация</w:t>
            </w:r>
          </w:p>
        </w:tc>
        <w:tc>
          <w:tcPr/>
          <w:p>
            <w:pPr>
              <w:pStyle w:val="Compact"/>
            </w:pPr>
            <w:r>
              <w:t xml:space="preserve">Последняя скобка; словарь вариантов («Волково лютер.» = «Волково лютеранское»)</w:t>
            </w:r>
          </w:p>
        </w:tc>
        <w:tc>
          <w:tcPr/>
          <w:p>
            <w:pPr>
              <w:pStyle w:val="Compact"/>
            </w:pPr>
            <w:r>
              <w:t xml:space="preserve">Все варианты сводятся к списку кладбищ из предисловия (около 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Таблица</w:t>
            </w:r>
          </w:p>
        </w:tc>
        <w:tc>
          <w:tcPr/>
          <w:p>
            <w:pPr>
              <w:pStyle w:val="Compact"/>
            </w:pPr>
            <w:r>
              <w:t xml:space="preserve">Сборка базы: человек — даты — статус — кладбище</w:t>
            </w:r>
          </w:p>
        </w:tc>
        <w:tc>
          <w:tcPr/>
          <w:p>
            <w:pPr>
              <w:pStyle w:val="Compact"/>
            </w:pPr>
            <w:r>
              <w:t xml:space="preserve">Связь по id статьи</w:t>
            </w:r>
          </w:p>
        </w:tc>
        <w:tc>
          <w:tcPr/>
          <w:p>
            <w:pPr>
              <w:pStyle w:val="Compact"/>
            </w:pPr>
            <w:r>
              <w:t xml:space="preserve">Выборочная ручная сверка 50 строк</w:t>
            </w:r>
          </w:p>
        </w:tc>
      </w:tr>
    </w:tbl>
    <w:bookmarkEnd w:id="22"/>
    <w:bookmarkStart w:id="29" w:name="серия-промтов-для-этапа-3-даты"/>
    <w:p>
      <w:pPr>
        <w:pStyle w:val="Heading2"/>
      </w:pPr>
      <w:r>
        <w:t xml:space="preserve">§02. Серия промтов для этапа 3 «Даты»</w:t>
      </w:r>
    </w:p>
    <w:p>
      <w:pPr>
        <w:pStyle w:val="FirstParagraph"/>
      </w:pPr>
      <w:r>
        <w:t xml:space="preserve">Промты написаны для модели</w:t>
      </w:r>
      <w:r>
        <w:t xml:space="preserve"> </w:t>
      </w:r>
      <w:r>
        <w:rPr>
          <w:b/>
          <w:bCs/>
        </w:rPr>
        <w:t xml:space="preserve">Claude Haiku</w:t>
      </w:r>
      <w:r>
        <w:t xml:space="preserve"> </w:t>
      </w:r>
      <w:r>
        <w:t xml:space="preserve">— небольшой и быстрой. Код этапа написала она: шесть промтов подавались по очереди в одном диалоге. Такая модель надёжно выполняет короткие, точно описанные шаги, поэтому серия устроена так: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одно изменение на шаг;</w:t>
      </w:r>
      <w:r>
        <w:t xml:space="preserve"> </w:t>
      </w:r>
      <w:r>
        <w:t xml:space="preserve">имена функций, файлов и формат вывода заданы заранее;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готовые данные:</w:t>
      </w:r>
      <w:r>
        <w:t xml:space="preserve"> </w:t>
      </w:r>
      <w:r>
        <w:t xml:space="preserve">варианты OCR-искажений даны в промте явно. Они собраны до написания промтов частотным подсчётом по корпусу (таблица ниже);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механизм контроля в каждом промте:</w:t>
      </w:r>
      <w:r>
        <w:t xml:space="preserve"> </w:t>
      </w:r>
      <w:r>
        <w:t xml:space="preserve">тесты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на реальных статьях с ожидаемыми ответами, всего 19. Модель запускает их сама; если тест не проходит, шаг не выполнен. Последний промт — сверка с ручной разметкой и самоисправление.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Подготовка к промтам: что должно быть</w:t>
            </w:r>
          </w:p>
        </w:tc>
        <w:tc>
          <w:tcPr/>
          <w:p>
            <w:pPr>
              <w:pStyle w:val="Compact"/>
            </w:pPr>
            <w:r>
              <w:t xml:space="preserve">Как выглядит в OCR (частота по корпусу)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знак</w:t>
            </w:r>
            <w:r>
              <w:t xml:space="preserve"> </w:t>
            </w:r>
            <w:r>
              <w:t xml:space="preserve">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4 871,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1 998,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1 362,</w:t>
            </w:r>
            <w:r>
              <w:t xml:space="preserve"> </w:t>
            </w:r>
            <w:r>
              <w:rPr>
                <w:rStyle w:val="VerbatimChar"/>
              </w:rPr>
              <w:t xml:space="preserve">Т</w:t>
            </w:r>
            <w:r>
              <w:t xml:space="preserve"> </w:t>
            </w:r>
            <w:r>
              <w:t xml:space="preserve">1 154,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t xml:space="preserve">505,</w:t>
            </w:r>
            <w:r>
              <w:t xml:space="preserve"> </w:t>
            </w:r>
            <w:r>
              <w:rPr>
                <w:rStyle w:val="VerbatimChar"/>
              </w:rPr>
              <w:t xml:space="preserve">т</w:t>
            </w:r>
            <w:r>
              <w:t xml:space="preserve"> </w:t>
            </w:r>
            <w:r>
              <w:t xml:space="preserve">310,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іюля / іюня</w:t>
            </w:r>
          </w:p>
        </w:tc>
        <w:tc>
          <w:tcPr/>
          <w:p>
            <w:pPr>
              <w:pStyle w:val="Compact"/>
            </w:pPr>
            <w:r>
              <w:t xml:space="preserve">юля 758, поля 314, 1юля 79… / юня 534, поня 263, 1юня 187, пюня 92…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апрѣля</w:t>
            </w:r>
          </w:p>
        </w:tc>
        <w:tc>
          <w:tcPr/>
          <w:p>
            <w:pPr>
              <w:pStyle w:val="Compact"/>
            </w:pPr>
            <w:r>
              <w:t xml:space="preserve">апрЪля 1 287, апрфля 144, апръфля 76, апр$ля 61…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 18xx</w:t>
            </w:r>
          </w:p>
        </w:tc>
        <w:tc>
          <w:tcPr/>
          <w:p>
            <w:pPr>
              <w:pStyle w:val="Compact"/>
            </w:pPr>
            <w:r>
              <w:t xml:space="preserve">13xx (OCR путает 8 и 3), «т852» (1 → т)</w:t>
            </w:r>
          </w:p>
        </w:tc>
      </w:tr>
    </w:tbl>
    <w:bookmarkStart w:id="23" w:name="промт-1-каркас-и-формат"/>
    <w:p>
      <w:pPr>
        <w:pStyle w:val="Heading4"/>
      </w:pPr>
      <w:r>
        <w:t xml:space="preserve">Промт 1 · каркас и формат</w:t>
      </w:r>
    </w:p>
    <w:p>
      <w:pPr>
        <w:pStyle w:val="FirstParagraph"/>
      </w:pPr>
      <w:r>
        <w:t xml:space="preserve">Задача: файл</w:t>
      </w:r>
      <w:r>
        <w:t xml:space="preserve"> </w:t>
      </w:r>
      <w:r>
        <w:rPr>
          <w:rStyle w:val="VerbatimChar"/>
        </w:rPr>
        <w:t xml:space="preserve">code/dates_haiku.py</w:t>
      </w:r>
      <w:r>
        <w:t xml:space="preserve"> </w:t>
      </w:r>
      <w:r>
        <w:t xml:space="preserve">с функциями</w:t>
      </w:r>
      <w:r>
        <w:t xml:space="preserve"> </w:t>
      </w:r>
      <w:r>
        <w:rPr>
          <w:rStyle w:val="VerbatimChar"/>
        </w:rPr>
        <w:t xml:space="preserve">extract(text)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self_test()</w:t>
      </w:r>
      <w:r>
        <w:t xml:space="preserve">; описан вход (</w:t>
      </w:r>
      <w:r>
        <w:rPr>
          <w:rStyle w:val="VerbatimChar"/>
        </w:rPr>
        <w:t xml:space="preserve">entries.csv</w:t>
      </w:r>
      <w:r>
        <w:t xml:space="preserve">), формат дат (ГГГГ-ММ-ДД / ГГГГ-ММ / ГГГГ), выход (</w:t>
      </w:r>
      <w:r>
        <w:rPr>
          <w:rStyle w:val="VerbatimChar"/>
        </w:rPr>
        <w:t xml:space="preserve">dates_haiku.csv</w:t>
      </w:r>
      <w:r>
        <w:t xml:space="preserve">). Пока — только правильные названия месяцев и знак «+»/«†».</w:t>
      </w:r>
    </w:p>
    <w:p>
      <w:pPr>
        <w:pStyle w:val="BodyText"/>
      </w:pPr>
      <w:r>
        <w:rPr>
          <w:b/>
          <w:bCs/>
        </w:rPr>
        <w:t xml:space="preserve">Контроль:</w:t>
      </w:r>
      <w:r>
        <w:t xml:space="preserve"> </w:t>
      </w:r>
      <w:r>
        <w:t xml:space="preserve">3 теста (полная дата, только смерть, отсылка без дат); запуск и число статей с датой смерти.</w:t>
      </w:r>
    </w:p>
    <w:p>
      <w:pPr>
        <w:pStyle w:val="BodyText"/>
      </w:pPr>
      <w:r>
        <w:rPr>
          <w:b/>
          <w:bCs/>
        </w:rPr>
        <w:t xml:space="preserve">Полный текст промта</w:t>
      </w:r>
    </w:p>
    <w:p>
      <w:pPr>
        <w:pStyle w:val="SourceCode"/>
      </w:pPr>
      <w:r>
        <w:rPr>
          <w:rStyle w:val="NormalTok"/>
        </w:rPr>
        <w:t xml:space="preserve">Ты пишешь код на Python 3.10. Можно использовать только стандартную библиотеку (csv, re, pathlib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Не используй pandas и другие сторонние пакеты.</w:t>
      </w:r>
      <w:r>
        <w:br/>
      </w:r>
      <w:r>
        <w:br/>
      </w:r>
      <w:r>
        <w:rPr>
          <w:rStyle w:val="NormalTok"/>
        </w:rPr>
        <w:t xml:space="preserve">ЗАДАЧА. Есть OCR-текст справочника «Петербургский некрополь» (1912, дореформенная орфография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Файл output</w:t>
      </w:r>
      <w:r>
        <w:rPr>
          <w:rStyle w:val="AttributeTok"/>
        </w:rPr>
        <w:t xml:space="preserve">/entries</w:t>
      </w:r>
      <w:r>
        <w:rPr>
          <w:rStyle w:val="NormalTok"/>
        </w:rPr>
        <w:t xml:space="preserve">.csv (кодировка utf</w:t>
      </w:r>
      <w:r>
        <w:rPr>
          <w:rStyle w:val="AttributeTok"/>
        </w:rPr>
        <w:t xml:space="preserve">-8-sig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, столбцы: id, surname, is_reference, text.</w:t>
      </w:r>
      <w:r>
        <w:br/>
      </w:r>
      <w:r>
        <w:rPr>
          <w:rStyle w:val="NormalTok"/>
        </w:rPr>
        <w:t xml:space="preserve">Одна строка — одна статья о человеке. Пример text:</w:t>
      </w:r>
      <w:r>
        <w:br/>
      </w:r>
      <w:r>
        <w:rPr>
          <w:rStyle w:val="NormalTok"/>
        </w:rPr>
        <w:t xml:space="preserve">  Абаза, Аггей Васильевичъ, р. 16 декабря 1782 { 21 марта 1852 (Александро-Невская лавра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«р.» — дата рождения. Знак «†» перед датой — дата смерти (в OCR он часто стал «+», «{», «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», «1», «Т»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Создай файл code</w:t>
      </w:r>
      <w:r>
        <w:rPr>
          <w:rStyle w:val="AttributeTok"/>
        </w:rPr>
        <w:t xml:space="preserve">/dates_haiku</w:t>
      </w:r>
      <w:r>
        <w:rPr>
          <w:rStyle w:val="NormalTok"/>
        </w:rPr>
        <w:t xml:space="preserve">.py. В нём:</w:t>
      </w:r>
      <w:r>
        <w:br/>
      </w:r>
      <w:r>
        <w:rPr>
          <w:rStyle w:val="NormalTok"/>
        </w:rPr>
        <w:t xml:space="preserve">1. Функция extract(text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-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 dict с ключами 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 и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   Дата в формате </w:t>
      </w:r>
      <w:r>
        <w:rPr>
          <w:rStyle w:val="StringTok"/>
        </w:rPr>
        <w:t xml:space="preserve">"ГГГГ-ММ-ДД"</w:t>
      </w:r>
      <w:r>
        <w:rPr>
          <w:rStyle w:val="NormalTok"/>
        </w:rPr>
        <w:t xml:space="preserve">; если день неизвестен — </w:t>
      </w:r>
      <w:r>
        <w:rPr>
          <w:rStyle w:val="StringTok"/>
        </w:rPr>
        <w:t xml:space="preserve">"ГГГГ-ММ"</w:t>
      </w:r>
      <w:r>
        <w:rPr>
          <w:rStyle w:val="NormalTok"/>
        </w:rPr>
        <w:t xml:space="preserve">; если известен только год — </w:t>
      </w:r>
      <w:r>
        <w:rPr>
          <w:rStyle w:val="StringTok"/>
        </w:rPr>
        <w:t xml:space="preserve">"ГГГГ"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если даты нет —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2. Функция main(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: читает output</w:t>
      </w:r>
      <w:r>
        <w:rPr>
          <w:rStyle w:val="AttributeTok"/>
        </w:rPr>
        <w:t xml:space="preserve">/entries</w:t>
      </w:r>
      <w:r>
        <w:rPr>
          <w:rStyle w:val="NormalTok"/>
        </w:rPr>
        <w:t xml:space="preserve">.csv, для каждой строки вызывает extract(text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и пишет output</w:t>
      </w:r>
      <w:r>
        <w:rPr>
          <w:rStyle w:val="AttributeTok"/>
        </w:rPr>
        <w:t xml:space="preserve">/dates_haiku</w:t>
      </w:r>
      <w:r>
        <w:rPr>
          <w:rStyle w:val="NormalTok"/>
        </w:rPr>
        <w:t xml:space="preserve">.csv со столбцами id, birth, death (кодировка utf</w:t>
      </w:r>
      <w:r>
        <w:rPr>
          <w:rStyle w:val="AttributeTok"/>
        </w:rPr>
        <w:t xml:space="preserve">-8-sig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3. Функция self_test(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с проверками ниже. Запуск: python3 code</w:t>
      </w:r>
      <w:r>
        <w:rPr>
          <w:rStyle w:val="AttributeTok"/>
        </w:rPr>
        <w:t xml:space="preserve">/dates_haiku</w:t>
      </w:r>
      <w:r>
        <w:rPr>
          <w:rStyle w:val="NormalTok"/>
        </w:rPr>
        <w:t xml:space="preserve">.py</w:t>
      </w:r>
      <w:r>
        <w:br/>
      </w:r>
      <w:r>
        <w:rPr>
          <w:rStyle w:val="NormalTok"/>
        </w:rPr>
        <w:t xml:space="preserve">   сначала вызывает self_test(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, потом main(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, и печатает, сколько статей получили дату смерти.</w:t>
      </w:r>
      <w:r>
        <w:br/>
      </w:r>
      <w:r>
        <w:br/>
      </w:r>
      <w:r>
        <w:rPr>
          <w:rStyle w:val="NormalTok"/>
        </w:rPr>
        <w:t xml:space="preserve">На этом шаге достаточно распознавать правильные названия месяцев:</w:t>
      </w:r>
      <w:r>
        <w:br/>
      </w:r>
      <w:r>
        <w:rPr>
          <w:rStyle w:val="NormalTok"/>
        </w:rPr>
        <w:t xml:space="preserve">января февраля марта апрѣля мая іюня іюля августа сентября октября ноября декабря</w:t>
      </w:r>
      <w:r>
        <w:br/>
      </w:r>
      <w:r>
        <w:rPr>
          <w:rStyle w:val="NormalTok"/>
        </w:rPr>
        <w:t xml:space="preserve">и знак смерти «+» или «†».</w:t>
      </w:r>
      <w:r>
        <w:br/>
      </w:r>
      <w:r>
        <w:br/>
      </w:r>
      <w:r>
        <w:rPr>
          <w:rStyle w:val="NormalTok"/>
        </w:rPr>
        <w:t xml:space="preserve">ПРОВЕРКИ (вставь в self_test как assert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"Баженовъ, Иванъ Прокофьевичъ, р. 8 ноября 1791 + 8 января 1872 (Смоленское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"1791-11-08"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"1872-01-08"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"Боголюбовъ, Павелъ Николаевичъ + 28 декабря 1904 (Новодѣвичій монастырь)."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"1904-12-28"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"Аксенова, Елизавета Ивановна—см. Анцъ."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Выведи файл целиком. Затем запусти его и покажи вывод.</w:t>
      </w:r>
    </w:p>
    <w:bookmarkEnd w:id="23"/>
    <w:bookmarkStart w:id="24" w:name="промт-2-искажения-ocr-в-месяцах"/>
    <w:p>
      <w:pPr>
        <w:pStyle w:val="Heading4"/>
      </w:pPr>
      <w:r>
        <w:t xml:space="preserve">Промт 2 · искажения OCR в месяцах</w:t>
      </w:r>
    </w:p>
    <w:p>
      <w:pPr>
        <w:pStyle w:val="FirstParagraph"/>
      </w:pPr>
      <w:r>
        <w:t xml:space="preserve">Задача: заменить месяцы на словарь из 12 готовых шаблонов, учитывающих OCR-варианты («поня», «1юля», «апрфля»), без учёта регистра; функция</w:t>
      </w:r>
      <w:r>
        <w:t xml:space="preserve"> </w:t>
      </w:r>
      <w:r>
        <w:rPr>
          <w:rStyle w:val="VerbatimChar"/>
        </w:rPr>
        <w:t xml:space="preserve">norm_month</w:t>
      </w:r>
      <w:r>
        <w:t xml:space="preserve">. «Больше ничего в файле не меняй».</w:t>
      </w:r>
    </w:p>
    <w:p>
      <w:pPr>
        <w:pStyle w:val="BodyText"/>
      </w:pPr>
      <w:r>
        <w:rPr>
          <w:b/>
          <w:bCs/>
        </w:rPr>
        <w:t xml:space="preserve">Контроль:</w:t>
      </w:r>
      <w:r>
        <w:t xml:space="preserve"> </w:t>
      </w:r>
      <w:r>
        <w:t xml:space="preserve">+4 теста (поня, 1юля, апрфля, «Февраля» с заглавной).</w:t>
      </w:r>
    </w:p>
    <w:p>
      <w:pPr>
        <w:pStyle w:val="BodyText"/>
      </w:pPr>
      <w:r>
        <w:rPr>
          <w:b/>
          <w:bCs/>
        </w:rPr>
        <w:t xml:space="preserve">Полный текст промта</w:t>
      </w:r>
    </w:p>
    <w:p>
      <w:pPr>
        <w:pStyle w:val="SourceCode"/>
      </w:pPr>
      <w:r>
        <w:rPr>
          <w:rStyle w:val="NormalTok"/>
        </w:rPr>
        <w:t xml:space="preserve">Дата смерти находится только примерно у трети статей: в OCR-тексте месяцы искажены.</w:t>
      </w:r>
      <w:r>
        <w:br/>
      </w:r>
      <w:r>
        <w:rPr>
          <w:rStyle w:val="NormalTok"/>
        </w:rPr>
        <w:t xml:space="preserve">Замени распознавание месяцев на словарь шаблонов. Используй ровно эти шаблоны регулярных</w:t>
      </w:r>
      <w:r>
        <w:br/>
      </w:r>
      <w:r>
        <w:rPr>
          <w:rStyle w:val="NormalTok"/>
        </w:rPr>
        <w:t xml:space="preserve">выражений (номер месяца: шаблон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, сравнение без учёта регистра (re.I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1: ян\S?[ая]ря</w:t>
      </w:r>
      <w:r>
        <w:br/>
      </w:r>
      <w:r>
        <w:rPr>
          <w:rStyle w:val="NormalTok"/>
        </w:rPr>
        <w:t xml:space="preserve">2: ф?февраля</w:t>
      </w:r>
      <w:r>
        <w:br/>
      </w:r>
      <w:r>
        <w:rPr>
          <w:rStyle w:val="NormalTok"/>
        </w:rPr>
        <w:t xml:space="preserve">3: марта</w:t>
      </w:r>
      <w:r>
        <w:br/>
      </w:r>
      <w:r>
        <w:rPr>
          <w:rStyle w:val="NormalTok"/>
        </w:rPr>
        <w:t xml:space="preserve">4: апр\S{0,3}ля          (апрЪля, апрфля, апр$ля, апръфля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5: мая</w:t>
      </w:r>
      <w:r>
        <w:br/>
      </w:r>
      <w:r>
        <w:rPr>
          <w:rStyle w:val="NormalTok"/>
        </w:rPr>
        <w:t xml:space="preserve">6: [1!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{(тпшгнШТІі'№‘]?[юо]{0,2}ня     (юня, поня, 1юня, пюня, шоня, ня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7: [1!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{(тпшгнШТІі'№‘]?[юо]{0,2}ля     (юля, поля, 1юля, тюля, оля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8: а[вз]\S?уста</w:t>
      </w:r>
      <w:r>
        <w:br/>
      </w:r>
      <w:r>
        <w:rPr>
          <w:rStyle w:val="NormalTok"/>
        </w:rPr>
        <w:t xml:space="preserve">9: сен\S?тября</w:t>
      </w:r>
      <w:r>
        <w:br/>
      </w:r>
      <w:r>
        <w:rPr>
          <w:rStyle w:val="NormalTok"/>
        </w:rPr>
        <w:t xml:space="preserve">10: о[кя]\S?тября</w:t>
      </w:r>
      <w:r>
        <w:br/>
      </w:r>
      <w:r>
        <w:rPr>
          <w:rStyle w:val="NormalTok"/>
        </w:rPr>
        <w:t xml:space="preserve">11: но\S?я\S?бря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нояря</w:t>
      </w:r>
      <w:r>
        <w:br/>
      </w:r>
      <w:r>
        <w:rPr>
          <w:rStyle w:val="NormalTok"/>
        </w:rPr>
        <w:t xml:space="preserve">12: дек?абря</w:t>
      </w:r>
      <w:r>
        <w:br/>
      </w:r>
      <w:r>
        <w:br/>
      </w:r>
      <w:r>
        <w:rPr>
          <w:rStyle w:val="NormalTok"/>
        </w:rPr>
        <w:t xml:space="preserve">Сделай функцию norm_month(word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-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 номер месяца или None, которая проверяет слово по этим шаблонам</w:t>
      </w:r>
      <w:r>
        <w:br/>
      </w:r>
      <w:r>
        <w:rPr>
          <w:rStyle w:val="NormalTok"/>
        </w:rPr>
        <w:t xml:space="preserve">через re.fullmatch. Больше ничего в файле не меняй.</w:t>
      </w:r>
      <w:r>
        <w:br/>
      </w:r>
      <w:r>
        <w:br/>
      </w:r>
      <w:r>
        <w:rPr>
          <w:rStyle w:val="NormalTok"/>
        </w:rPr>
        <w:t xml:space="preserve">Добавь в self_test: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"Годенъ, Викторія + 28 поня 1905 (Католическое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"1905-06-28"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"Глазовъ, Петръ Ивановичъ + 19 1юля 1903, на 61 г. (Волково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"1903-07-19"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"Брезинская, Юстина + 16 апрфля 1889 (Смоленское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"1889-04-16"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"Волкова, Марія Филипповна + 2 Февраля 1894 (Новодѣвичій монастырь)."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"1894-02-02"</w:t>
      </w:r>
      <w:r>
        <w:br/>
      </w:r>
      <w:r>
        <w:br/>
      </w:r>
      <w:r>
        <w:rPr>
          <w:rStyle w:val="NormalTok"/>
        </w:rPr>
        <w:t xml:space="preserve">Выведи файл целиком, запусти и покажи вывод (все проверки должны пройти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</w:p>
    <w:bookmarkEnd w:id="24"/>
    <w:bookmarkStart w:id="25" w:name="промт-3-знак-смерти-годы-и-дни"/>
    <w:p>
      <w:pPr>
        <w:pStyle w:val="Heading4"/>
      </w:pPr>
      <w:r>
        <w:t xml:space="preserve">Промт 3 · знак смерти, годы и дни</w:t>
      </w:r>
    </w:p>
    <w:p>
      <w:pPr>
        <w:pStyle w:val="FirstParagraph"/>
      </w:pPr>
      <w:r>
        <w:t xml:space="preserve">Задача: знак † в OCR-вариантах (готовое регулярное выражение; «т» внутри слова — не знак, «1» — знак только перед пробелом); функции</w:t>
      </w:r>
      <w:r>
        <w:t xml:space="preserve"> </w:t>
      </w:r>
      <w:r>
        <w:rPr>
          <w:rStyle w:val="VerbatimChar"/>
        </w:rPr>
        <w:t xml:space="preserve">norm_year</w:t>
      </w:r>
      <w:r>
        <w:t xml:space="preserve"> </w:t>
      </w:r>
      <w:r>
        <w:t xml:space="preserve">(т→1, 13xx→18xx, «17..»→нет) и</w:t>
      </w:r>
      <w:r>
        <w:t xml:space="preserve"> </w:t>
      </w:r>
      <w:r>
        <w:rPr>
          <w:rStyle w:val="VerbatimChar"/>
        </w:rPr>
        <w:t xml:space="preserve">norm_day</w:t>
      </w:r>
      <w:r>
        <w:t xml:space="preserve"> </w:t>
      </w:r>
      <w:r>
        <w:t xml:space="preserve">(«15/27»→15, «115»→15); даты из одного года.</w:t>
      </w:r>
    </w:p>
    <w:p>
      <w:pPr>
        <w:pStyle w:val="BodyText"/>
      </w:pPr>
      <w:r>
        <w:rPr>
          <w:b/>
          <w:bCs/>
        </w:rPr>
        <w:t xml:space="preserve">Контроль:</w:t>
      </w:r>
      <w:r>
        <w:t xml:space="preserve"> </w:t>
      </w:r>
      <w:r>
        <w:t xml:space="preserve">+6 тестов («1 5 марта», «р. 1852 Т 1892», «1336», «т 3 ноября»…).</w:t>
      </w:r>
    </w:p>
    <w:p>
      <w:pPr>
        <w:pStyle w:val="BodyText"/>
      </w:pPr>
      <w:r>
        <w:rPr>
          <w:b/>
          <w:bCs/>
        </w:rPr>
        <w:t xml:space="preserve">Полный текст промта</w:t>
      </w:r>
    </w:p>
    <w:p>
      <w:pPr>
        <w:pStyle w:val="SourceCode"/>
      </w:pPr>
      <w:r>
        <w:rPr>
          <w:rStyle w:val="NormalTok"/>
        </w:rPr>
        <w:t xml:space="preserve">Теперь знак смерти. В OCR «†» выглядит как один из символов: + † {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Т т ф — -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иногда два подряд, например «+1» или «{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»). Правила:</w:t>
      </w:r>
      <w:r>
        <w:br/>
      </w:r>
      <w:r>
        <w:rPr>
          <w:rStyle w:val="NormalTok"/>
        </w:rPr>
        <w:t xml:space="preserve">- знак не может стоять внутри слова (буква «т» в слове «октября» — не знак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- одиночная цифра «1» — знак смерти, только если после неё пробел: «1 5 марта» = † 5 марта,</w:t>
      </w:r>
      <w:r>
        <w:br/>
      </w:r>
      <w:r>
        <w:rPr>
          <w:rStyle w:val="NormalTok"/>
        </w:rPr>
        <w:t xml:space="preserve">  а «15 марта» — просто 15 марта.</w:t>
      </w:r>
      <w:r>
        <w:br/>
      </w:r>
      <w:r>
        <w:rPr>
          <w:rStyle w:val="NormalTok"/>
        </w:rPr>
        <w:t xml:space="preserve">Регулярное выражение для знака используй такое: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?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!\w)(?:[+†{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Ттф—\-]{1,2}(?=[\s\d])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1(?=\s))</w:t>
      </w:r>
      <w:r>
        <w:br/>
      </w:r>
      <w:r>
        <w:br/>
      </w:r>
      <w:r>
        <w:rPr>
          <w:rStyle w:val="NormalTok"/>
        </w:rPr>
        <w:t xml:space="preserve">Ошибки OCR в числах исправляй отдельными функциями:</w:t>
      </w:r>
      <w:r>
        <w:br/>
      </w:r>
      <w:r>
        <w:rPr>
          <w:rStyle w:val="NormalTok"/>
        </w:rPr>
        <w:t xml:space="preserve">- norm_year(s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: буква «т» -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 1, «з» -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 3; год от 1300 до 1399 -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 прибавь 500 (OCR путает 8 и 3:</w:t>
      </w:r>
      <w:r>
        <w:br/>
      </w:r>
      <w:r>
        <w:rPr>
          <w:rStyle w:val="NormalTok"/>
        </w:rPr>
        <w:t xml:space="preserve">  «1336» = 1836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; если в году есть точка («17..»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-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 None.</w:t>
      </w:r>
      <w:r>
        <w:br/>
      </w:r>
      <w:r>
        <w:rPr>
          <w:rStyle w:val="NormalTok"/>
        </w:rPr>
        <w:t xml:space="preserve">- norm_day(s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: «т», «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», «l» -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 1; из «15</w:t>
      </w:r>
      <w:r>
        <w:rPr>
          <w:rStyle w:val="AttributeTok"/>
        </w:rPr>
        <w:t xml:space="preserve">/27</w:t>
      </w:r>
      <w:r>
        <w:rPr>
          <w:rStyle w:val="NormalTok"/>
        </w:rPr>
        <w:t xml:space="preserve">» бери первое число; если получилось больше 31</w:t>
      </w:r>
      <w:r>
        <w:br/>
      </w:r>
      <w:r>
        <w:rPr>
          <w:rStyle w:val="NormalTok"/>
        </w:rPr>
        <w:t xml:space="preserve">  и начинается с 1 («115»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— отбрось первую единицу; день вне 1–31 -</w:t>
      </w:r>
      <w:r>
        <w:rPr>
          <w:rStyle w:val="KeywordTok"/>
        </w:rPr>
        <w:t xml:space="preserve">&gt;</w:t>
      </w:r>
      <w:r>
        <w:rPr>
          <w:rStyle w:val="NormalTok"/>
        </w:rPr>
        <w:t xml:space="preserve"> None.</w:t>
      </w:r>
      <w:r>
        <w:br/>
      </w:r>
      <w:r>
        <w:br/>
      </w:r>
      <w:r>
        <w:rPr>
          <w:rStyle w:val="NormalTok"/>
        </w:rPr>
        <w:t xml:space="preserve">Дата может быть и без дня и месяца — только год: «р. 1852 Т 1892».</w:t>
      </w:r>
      <w:r>
        <w:br/>
      </w:r>
      <w:r>
        <w:rPr>
          <w:rStyle w:val="NormalTok"/>
        </w:rPr>
        <w:t xml:space="preserve">Дата рождения ищется после «р.»; дата смерти — после знака и после даты рождения.</w:t>
      </w:r>
      <w:r>
        <w:br/>
      </w:r>
      <w:r>
        <w:br/>
      </w:r>
      <w:r>
        <w:rPr>
          <w:rStyle w:val="NormalTok"/>
        </w:rPr>
        <w:t xml:space="preserve">Добавь в self_test: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"Гребне, Софія-Доротея, р. 12 марта 1816 1 26 января 1877 (Волково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"1816-03-12"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"1877-01-26"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"Гюне, баронъ Эдуардъ, р. 15 ноября 1852 1 5 марта 1856 (Волково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"1852-11-15"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"1856-03-05"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"Гельмгольцъ, Ѳедоръ, капитанъ, р. 1852 Т 1892 (Гатчинское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"1852"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"1892"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"Алексѣевъ, Сергѣй, р. 4 юля 1805 Т 10 ноября 1853 (Волково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"1805-07-04"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"1853-11-10"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"Гамельманъ, Амалія, р. 9 февраля 1800 + 23 января 1336 (Волково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"1836-01-23"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"Гюльпенъ, Францискъ, р. 16 ноября 1818 т 3 ноября 1863 (Католическое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"1863-11-03"</w:t>
      </w:r>
      <w:r>
        <w:br/>
      </w:r>
      <w:r>
        <w:br/>
      </w:r>
      <w:r>
        <w:rPr>
          <w:rStyle w:val="NormalTok"/>
        </w:rPr>
        <w:t xml:space="preserve">Выведи файл целиком, запусти и покажи вывод.</w:t>
      </w:r>
    </w:p>
    <w:bookmarkEnd w:id="25"/>
    <w:bookmarkStart w:id="26" w:name="Xb9b535a5b9ab1f8657a1c15cbbfd5e7285b59c6"/>
    <w:p>
      <w:pPr>
        <w:pStyle w:val="Heading4"/>
      </w:pPr>
      <w:r>
        <w:t xml:space="preserve">Промт 4 · «своя» часть статьи и слова-вставки</w:t>
      </w:r>
    </w:p>
    <w:p>
      <w:pPr>
        <w:pStyle w:val="FirstParagraph"/>
      </w:pPr>
      <w:r>
        <w:t xml:space="preserve">Задача: искать даты только до родственников («Жена:», «Съ …») и до скобки с местом погребения; скобка без слов «кладбище, лавра…» — не граница; до двух слов между знаком и датой («р. въ Ригѣ 9 апрѣля»); «рожд.» = «урождённая».</w:t>
      </w:r>
    </w:p>
    <w:p>
      <w:pPr>
        <w:pStyle w:val="BodyText"/>
      </w:pPr>
      <w:r>
        <w:rPr>
          <w:b/>
          <w:bCs/>
        </w:rPr>
        <w:t xml:space="preserve">Контроль:</w:t>
      </w:r>
      <w:r>
        <w:t xml:space="preserve"> </w:t>
      </w:r>
      <w:r>
        <w:t xml:space="preserve">+5 тестов (дата жены не берётся, «(Бивоча)», «рожд. Вердье»…).</w:t>
      </w:r>
    </w:p>
    <w:p>
      <w:pPr>
        <w:pStyle w:val="BodyText"/>
      </w:pPr>
      <w:r>
        <w:rPr>
          <w:b/>
          <w:bCs/>
        </w:rPr>
        <w:t xml:space="preserve">Полный текст промта</w:t>
      </w:r>
    </w:p>
    <w:p>
      <w:pPr>
        <w:pStyle w:val="SourceCode"/>
      </w:pPr>
      <w:r>
        <w:rPr>
          <w:rStyle w:val="NormalTok"/>
        </w:rPr>
        <w:t xml:space="preserve">Две проблемы.</w:t>
      </w:r>
      <w:r>
        <w:br/>
      </w:r>
      <w:r>
        <w:br/>
      </w:r>
      <w:r>
        <w:rPr>
          <w:rStyle w:val="NormalTok"/>
        </w:rPr>
        <w:t xml:space="preserve">А) После основного человека в статье идут родственники со своими датами, например</w:t>
      </w:r>
      <w:r>
        <w:br/>
      </w:r>
      <w:r>
        <w:rPr>
          <w:rStyle w:val="NormalTok"/>
        </w:rPr>
        <w:t xml:space="preserve">«…+ 26 марта 1885. Жена: Вѣра Петровна + 23 октября 1909 (Смоленское кладбище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».</w:t>
      </w:r>
      <w:r>
        <w:br/>
      </w:r>
      <w:r>
        <w:rPr>
          <w:rStyle w:val="NormalTok"/>
        </w:rPr>
        <w:t xml:space="preserve">Ищи даты только в «своей» части: от первой запятой (после фамилии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до первого из:</w:t>
      </w:r>
      <w:r>
        <w:br/>
      </w:r>
      <w:r>
        <w:rPr>
          <w:rStyle w:val="NormalTok"/>
        </w:rPr>
        <w:t xml:space="preserve">- скобки «(» или «{» + заглавная буква, если в ближайших 80 символах до «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» есть одно из слов:</w:t>
      </w:r>
      <w:r>
        <w:br/>
      </w:r>
      <w:r>
        <w:rPr>
          <w:rStyle w:val="NormalTok"/>
        </w:rPr>
        <w:t xml:space="preserve">  кладбищ, лавр, монастыр, пустын, собор, церк, сел;</w:t>
      </w:r>
      <w:r>
        <w:br/>
      </w:r>
      <w:r>
        <w:rPr>
          <w:rStyle w:val="NormalTok"/>
        </w:rPr>
        <w:t xml:space="preserve">- слов: Жена, Мужъ, Дочь, Сынъ, Внучка, Надпись;</w:t>
      </w:r>
      <w:r>
        <w:br/>
      </w:r>
      <w:r>
        <w:rPr>
          <w:rStyle w:val="NormalTok"/>
        </w:rPr>
        <w:t xml:space="preserve">- «Съ » + заглавная буква («Съ М. И. Аксеновой»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Скобка без этих слов («рожд. Дюлу (Бивоча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») — НЕ граница.</w:t>
      </w:r>
      <w:r>
        <w:br/>
      </w:r>
      <w:r>
        <w:br/>
      </w:r>
      <w:r>
        <w:rPr>
          <w:rStyle w:val="NormalTok"/>
        </w:rPr>
        <w:t xml:space="preserve">Б) Между «р.» или знаком смерти и датой могут стоять одно-два слова: «р. въ Ригѣ 9 апрѣля 1829»,</w:t>
      </w:r>
      <w:r>
        <w:br/>
      </w:r>
      <w:r>
        <w:rPr>
          <w:rStyle w:val="NormalTok"/>
        </w:rPr>
        <w:t xml:space="preserve">«+ убитъ 12 октября 1877», «+ въ Дрезденѣ 1833». Разреши до двух таких слов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слово не должно начинаться с цифры или со знака смерти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«рожд.» обычно значит «урождённая» (рожд. Соймонова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— дату после «рожд.» считай рождением,</w:t>
      </w:r>
      <w:r>
        <w:br/>
      </w:r>
      <w:r>
        <w:rPr>
          <w:rStyle w:val="NormalTok"/>
        </w:rPr>
        <w:t xml:space="preserve">только если она идёт сразу, без слов между ними.</w:t>
      </w:r>
      <w:r>
        <w:br/>
      </w:r>
      <w:r>
        <w:br/>
      </w:r>
      <w:r>
        <w:rPr>
          <w:rStyle w:val="NormalTok"/>
        </w:rPr>
        <w:t xml:space="preserve">Добавь в self_test: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"Акорчевъ, Александръ, колл. сов. { 26 марта 1885, на 61 г. Жена: Вѣра Петровна 1 23 октября 1909 (Смоленское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"1885-03-26"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"Банье, Андрей-Фридрихъ, р. въ Мекленбургъ-Шверинѣ 29 сентября 1769 + 27 апрѣля 1840, 70 л. (Волково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"1769-09-29"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"1840-04-27"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"Брюнъ-де-Сентъ-Ипполитъ, Елизавета, рожд. Дюлу (Бивоча) 1 5 февраля 1843, 34 л. (Смоленское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"1843-02-05"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"Годенъ, Викторія, рожд. Вердье + 28 поня 1905, 71 г. (Католическое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] ==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assert extract(</w:t>
      </w:r>
      <w:r>
        <w:rPr>
          <w:rStyle w:val="StringTok"/>
        </w:rPr>
        <w:t xml:space="preserve">"Вальдманъ, Елена, рожд. Шинна, р. въ Митавѣ 30 сентября 1799 т 1 мая 1875 (Гатчинское кладбище)."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== {</w:t>
      </w:r>
      <w:r>
        <w:rPr>
          <w:rStyle w:val="StringTok"/>
        </w:rPr>
        <w:t xml:space="preserve">"birth"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"1799-09-30"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"1875-05-01"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Выведи файл целиком, запусти и покажи вывод.</w:t>
      </w:r>
    </w:p>
    <w:bookmarkEnd w:id="26"/>
    <w:bookmarkStart w:id="27" w:name="промт-5-механизм-контроля"/>
    <w:p>
      <w:pPr>
        <w:pStyle w:val="Heading4"/>
      </w:pPr>
      <w:r>
        <w:t xml:space="preserve">Промт 5 · механизм контроля</w:t>
      </w:r>
    </w:p>
    <w:p>
      <w:pPr>
        <w:pStyle w:val="FirstParagraph"/>
      </w:pPr>
      <w:r>
        <w:t xml:space="preserve">Задача: флаги для каждой статьи — год вне 1700–1912, рождение позже смерти, разница больше 110 лет, «год есть, а даты смерти нет»; файл</w:t>
      </w:r>
      <w:r>
        <w:t xml:space="preserve"> </w:t>
      </w:r>
      <w:r>
        <w:rPr>
          <w:rStyle w:val="VerbatimChar"/>
        </w:rPr>
        <w:t xml:space="preserve">dates_haiku_review.csv</w:t>
      </w:r>
      <w:r>
        <w:t xml:space="preserve"> </w:t>
      </w:r>
      <w:r>
        <w:t xml:space="preserve">на ручную проверку; сводка по покрытию и флагам.</w:t>
      </w:r>
    </w:p>
    <w:p>
      <w:pPr>
        <w:pStyle w:val="BodyText"/>
      </w:pPr>
      <w:r>
        <w:rPr>
          <w:b/>
          <w:bCs/>
        </w:rPr>
        <w:t xml:space="preserve">Контроль:</w:t>
      </w:r>
      <w:r>
        <w:t xml:space="preserve"> </w:t>
      </w:r>
      <w:r>
        <w:t xml:space="preserve">+1 тест (флаги на статье с годом «1992»); сводка на экране.</w:t>
      </w:r>
    </w:p>
    <w:p>
      <w:pPr>
        <w:pStyle w:val="BodyText"/>
      </w:pPr>
      <w:r>
        <w:rPr>
          <w:b/>
          <w:bCs/>
        </w:rPr>
        <w:t xml:space="preserve">Полный текст промта</w:t>
      </w:r>
    </w:p>
    <w:p>
      <w:pPr>
        <w:pStyle w:val="SourceCode"/>
      </w:pPr>
      <w:r>
        <w:rPr>
          <w:rStyle w:val="NormalTok"/>
        </w:rPr>
        <w:t xml:space="preserve">Добавь механизм контроля. Для каждой статьи считай список флагов (столбец flags в dates_haiku.csv,</w:t>
      </w:r>
      <w:r>
        <w:br/>
      </w:r>
      <w:r>
        <w:rPr>
          <w:rStyle w:val="NormalTok"/>
        </w:rPr>
        <w:t xml:space="preserve">флаги через «;»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- birth_year_out_of_range / death_year_out_of_range — год не между 1700 и 1912;</w:t>
      </w:r>
      <w:r>
        <w:br/>
      </w:r>
      <w:r>
        <w:rPr>
          <w:rStyle w:val="NormalTok"/>
        </w:rPr>
        <w:t xml:space="preserve">- birth_after_death — год рождения больше года смерти;</w:t>
      </w:r>
      <w:r>
        <w:br/>
      </w:r>
      <w:r>
        <w:rPr>
          <w:rStyle w:val="NormalTok"/>
        </w:rPr>
        <w:t xml:space="preserve">- age_over_110 — разница годов больше 110;</w:t>
      </w:r>
      <w:r>
        <w:br/>
      </w:r>
      <w:r>
        <w:rPr>
          <w:rStyle w:val="NormalTok"/>
        </w:rPr>
        <w:t xml:space="preserve">- year_present_but_no_death — в «своей» части есть четырёхзначный год 16xx–19xx, а дата смерти не найдена.</w:t>
      </w:r>
      <w:r>
        <w:br/>
      </w:r>
      <w:r>
        <w:br/>
      </w:r>
      <w:r>
        <w:rPr>
          <w:rStyle w:val="NormalTok"/>
        </w:rPr>
        <w:t xml:space="preserve">Статьи с флагами запиши в output</w:t>
      </w:r>
      <w:r>
        <w:rPr>
          <w:rStyle w:val="AttributeTok"/>
        </w:rPr>
        <w:t xml:space="preserve">/dates_haiku_review</w:t>
      </w:r>
      <w:r>
        <w:rPr>
          <w:rStyle w:val="NormalTok"/>
        </w:rPr>
        <w:t xml:space="preserve">.csv (id, birth, death, flags, text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В конце main(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напечатай сводку: число статей без отсылок (is_reference = 0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сколько из них с датой смерти и с датой рождения (число и процент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, сколько каждого флага.</w:t>
      </w:r>
      <w:r>
        <w:br/>
      </w:r>
      <w:r>
        <w:br/>
      </w:r>
      <w:r>
        <w:rPr>
          <w:rStyle w:val="NormalTok"/>
        </w:rPr>
        <w:t xml:space="preserve">Добавь в self_test:</w:t>
      </w:r>
      <w:r>
        <w:br/>
      </w:r>
      <w:r>
        <w:rPr>
          <w:rStyle w:val="NormalTok"/>
        </w:rPr>
        <w:t xml:space="preserve">r = extract(</w:t>
      </w:r>
      <w:r>
        <w:rPr>
          <w:rStyle w:val="StringTok"/>
        </w:rPr>
        <w:t xml:space="preserve">"Аркъ-фанъ, Карлъ, р. 28 августа 1839 + 11 августа 1992 (Волково кладбище)."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assert </w:t>
      </w:r>
      <w:r>
        <w:rPr>
          <w:rStyle w:val="StringTok"/>
        </w:rPr>
        <w:t xml:space="preserve">"death_year_out_of_range"</w:t>
      </w:r>
      <w:r>
        <w:rPr>
          <w:rStyle w:val="NormalTok"/>
        </w:rPr>
        <w:t xml:space="preserve"> in r[</w:t>
      </w:r>
      <w:r>
        <w:rPr>
          <w:rStyle w:val="StringTok"/>
        </w:rPr>
        <w:t xml:space="preserve">"flags"</w:t>
      </w:r>
      <w:r>
        <w:rPr>
          <w:rStyle w:val="NormalTok"/>
        </w:rPr>
        <w:t xml:space="preserve">] and </w:t>
      </w:r>
      <w:r>
        <w:rPr>
          <w:rStyle w:val="StringTok"/>
        </w:rPr>
        <w:t xml:space="preserve">"age_over_110"</w:t>
      </w:r>
      <w:r>
        <w:rPr>
          <w:rStyle w:val="NormalTok"/>
        </w:rPr>
        <w:t xml:space="preserve"> in r[</w:t>
      </w:r>
      <w:r>
        <w:rPr>
          <w:rStyle w:val="StringTok"/>
        </w:rPr>
        <w:t xml:space="preserve">"flags"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Выведи файл целиком, запусти и покажи вывод.</w:t>
      </w:r>
    </w:p>
    <w:bookmarkEnd w:id="27"/>
    <w:bookmarkStart w:id="28" w:name="промт-6-оценка-по-эталону"/>
    <w:p>
      <w:pPr>
        <w:pStyle w:val="Heading4"/>
      </w:pPr>
      <w:r>
        <w:t xml:space="preserve">Промт 6 · оценка по эталону</w:t>
      </w:r>
    </w:p>
    <w:p>
      <w:pPr>
        <w:pStyle w:val="FirstParagraph"/>
      </w:pPr>
      <w:r>
        <w:t xml:space="preserve">Задача: запустить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 </w:t>
      </w:r>
      <w:r>
        <w:t xml:space="preserve">на ручной разметке (60 статей), объяснить каждое расхождение и исправить ошибки в правилах, не ломая тесты и не трогая эталон.</w:t>
      </w:r>
    </w:p>
    <w:p>
      <w:pPr>
        <w:pStyle w:val="BodyText"/>
      </w:pPr>
      <w:r>
        <w:rPr>
          <w:b/>
          <w:bCs/>
        </w:rPr>
        <w:t xml:space="preserve">Контроль:</w:t>
      </w:r>
      <w:r>
        <w:t xml:space="preserve"> </w:t>
      </w:r>
      <w:r>
        <w:t xml:space="preserve">точность и полнота до и после исправления.</w:t>
      </w:r>
    </w:p>
    <w:p>
      <w:pPr>
        <w:pStyle w:val="BodyText"/>
      </w:pPr>
      <w:r>
        <w:rPr>
          <w:b/>
          <w:bCs/>
        </w:rPr>
        <w:t xml:space="preserve">Полный текст промта</w:t>
      </w:r>
    </w:p>
    <w:p>
      <w:pPr>
        <w:pStyle w:val="SourceCode"/>
      </w:pPr>
      <w:r>
        <w:rPr>
          <w:rStyle w:val="NormalTok"/>
        </w:rPr>
        <w:t xml:space="preserve">Запусти проверку по ручной разметке и покажи вывод:</w:t>
      </w:r>
      <w:r>
        <w:br/>
      </w:r>
      <w:r>
        <w:rPr>
          <w:rStyle w:val="NormalTok"/>
        </w:rPr>
        <w:t xml:space="preserve">python3 code</w:t>
      </w:r>
      <w:r>
        <w:rPr>
          <w:rStyle w:val="AttributeTok"/>
        </w:rPr>
        <w:t xml:space="preserve">/evaluate</w:t>
      </w:r>
      <w:r>
        <w:rPr>
          <w:rStyle w:val="NormalTok"/>
        </w:rPr>
        <w:t xml:space="preserve">.py output</w:t>
      </w:r>
      <w:r>
        <w:rPr>
          <w:rStyle w:val="AttributeTok"/>
        </w:rPr>
        <w:t xml:space="preserve">/dates_haiku</w:t>
      </w:r>
      <w:r>
        <w:rPr>
          <w:rStyle w:val="NormalTok"/>
        </w:rPr>
        <w:t xml:space="preserve">.csv</w:t>
      </w:r>
      <w:r>
        <w:br/>
      </w:r>
      <w:r>
        <w:rPr>
          <w:rStyle w:val="NormalTok"/>
        </w:rPr>
        <w:t xml:space="preserve">Затем для каждого расхождения из вывода объясни одной строкой, почему код ошибся.</w:t>
      </w:r>
      <w:r>
        <w:br/>
      </w:r>
      <w:r>
        <w:rPr>
          <w:rStyle w:val="NormalTok"/>
        </w:rPr>
        <w:t xml:space="preserve">Если причина — ошибка в правилах (а не испорченный OCR в самом тексте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, исправь код,</w:t>
      </w:r>
      <w:r>
        <w:br/>
      </w:r>
      <w:r>
        <w:rPr>
          <w:rStyle w:val="NormalTok"/>
        </w:rPr>
        <w:t xml:space="preserve">не ломая проверки self_test, и запусти оценку ещё раз. Не меняй файлы evaluate.py и gold_dates.csv.</w:t>
      </w:r>
    </w:p>
    <w:bookmarkEnd w:id="28"/>
    <w:bookmarkEnd w:id="29"/>
    <w:bookmarkStart w:id="38" w:name="тестирование-на-источнике"/>
    <w:p>
      <w:pPr>
        <w:pStyle w:val="Heading2"/>
      </w:pPr>
      <w:r>
        <w:t xml:space="preserve">§03. Тестирование на источнике</w:t>
      </w:r>
    </w:p>
    <w:p>
      <w:pPr>
        <w:pStyle w:val="FirstParagraph"/>
      </w:pPr>
      <w:r>
        <w:t xml:space="preserve">Код Haiku запущен на всём томе: 13 620 статей, из них 12 330 без отсылок «см.». Итог на отложенной выборке — 40 случайных статей, размеченных вручную и не показанных модели: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89,8 %</w:t>
            </w:r>
          </w:p>
        </w:tc>
        <w:tc>
          <w:tcPr/>
          <w:p>
            <w:pPr>
              <w:pStyle w:val="Compact"/>
            </w:pPr>
            <w:r>
              <w:t xml:space="preserve">статей с найденной датой смерти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 / 97 %</w:t>
            </w:r>
          </w:p>
        </w:tc>
        <w:tc>
          <w:tcPr/>
          <w:p>
            <w:pPr>
              <w:pStyle w:val="Compact"/>
            </w:pPr>
            <w:r>
              <w:t xml:space="preserve">точность / полнота, дата смерти (отложенная выборка)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 / 100 %</w:t>
            </w:r>
          </w:p>
        </w:tc>
        <w:tc>
          <w:tcPr/>
          <w:p>
            <w:pPr>
              <w:pStyle w:val="Compact"/>
            </w:pPr>
            <w:r>
              <w:t xml:space="preserve">точность / полнота, дата рождения (отложенная выборка)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861</w:t>
            </w:r>
          </w:p>
        </w:tc>
        <w:tc>
          <w:tcPr/>
          <w:p>
            <w:pPr>
              <w:pStyle w:val="Compact"/>
            </w:pPr>
            <w:r>
              <w:t xml:space="preserve">статья отложена на ручную проверку (6,3 %)</w:t>
            </w:r>
          </w:p>
        </w:tc>
      </w:tr>
    </w:tbl>
    <w:bookmarkStart w:id="30" w:name="как-шла-работа-по-промтам"/>
    <w:p>
      <w:pPr>
        <w:pStyle w:val="Heading3"/>
      </w:pPr>
      <w:r>
        <w:t xml:space="preserve">Как шла работа по промтам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Дата смерти найдена (из 13 620)</w:t>
            </w:r>
          </w:p>
        </w:tc>
        <w:tc>
          <w:tcPr/>
          <w:p>
            <w:pPr>
              <w:pStyle w:val="Compact"/>
            </w:pPr>
            <w:r>
              <w:t xml:space="preserve">Тесты</w:t>
            </w:r>
          </w:p>
        </w:tc>
        <w:tc>
          <w:tcPr/>
          <w:p>
            <w:pPr>
              <w:pStyle w:val="Compact"/>
            </w:pPr>
            <w:r>
              <w:t xml:space="preserve">Что произошло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каркас</w:t>
            </w:r>
          </w:p>
        </w:tc>
        <w:tc>
          <w:tcPr/>
          <w:p>
            <w:pPr>
              <w:pStyle w:val="Compact"/>
            </w:pPr>
            <w:r>
              <w:t xml:space="preserve">4 039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Наивная версия: правильных «іюля» и «†» в OCR почти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месяцы OCR</w:t>
            </w:r>
          </w:p>
        </w:tc>
        <w:tc>
          <w:tcPr/>
          <w:p>
            <w:pPr>
              <w:pStyle w:val="Compact"/>
            </w:pPr>
            <w:r>
              <w:t xml:space="preserve">5 277</w:t>
            </w:r>
          </w:p>
        </w:tc>
        <w:tc>
          <w:tcPr/>
          <w:p>
            <w:pPr>
              <w:pStyle w:val="Compact"/>
            </w:pPr>
            <w:r>
              <w:t xml:space="preserve">7 / 7</w:t>
            </w:r>
          </w:p>
        </w:tc>
        <w:tc>
          <w:tcPr/>
          <w:p>
            <w:pPr>
              <w:pStyle w:val="Compact"/>
            </w:pPr>
            <w:r>
              <w:t xml:space="preserve">Месяцы находятся, но знак смерти — только «+»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знак †, годы, дни</w:t>
            </w:r>
          </w:p>
        </w:tc>
        <w:tc>
          <w:tcPr/>
          <w:p>
            <w:pPr>
              <w:pStyle w:val="Compact"/>
            </w:pPr>
            <w:r>
              <w:t xml:space="preserve">10 872</w:t>
            </w:r>
          </w:p>
        </w:tc>
        <w:tc>
          <w:tcPr/>
          <w:p>
            <w:pPr>
              <w:pStyle w:val="Compact"/>
            </w:pPr>
            <w:r>
              <w:t xml:space="preserve">13 / 13</w:t>
            </w:r>
          </w:p>
        </w:tc>
        <w:tc>
          <w:tcPr/>
          <w:p>
            <w:pPr>
              <w:pStyle w:val="Compact"/>
            </w:pPr>
            <w:r>
              <w:t xml:space="preserve">Главный скачок: «1», «|», «Т», «{» распознаются как 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«своя» часть, вставки</w:t>
            </w:r>
          </w:p>
        </w:tc>
        <w:tc>
          <w:tcPr/>
          <w:p>
            <w:pPr>
              <w:pStyle w:val="Compact"/>
            </w:pPr>
            <w:r>
              <w:t xml:space="preserve">11 077</w:t>
            </w:r>
          </w:p>
        </w:tc>
        <w:tc>
          <w:tcPr/>
          <w:p>
            <w:pPr>
              <w:pStyle w:val="Compact"/>
            </w:pPr>
            <w:r>
              <w:t xml:space="preserve">18 / 18</w:t>
            </w:r>
          </w:p>
        </w:tc>
        <w:tc>
          <w:tcPr/>
          <w:p>
            <w:pPr>
              <w:pStyle w:val="Compact"/>
            </w:pPr>
            <w:r>
              <w:t xml:space="preserve">Даты родственников больше не попадают в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· контроль</w:t>
            </w:r>
          </w:p>
        </w:tc>
        <w:tc>
          <w:tcPr/>
          <w:p>
            <w:pPr>
              <w:pStyle w:val="Compact"/>
            </w:pPr>
            <w:r>
              <w:t xml:space="preserve">11 077</w:t>
            </w:r>
          </w:p>
        </w:tc>
        <w:tc>
          <w:tcPr/>
          <w:p>
            <w:pPr>
              <w:pStyle w:val="Compact"/>
            </w:pPr>
            <w:r>
              <w:t xml:space="preserve">19 / 19</w:t>
            </w:r>
          </w:p>
        </w:tc>
        <w:tc>
          <w:tcPr/>
          <w:p>
            <w:pPr>
              <w:pStyle w:val="Compact"/>
            </w:pPr>
            <w:r>
              <w:t xml:space="preserve">Флаги и файл на проверку; модель сама починила падение на годе «0099»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· оценка по эталону</w:t>
            </w:r>
          </w:p>
        </w:tc>
        <w:tc>
          <w:tcPr/>
          <w:p>
            <w:pPr>
              <w:pStyle w:val="Compact"/>
            </w:pPr>
            <w:r>
              <w:t xml:space="preserve">11 085</w:t>
            </w:r>
          </w:p>
        </w:tc>
        <w:tc>
          <w:tcPr/>
          <w:p>
            <w:pPr>
              <w:pStyle w:val="Compact"/>
            </w:pPr>
            <w:r>
              <w:t xml:space="preserve">19 / 19</w:t>
            </w:r>
          </w:p>
        </w:tc>
        <w:tc>
          <w:tcPr/>
          <w:p>
            <w:pPr>
              <w:pStyle w:val="Compact"/>
            </w:pPr>
            <w:r>
              <w:t xml:space="preserve">Эталон: полнота 98 % → 100 %; модель нашла и исправила двойную дату «19 сентября (1 октября) 1864»</w:t>
            </w:r>
          </w:p>
        </w:tc>
      </w:tr>
    </w:tbl>
    <w:bookmarkEnd w:id="30"/>
    <w:bookmarkStart w:id="31" w:name="оценка-по-ручной-разметке"/>
    <w:p>
      <w:pPr>
        <w:pStyle w:val="Heading3"/>
      </w:pPr>
      <w:r>
        <w:t xml:space="preserve">Оценка по ручной разметке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Выборка</w:t>
            </w:r>
          </w:p>
        </w:tc>
        <w:tc>
          <w:tcPr/>
          <w:p>
            <w:pPr>
              <w:pStyle w:val="Compact"/>
            </w:pPr>
            <w:r>
              <w:t xml:space="preserve">Рождение: точн. / полн.</w:t>
            </w:r>
          </w:p>
        </w:tc>
        <w:tc>
          <w:tcPr/>
          <w:p>
            <w:pPr>
              <w:pStyle w:val="Compact"/>
            </w:pPr>
            <w:r>
              <w:t xml:space="preserve">Смерть: точн. / полн.</w:t>
            </w:r>
          </w:p>
        </w:tc>
        <w:tc>
          <w:tcPr/>
          <w:p>
            <w:pPr>
              <w:pStyle w:val="Compact"/>
            </w:pPr>
            <w:r>
              <w:t xml:space="preserve">Замечание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Эталон, 60 статей</w:t>
            </w:r>
          </w:p>
        </w:tc>
        <w:tc>
          <w:tcPr/>
          <w:p>
            <w:pPr>
              <w:pStyle w:val="Compact"/>
            </w:pPr>
            <w:r>
              <w:t xml:space="preserve">100 / 100 %</w:t>
            </w:r>
          </w:p>
        </w:tc>
        <w:tc>
          <w:tcPr/>
          <w:p>
            <w:pPr>
              <w:pStyle w:val="Compact"/>
            </w:pPr>
            <w:r>
              <w:t xml:space="preserve">100 / 100 %</w:t>
            </w:r>
          </w:p>
        </w:tc>
        <w:tc>
          <w:tcPr/>
          <w:p>
            <w:pPr>
              <w:pStyle w:val="Compact"/>
            </w:pPr>
            <w:r>
              <w:t xml:space="preserve">Модель видела его на шаге 6, поэтому оценка завышена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Отложенная выборка, 40 статей</w:t>
            </w:r>
          </w:p>
        </w:tc>
        <w:tc>
          <w:tcPr/>
          <w:p>
            <w:pPr>
              <w:pStyle w:val="Compact"/>
            </w:pPr>
            <w:r>
              <w:t xml:space="preserve">94 / 100 %</w:t>
            </w:r>
          </w:p>
        </w:tc>
        <w:tc>
          <w:tcPr/>
          <w:p>
            <w:pPr>
              <w:pStyle w:val="Compact"/>
            </w:pPr>
            <w:r>
              <w:t xml:space="preserve">95 / 97 %</w:t>
            </w:r>
          </w:p>
        </w:tc>
        <w:tc>
          <w:tcPr/>
          <w:p>
            <w:pPr>
              <w:pStyle w:val="Compact"/>
            </w:pPr>
            <w:r>
              <w:t xml:space="preserve">Размечена отдельно и модели не показывалась: это честная оценка</w:t>
            </w:r>
          </w:p>
        </w:tc>
      </w:tr>
    </w:tbl>
    <w:bookmarkEnd w:id="31"/>
    <w:bookmarkStart w:id="32" w:name="примеры-работы"/>
    <w:p>
      <w:pPr>
        <w:pStyle w:val="Heading3"/>
      </w:pPr>
      <w:r>
        <w:t xml:space="preserve">Примеры работы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Текст статьи (OCR)</w:t>
            </w:r>
          </w:p>
        </w:tc>
        <w:tc>
          <w:tcPr/>
          <w:p>
            <w:pPr>
              <w:pStyle w:val="Compact"/>
            </w:pPr>
            <w:r>
              <w:t xml:space="preserve">Рождение</w:t>
            </w:r>
          </w:p>
        </w:tc>
        <w:tc>
          <w:tcPr/>
          <w:p>
            <w:pPr>
              <w:pStyle w:val="Compact"/>
            </w:pPr>
            <w:r>
              <w:t xml:space="preserve">Смерть</w:t>
            </w:r>
          </w:p>
        </w:tc>
        <w:tc>
          <w:tcPr/>
          <w:p>
            <w:pPr>
              <w:pStyle w:val="Compact"/>
            </w:pPr>
            <w:r>
              <w:t xml:space="preserve">Что сложного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Гребне, Соф!я-Доротея, рожд. //етерсонв, р. 12 марта 1816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t xml:space="preserve">26 января 1877</w:t>
            </w:r>
          </w:p>
        </w:tc>
        <w:tc>
          <w:tcPr/>
          <w:p>
            <w:pPr>
              <w:pStyle w:val="Compact"/>
            </w:pPr>
            <w:r>
              <w:t xml:space="preserve">1816-03-12</w:t>
            </w:r>
          </w:p>
        </w:tc>
        <w:tc>
          <w:tcPr/>
          <w:p>
            <w:pPr>
              <w:pStyle w:val="Compact"/>
            </w:pPr>
            <w:r>
              <w:t xml:space="preserve">1877-01-26</w:t>
            </w:r>
          </w:p>
        </w:tc>
        <w:tc>
          <w:tcPr/>
          <w:p>
            <w:pPr>
              <w:pStyle w:val="Compact"/>
            </w:pPr>
            <w:r>
              <w:t xml:space="preserve">«рожд.» без даты; † распознан как «1»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Банье, Андрей-Фридрихъ, р. въ Мекленбургъ-ШверинЪ 29 сентября 1769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27 апрЪля 1840</w:t>
            </w:r>
          </w:p>
        </w:tc>
        <w:tc>
          <w:tcPr/>
          <w:p>
            <w:pPr>
              <w:pStyle w:val="Compact"/>
            </w:pPr>
            <w:r>
              <w:t xml:space="preserve">1769-09-29</w:t>
            </w:r>
          </w:p>
        </w:tc>
        <w:tc>
          <w:tcPr/>
          <w:p>
            <w:pPr>
              <w:pStyle w:val="Compact"/>
            </w:pPr>
            <w:r>
              <w:t xml:space="preserve">1840-04-27</w:t>
            </w:r>
          </w:p>
        </w:tc>
        <w:tc>
          <w:tcPr/>
          <w:p>
            <w:pPr>
              <w:pStyle w:val="Compact"/>
            </w:pPr>
            <w:r>
              <w:t xml:space="preserve">Место между знаком и датой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Алябьевъ, Оедоръ младенецъ, р. 5 ня 1858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16 мая 1859</w:t>
            </w:r>
          </w:p>
        </w:tc>
        <w:tc>
          <w:tcPr/>
          <w:p>
            <w:pPr>
              <w:pStyle w:val="Compact"/>
            </w:pPr>
            <w:r>
              <w:t xml:space="preserve">1858-06-05</w:t>
            </w:r>
          </w:p>
        </w:tc>
        <w:tc>
          <w:tcPr/>
          <w:p>
            <w:pPr>
              <w:pStyle w:val="Compact"/>
            </w:pPr>
            <w:r>
              <w:t xml:space="preserve">1859-05-16</w:t>
            </w:r>
          </w:p>
        </w:tc>
        <w:tc>
          <w:tcPr/>
          <w:p>
            <w:pPr>
              <w:pStyle w:val="Compact"/>
            </w:pPr>
            <w:r>
              <w:t xml:space="preserve">«ня» = іюня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Годенъ, Виктор!я, рожд. Вердье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28 поня 1905, 71 г.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1905-06-28</w:t>
            </w:r>
          </w:p>
        </w:tc>
        <w:tc>
          <w:tcPr/>
          <w:p>
            <w:pPr>
              <w:pStyle w:val="Compact"/>
            </w:pPr>
            <w:r>
              <w:t xml:space="preserve">«рожд.» = урождённая; «поня» = іюня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Блюмъ, Людвигъ-Фридрихъ, р. 7 октября 1804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19 сентября (1 октября) 1864</w:t>
            </w:r>
          </w:p>
        </w:tc>
        <w:tc>
          <w:tcPr/>
          <w:p>
            <w:pPr>
              <w:pStyle w:val="Compact"/>
            </w:pPr>
            <w:r>
              <w:t xml:space="preserve">1804-10-07</w:t>
            </w:r>
          </w:p>
        </w:tc>
        <w:tc>
          <w:tcPr/>
          <w:p>
            <w:pPr>
              <w:pStyle w:val="Compact"/>
            </w:pPr>
            <w:r>
              <w:t xml:space="preserve">1864-09-19</w:t>
            </w:r>
          </w:p>
        </w:tc>
        <w:tc>
          <w:tcPr/>
          <w:p>
            <w:pPr>
              <w:pStyle w:val="Compact"/>
            </w:pPr>
            <w:r>
              <w:t xml:space="preserve">Двойная дата по старому и новому стилю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Гельмгольцъ, Оедоръ, капитанъ, р. 1852</w:t>
            </w:r>
            <w:r>
              <w:t xml:space="preserve"> </w:t>
            </w:r>
            <w:r>
              <w:t xml:space="preserve">Т</w:t>
            </w:r>
            <w:r>
              <w:t xml:space="preserve"> </w:t>
            </w:r>
            <w:r>
              <w:t xml:space="preserve">1892</w:t>
            </w:r>
          </w:p>
        </w:tc>
        <w:tc>
          <w:tcPr/>
          <w:p>
            <w:pPr>
              <w:pStyle w:val="Compact"/>
            </w:pPr>
            <w:r>
              <w:t xml:space="preserve">1852</w:t>
            </w:r>
          </w:p>
        </w:tc>
        <w:tc>
          <w:tcPr/>
          <w:p>
            <w:pPr>
              <w:pStyle w:val="Compact"/>
            </w:pPr>
            <w:r>
              <w:t xml:space="preserve">1892</w:t>
            </w:r>
          </w:p>
        </w:tc>
        <w:tc>
          <w:tcPr/>
          <w:p>
            <w:pPr>
              <w:pStyle w:val="Compact"/>
            </w:pPr>
            <w:r>
              <w:t xml:space="preserve">Только годы; † распознан как «Т»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Аркъ-фанъ, Карлъ Карловичъ, р. 28 августа 1839 … + 11 августа 1992</w:t>
            </w:r>
          </w:p>
        </w:tc>
        <w:tc>
          <w:tcPr/>
          <w:p>
            <w:pPr>
              <w:pStyle w:val="Compact"/>
            </w:pPr>
            <w:r>
              <w:t xml:space="preserve">1839-08-28</w:t>
            </w:r>
          </w:p>
        </w:tc>
        <w:tc>
          <w:tcPr/>
          <w:p>
            <w:pPr>
              <w:pStyle w:val="Compact"/>
            </w:pPr>
            <w:r>
              <w:t xml:space="preserve">1992-08-11</w:t>
            </w:r>
          </w:p>
        </w:tc>
        <w:tc>
          <w:tcPr/>
          <w:p>
            <w:pPr>
              <w:pStyle w:val="Compact"/>
            </w:pPr>
            <w:r>
              <w:t xml:space="preserve">[на проверку] ошибка OCR в источнике (1892)</w:t>
            </w:r>
          </w:p>
        </w:tc>
      </w:tr>
    </w:tbl>
    <w:bookmarkEnd w:id="32"/>
    <w:bookmarkStart w:id="33" w:name="флаги-контроля"/>
    <w:p>
      <w:pPr>
        <w:pStyle w:val="Heading3"/>
      </w:pPr>
      <w:r>
        <w:t xml:space="preserve">Флаги контроля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Флаг</w:t>
            </w:r>
          </w:p>
        </w:tc>
        <w:tc>
          <w:tcPr/>
          <w:p>
            <w:pPr>
              <w:pStyle w:val="Compact"/>
            </w:pPr>
            <w:r>
              <w:t xml:space="preserve">Статей</w:t>
            </w:r>
          </w:p>
        </w:tc>
        <w:tc>
          <w:tcPr/>
          <w:p>
            <w:pPr>
              <w:pStyle w:val="Compact"/>
            </w:pPr>
            <w:r>
              <w:t xml:space="preserve">Что обычно стоит за ним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year_present_but_no_death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  <w:tc>
          <w:tcPr/>
          <w:p>
            <w:pPr>
              <w:pStyle w:val="Compact"/>
            </w:pPr>
            <w:r>
              <w:t xml:space="preserve">В 483 случаях дата смерти стоит без знака † (знак съеден OCR); остальное — сильно испорченный OCR: «24 : Бля 1888», «51юля», «23 янв»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birth_after_death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Ошибка цифр в OCR: «р. 3 февраля 1849 1 17 марта 1832»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age_over_110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«1992», «1534» — ошибки OCR в годах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death_year_out_of_range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birth_…</w:t>
            </w:r>
          </w:p>
        </w:tc>
        <w:tc>
          <w:tcPr/>
          <w:p>
            <w:pPr>
              <w:pStyle w:val="Compact"/>
            </w:pPr>
            <w:r>
              <w:t xml:space="preserve">8 / 7</w:t>
            </w:r>
          </w:p>
        </w:tc>
        <w:tc>
          <w:tcPr/>
          <w:p>
            <w:pPr>
              <w:pStyle w:val="Compact"/>
            </w:pPr>
            <w:r>
              <w:t xml:space="preserve">Год вне 1700–1912: «0099», «1002»</w:t>
            </w:r>
          </w:p>
        </w:tc>
      </w:tr>
    </w:tbl>
    <w:p>
      <w:pPr>
        <w:pStyle w:val="BodyText"/>
      </w:pPr>
      <w:r>
        <w:t xml:space="preserve">Все статьи с флагами (860 без отсылок и 1 отсылка) записаны в</w:t>
      </w:r>
      <w:r>
        <w:t xml:space="preserve"> </w:t>
      </w:r>
      <w:r>
        <w:rPr>
          <w:rStyle w:val="VerbatimChar"/>
        </w:rPr>
        <w:t xml:space="preserve">output/dates_haiku_review.csv</w:t>
      </w:r>
      <w:r>
        <w:t xml:space="preserve"> </w:t>
      </w:r>
      <w:r>
        <w:t xml:space="preserve">вместе с текстом статьи.</w:t>
      </w:r>
    </w:p>
    <w:bookmarkEnd w:id="33"/>
    <w:bookmarkStart w:id="37" w:name="пример-применения-месяц-смерти"/>
    <w:p>
      <w:pPr>
        <w:pStyle w:val="Heading3"/>
      </w:pPr>
      <w:r>
        <w:t xml:space="preserve">Пример применения: месяц смерти</w:t>
      </w:r>
    </w:p>
    <w:p>
      <w:pPr>
        <w:pStyle w:val="FirstParagraph"/>
      </w:pPr>
      <w:r>
        <w:drawing>
          <wp:inline>
            <wp:extent cx="5334000" cy="2166937"/>
            <wp:effectExtent b="0" l="0" r="0" t="0"/>
            <wp:docPr descr="Число смертей по месяцам" title="" id="35" name="Picture"/>
            <a:graphic>
              <a:graphicData uri="http://schemas.openxmlformats.org/drawingml/2006/picture">
                <pic:pic>
                  <pic:nvPicPr>
                    <pic:cNvPr descr="/private/tmp/claude-501/-Users-ztar-code-vibe-coding/c048bfe6-2693-4004-ad3a-26bc0fa3b8f6/scratchpad/docx/char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10 702 статьи с известным месяцем смерти и годом в пределах 1700–1912. Больше всего смертей в марте (1 134), меньше всего в августе (664). Это основа для вопроса о сезонности смертности петербургской элиты XIX в. Медианный возраст смерти — 56 лет (5 519 статей с обеими датами и без флагов).</w:t>
      </w:r>
    </w:p>
    <w:bookmarkEnd w:id="37"/>
    <w:bookmarkEnd w:id="38"/>
    <w:bookmarkStart w:id="39" w:name="оценка-и-доработка"/>
    <w:p>
      <w:pPr>
        <w:pStyle w:val="Heading2"/>
      </w:pPr>
      <w:r>
        <w:t xml:space="preserve">§04. Оценка и доработка</w:t>
      </w:r>
    </w:p>
    <w:p>
      <w:pPr>
        <w:pStyle w:val="FirstParagraph"/>
      </w:pPr>
      <w:r>
        <w:rPr>
          <w:b/>
          <w:bCs/>
        </w:rPr>
        <w:t xml:space="preserve">Соответствие задаче.</w:t>
      </w:r>
      <w:r>
        <w:t xml:space="preserve"> </w:t>
      </w:r>
      <w:r>
        <w:t xml:space="preserve">Этап выполняет свою задачу. На отложенной выборке программа нашла 37 из 38 дат смерти и все 17 дат рождения, все 19 тестов проходят. Обе ошибки на отложенной выборке вызваны не правилами чтения дат, а границей «своей» части статьи:</w:t>
      </w:r>
    </w:p>
    <w:p>
      <w:pPr>
        <w:pStyle w:val="Compact"/>
        <w:numPr>
          <w:ilvl w:val="0"/>
          <w:numId w:val="1004"/>
        </w:numPr>
      </w:pPr>
      <w:r>
        <w:t xml:space="preserve">«Волкова, Марія Федоровна — см. Мей. Волкова‚ Марѳа…» — после второй фамилии OCR поставил «‚» (нижнюю кавычку) вместо запятой, и две статьи не разделились (этап 1).</w:t>
      </w:r>
    </w:p>
    <w:p>
      <w:pPr>
        <w:pStyle w:val="Compact"/>
        <w:numPr>
          <w:ilvl w:val="0"/>
          <w:numId w:val="1004"/>
        </w:numPr>
      </w:pPr>
      <w:r>
        <w:t xml:space="preserve">«Бажановъ … 1820. Вдова: Устина … т 16 мая 1846» — слова «Вдова:» нет в списке границ, и взята дата смерти вдовы.</w:t>
      </w:r>
    </w:p>
    <w:p>
      <w:pPr>
        <w:pStyle w:val="FirstParagraph"/>
      </w:pPr>
      <w:r>
        <w:rPr>
          <w:b/>
          <w:bCs/>
        </w:rPr>
        <w:t xml:space="preserve">Доработка на следующем этапе</w:t>
      </w:r>
      <w:r>
        <w:t xml:space="preserve"> </w:t>
      </w:r>
      <w:r>
        <w:t xml:space="preserve">(следующие промты серии):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Дата без знака †.</w:t>
      </w:r>
      <w:r>
        <w:t xml:space="preserve"> </w:t>
      </w:r>
      <w:r>
        <w:t xml:space="preserve">Флаг</w:t>
      </w:r>
      <w:r>
        <w:t xml:space="preserve"> </w:t>
      </w:r>
      <w:r>
        <w:rPr>
          <w:rStyle w:val="VerbatimChar"/>
        </w:rPr>
        <w:t xml:space="preserve">year_present_but_no_death</w:t>
      </w:r>
      <w:r>
        <w:t xml:space="preserve"> </w:t>
      </w:r>
      <w:r>
        <w:t xml:space="preserve">показал 811 статей; в 483 из них знак † съеден OCR, а дата смерти на месте. Нужно правило: «если знака нет, взять первую полную дату после рождения» с отдельным флагом. Ожидаемый охват — около 93–94 % вместо 89,8 %.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Сверка с возрастом из текста.</w:t>
      </w:r>
      <w:r>
        <w:t xml:space="preserve"> </w:t>
      </w:r>
      <w:r>
        <w:t xml:space="preserve">Ещё один механизм контроля: возраст «на 45 г.», «63 л.» сравнивать с разницей годов.</w:t>
      </w:r>
    </w:p>
    <w:p>
      <w:pPr>
        <w:pStyle w:val="Compact"/>
        <w:numPr>
          <w:ilvl w:val="0"/>
          <w:numId w:val="1005"/>
        </w:numPr>
      </w:pPr>
      <w:r>
        <w:t xml:space="preserve">Добавить «Вдова:», «Вдовецъ:», «Мать», «Отецъ» в границы «своей» части; на этапе 1 принимать «‚» как запятую.</w:t>
      </w:r>
    </w:p>
    <w:p>
      <w:pPr>
        <w:pStyle w:val="Compact"/>
        <w:numPr>
          <w:ilvl w:val="0"/>
          <w:numId w:val="1005"/>
        </w:numPr>
      </w:pPr>
      <w:r>
        <w:t xml:space="preserve">Восстанавливать годы с флагами по контексту: если указан возраст, при «1992» верное значение — 1892.</w:t>
      </w:r>
    </w:p>
    <w:p>
      <w:pPr>
        <w:pStyle w:val="Compact"/>
        <w:numPr>
          <w:ilvl w:val="0"/>
          <w:numId w:val="1005"/>
        </w:numPr>
      </w:pPr>
      <w:r>
        <w:t xml:space="preserve">Отличать дату погребения («Погребенъ 1877») от даты смерти; хранить дату по новому стилю отдельным столбцом.</w:t>
      </w:r>
    </w:p>
    <w:p>
      <w:pPr>
        <w:pStyle w:val="Compact"/>
        <w:numPr>
          <w:ilvl w:val="0"/>
          <w:numId w:val="1005"/>
        </w:numPr>
      </w:pPr>
      <w:r>
        <w:t xml:space="preserve">Перейти к этапам 2, 4, 5 (имя, статус, кладбище) по той же схеме: промт с тестами → прогон → контроль.</w:t>
      </w:r>
    </w:p>
    <w:bookmarkEnd w:id="39"/>
    <w:bookmarkStart w:id="40" w:name="файлы-и-воспроизведение"/>
    <w:p>
      <w:pPr>
        <w:pStyle w:val="Heading2"/>
      </w:pPr>
      <w:r>
        <w:t xml:space="preserve">§05. Файлы и воспроизведение</w:t>
      </w:r>
    </w:p>
    <w:p>
      <w:pPr>
        <w:pStyle w:val="FirstParagraph"/>
      </w:pPr>
      <w:r>
        <w:t xml:space="preserve">Нужен Python 3.10 или новее, сторонние библиотеки не нужны. Команды выполняются из папки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 </w:t>
      </w:r>
      <w:r>
        <w:t xml:space="preserve">(на Windows —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python3 code</w:t>
      </w:r>
      <w:r>
        <w:rPr>
          <w:rStyle w:val="AttributeTok"/>
        </w:rPr>
        <w:t xml:space="preserve">/download</w:t>
      </w:r>
      <w:r>
        <w:rPr>
          <w:rStyle w:val="NormalTok"/>
        </w:rPr>
        <w:t xml:space="preserve">.py      # скачать OCR-текст с archive.org в data/</w:t>
      </w:r>
      <w:r>
        <w:br/>
      </w:r>
      <w:r>
        <w:rPr>
          <w:rStyle w:val="NormalTok"/>
        </w:rPr>
        <w:t xml:space="preserve">python3 code</w:t>
      </w:r>
      <w:r>
        <w:rPr>
          <w:rStyle w:val="AttributeTok"/>
        </w:rPr>
        <w:t xml:space="preserve">/segment</w:t>
      </w:r>
      <w:r>
        <w:rPr>
          <w:rStyle w:val="NormalTok"/>
        </w:rPr>
        <w:t xml:space="preserve">.py       # этапы 0–1 → output</w:t>
      </w:r>
      <w:r>
        <w:rPr>
          <w:rStyle w:val="AttributeTok"/>
        </w:rPr>
        <w:t xml:space="preserve">/entries</w:t>
      </w:r>
      <w:r>
        <w:rPr>
          <w:rStyle w:val="NormalTok"/>
        </w:rPr>
        <w:t xml:space="preserve">.csv</w:t>
      </w:r>
      <w:r>
        <w:br/>
      </w:r>
      <w:r>
        <w:rPr>
          <w:rStyle w:val="NormalTok"/>
        </w:rPr>
        <w:t xml:space="preserve">python3 code</w:t>
      </w:r>
      <w:r>
        <w:rPr>
          <w:rStyle w:val="AttributeTok"/>
        </w:rPr>
        <w:t xml:space="preserve">/dates_haiku</w:t>
      </w:r>
      <w:r>
        <w:rPr>
          <w:rStyle w:val="NormalTok"/>
        </w:rPr>
        <w:t xml:space="preserve">.py   # этап 3 (код Haiku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: тесты + даты + контроль</w:t>
      </w:r>
      <w:r>
        <w:br/>
      </w:r>
      <w:r>
        <w:rPr>
          <w:rStyle w:val="NormalTok"/>
        </w:rPr>
        <w:t xml:space="preserve">python3 code</w:t>
      </w:r>
      <w:r>
        <w:rPr>
          <w:rStyle w:val="AttributeTok"/>
        </w:rPr>
        <w:t xml:space="preserve">/evaluate</w:t>
      </w:r>
      <w:r>
        <w:rPr>
          <w:rStyle w:val="NormalTok"/>
        </w:rPr>
        <w:t xml:space="preserve">.py      # сверка с эталоном (60 статей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python3 code</w:t>
      </w:r>
      <w:r>
        <w:rPr>
          <w:rStyle w:val="AttributeTok"/>
        </w:rPr>
        <w:t xml:space="preserve">/evaluate</w:t>
      </w:r>
      <w:r>
        <w:rPr>
          <w:rStyle w:val="NormalTok"/>
        </w:rPr>
        <w:t xml:space="preserve">.py output</w:t>
      </w:r>
      <w:r>
        <w:rPr>
          <w:rStyle w:val="AttributeTok"/>
        </w:rPr>
        <w:t xml:space="preserve">/dates_haiku</w:t>
      </w:r>
      <w:r>
        <w:rPr>
          <w:rStyle w:val="NormalTok"/>
        </w:rPr>
        <w:t xml:space="preserve">.csv data</w:t>
      </w:r>
      <w:r>
        <w:rPr>
          <w:rStyle w:val="AttributeTok"/>
        </w:rPr>
        <w:t xml:space="preserve">/holdout_dates</w:t>
      </w:r>
      <w:r>
        <w:rPr>
          <w:rStyle w:val="NormalTok"/>
        </w:rPr>
        <w:t xml:space="preserve">.csv   # отложенная выборка</w:t>
      </w:r>
    </w:p>
    <w:p>
      <w:pPr>
        <w:pStyle w:val="FirstParagraph"/>
      </w:pPr>
      <w:r>
        <w:rPr>
          <w:b/>
          <w:bCs/>
        </w:rPr>
        <w:t xml:space="preserve">Или одной командой:</w:t>
      </w:r>
      <w:r>
        <w:t xml:space="preserve"> </w:t>
      </w:r>
      <w:r>
        <w:rPr>
          <w:rStyle w:val="VerbatimChar"/>
        </w:rPr>
        <w:t xml:space="preserve">python3 necropol_dates.py</w:t>
      </w:r>
      <w:r>
        <w:t xml:space="preserve">. Это всё решение в одном файле: скачивание, разбиение, код Haiku, контроль и проверка по встроенной ручной разметке. Результаты побайтно совпадают с поэтапным запуском.</w:t>
      </w:r>
    </w:p>
    <w:p>
      <w:pPr>
        <w:pStyle w:val="BodyText"/>
      </w:pPr>
      <w:r>
        <w:t xml:space="preserve">Если скачивание не работает, файл можно взять вручную:</w:t>
      </w:r>
      <w:r>
        <w:t xml:space="preserve"> </w:t>
      </w:r>
      <w:r>
        <w:rPr>
          <w:rStyle w:val="VerbatimChar"/>
        </w:rPr>
        <w:t xml:space="preserve">https://archive.org/download/peterburgskijnekropolt1ag60/peterburgskijnekropolt1ag60_djvu.txt</w:t>
      </w:r>
      <w:r>
        <w:t xml:space="preserve">, сохранить как</w:t>
      </w:r>
      <w:r>
        <w:t xml:space="preserve"> </w:t>
      </w:r>
      <w:r>
        <w:rPr>
          <w:rStyle w:val="VerbatimChar"/>
        </w:rPr>
        <w:t xml:space="preserve">data/necropol_t1.txt</w:t>
      </w:r>
      <w:r>
        <w:t xml:space="preserve">. CSV-файлы записаны в UTF-8 с BOM и открываются в Excel.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reports/result.docx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explain.docx</w:t>
            </w:r>
          </w:p>
        </w:tc>
        <w:tc>
          <w:tcPr/>
          <w:p>
            <w:pPr>
              <w:pStyle w:val="Compact"/>
            </w:pPr>
            <w:r>
              <w:t xml:space="preserve">Отчёты в формате Word (то же содержание, что и HTML)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prompts/haiku_prompts.md</w:t>
            </w:r>
          </w:p>
        </w:tc>
        <w:tc>
          <w:tcPr/>
          <w:p>
            <w:pPr>
              <w:pStyle w:val="Compact"/>
            </w:pPr>
            <w:r>
              <w:t xml:space="preserve">Серия из 6 промтов (раздел 02)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code/dates_haiku.py</w:t>
            </w:r>
          </w:p>
        </w:tc>
        <w:tc>
          <w:tcPr/>
          <w:p>
            <w:pPr>
              <w:pStyle w:val="Compact"/>
            </w:pPr>
            <w:r>
              <w:t xml:space="preserve">Этап 3: код, написанный Claude Haiku по промтам, без правок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code/download.py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code/segment.py</w:t>
            </w:r>
          </w:p>
        </w:tc>
        <w:tc>
          <w:tcPr/>
          <w:p>
            <w:pPr>
              <w:pStyle w:val="Compact"/>
            </w:pPr>
            <w:r>
              <w:t xml:space="preserve">Этапы 0–1: скачивание, очистка, разбиение на статьи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code/evaluate.py</w:t>
            </w:r>
          </w:p>
        </w:tc>
        <w:tc>
          <w:tcPr/>
          <w:p>
            <w:pPr>
              <w:pStyle w:val="Compact"/>
            </w:pPr>
            <w:r>
              <w:t xml:space="preserve">Сверка с ручной разметкой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necropol_dates.py</w:t>
            </w:r>
          </w:p>
        </w:tc>
        <w:tc>
          <w:tcPr/>
          <w:p>
            <w:pPr>
              <w:pStyle w:val="Compact"/>
            </w:pPr>
            <w:r>
              <w:t xml:space="preserve">Всё решение одним файлом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data/gold_dates.csv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holdout_dates.csv</w:t>
            </w:r>
          </w:p>
        </w:tc>
        <w:tc>
          <w:tcPr/>
          <w:p>
            <w:pPr>
              <w:pStyle w:val="Compact"/>
            </w:pPr>
            <w:r>
              <w:t xml:space="preserve">Ручная разметка: 60 + 40 статей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output/dates_haiku.csv</w:t>
            </w:r>
          </w:p>
        </w:tc>
        <w:tc>
          <w:tcPr/>
          <w:p>
            <w:pPr>
              <w:pStyle w:val="Compact"/>
            </w:pPr>
            <w:r>
              <w:t xml:space="preserve">Результат: даты и флаги для 13 620 статей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output/dates_haiku_review.csv</w:t>
            </w:r>
          </w:p>
        </w:tc>
        <w:tc>
          <w:tcPr/>
          <w:p>
            <w:pPr>
              <w:pStyle w:val="Compact"/>
            </w:pPr>
            <w:r>
              <w:t xml:space="preserve">861 статья на ручную проверку</w:t>
            </w:r>
          </w:p>
        </w:tc>
      </w:tr>
    </w:tbl>
    <w:bookmarkEnd w:id="40"/>
    <w:bookmarkStart w:id="41" w:name="декларация-использования-ии"/>
    <w:p>
      <w:pPr>
        <w:pStyle w:val="Heading2"/>
      </w:pPr>
      <w:r>
        <w:t xml:space="preserve">§06. Декларация использования ИИ</w:t>
      </w:r>
    </w:p>
    <w:p>
      <w:pPr>
        <w:pStyle w:val="FirstParagraph"/>
      </w:pPr>
      <w:r>
        <w:rPr>
          <w:b/>
          <w:bCs/>
        </w:rPr>
        <w:t xml:space="preserve">Модели:</w:t>
      </w:r>
      <w:r>
        <w:t xml:space="preserve"> </w:t>
      </w:r>
      <w:r>
        <w:t xml:space="preserve">Claude Haiku (Anthropic) — написала код этапа 3 по серии промтов; Claude Opus 5.5 (Anthropic), в режиме агента Claude Code — подготовка.</w:t>
      </w:r>
    </w:p>
    <w:p>
      <w:pPr>
        <w:pStyle w:val="BodyText"/>
      </w:pPr>
      <w:r>
        <w:rPr>
          <w:b/>
          <w:bCs/>
        </w:rPr>
        <w:t xml:space="preserve">Цели:</w:t>
      </w:r>
      <w:r>
        <w:t xml:space="preserve"> </w:t>
      </w:r>
      <w:r>
        <w:t xml:space="preserve">написание кода; частотный анализ OCR-искажений для промтов; подготовка ручной разметки для проверки; оформление отчёта.</w:t>
      </w:r>
    </w:p>
    <w:p>
      <w:pPr>
        <w:pStyle w:val="BodyText"/>
      </w:pPr>
      <w:r>
        <w:rPr>
          <w:b/>
          <w:bCs/>
        </w:rPr>
        <w:t xml:space="preserve">Что вошло в работу:</w:t>
      </w:r>
      <w:r>
        <w:t xml:space="preserve"> </w:t>
      </w:r>
      <w:r>
        <w:t xml:space="preserve">код этапа 3 (Haiku, без правок); код этапов 0–1 и проверки (Opus); тексты промтов; разметка эталона (100 статей); отчёт.</w:t>
      </w:r>
    </w:p>
    <w:p>
      <w:pPr>
        <w:pStyle w:val="BodyText"/>
      </w:pPr>
      <w:r>
        <w:rPr>
          <w:b/>
          <w:bCs/>
        </w:rPr>
        <w:t xml:space="preserve">Собственная доработка после общения с моделью:</w:t>
      </w:r>
      <w:r>
        <w:t xml:space="preserve"> </w:t>
      </w:r>
      <w:r>
        <w:rPr>
          <w:i/>
          <w:iCs/>
        </w:rPr>
        <w:t xml:space="preserve">[заполнить: что проверено и изменено лично — например, перепроверка эталона, выбор источника, формулировка исследовательского вопроса]</w:t>
      </w:r>
    </w:p>
    <w:bookmarkEnd w:id="41"/>
    <w:p>
      <w:pPr>
        <w:pStyle w:val="BodyText"/>
      </w:pPr>
      <w:r>
        <w:t xml:space="preserve">Источник: Саитов В. И. Петербургский некрополь. Т. 1. СПб., 1912. OCR: Internet Archive. Расчёты воспроизводятся командами из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ru-RU" w:val="ru-RU"/>
      </w:rPr>
    </w:rPrDefault>
    <w:pPrDefault>
      <w:pPr>
        <w:spacing w:after="12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  <w:pPr>
      <w:spacing w:after="120" w:before="0"/>
    </w:pPr>
  </w:style>
  <w:style w:customStyle="1" w:styleId="Compact" w:type="paragraph">
    <w:name w:val="Compact"/>
    <w:basedOn w:val="BodyText"/>
    <w:qFormat/>
    <w:pPr>
      <w:spacing w:after="20" w:before="20" w:line="252" w:lineRule="auto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0"/>
      <w:jc w:val="left"/>
    </w:pPr>
    <w:rPr>
      <w:rFonts w:ascii="Cambria" w:cs="Cambria" w:eastAsia="Cambria" w:hAnsi="Cambria"/>
      <w:b/>
      <w:color w:val="1C242E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C9CFCA" w:space="4" w:sz="6" w:val="single"/>
      </w:pBdr>
      <w:spacing w:after="120" w:before="360"/>
      <w:outlineLvl w:val="0"/>
    </w:pPr>
    <w:rPr>
      <w:rFonts w:ascii="Cambria" w:cs="Cambria" w:eastAsia="Cambria" w:hAnsi="Cambria"/>
      <w:b/>
      <w:color w:val="2C4A7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Bdr>
        <w:bottom w:color="C9CFCA" w:space="4" w:sz="6" w:val="single"/>
      </w:pBdr>
      <w:spacing w:after="100" w:before="320"/>
      <w:outlineLvl w:val="1"/>
    </w:pPr>
    <w:rPr>
      <w:rFonts w:ascii="Cambria" w:cs="Cambria" w:eastAsia="Cambria" w:hAnsi="Cambria"/>
      <w:b/>
      <w:color w:val="2C4A78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</w:pPr>
    <w:rPr>
      <w:rFonts w:ascii="Cambria" w:cs="Cambria" w:eastAsia="Cambria" w:hAnsi="Cambria"/>
      <w:b/>
      <w:color w:val="1C242E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spacing w:after="60" w:before="160"/>
      <w:outlineLvl w:val="3"/>
    </w:pPr>
    <w:rPr>
      <w:b/>
      <w:color w:val="1C242E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2C4A78" w:space="8" w:sz="18" w:val="single"/>
      </w:pBdr>
      <w:shd w:color="auto" w:fill="E4F0E8" w:val="clear"/>
      <w:spacing w:after="80" w:before="80"/>
      <w:ind w:left="240" w:right="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C9CFCA" w:space="0" w:sz="4" w:val="single"/>
        <w:left w:color="C9CFCA" w:space="0" w:sz="4" w:val="single"/>
        <w:bottom w:color="C9CFCA" w:space="0" w:sz="4" w:val="single"/>
        <w:right w:color="C9CFCA" w:space="0" w:sz="4" w:val="single"/>
        <w:insideH w:color="C9CFCA" w:space="0" w:sz="4" w:val="single"/>
        <w:insideV w:color="C9CFCA" w:space="0" w:sz="4" w:val="single"/>
      </w:tblBorders>
      <w:tblCellMar>
        <w:top w:type="dxa" w:w="60"/>
        <w:left w:type="dxa" w:w="100"/>
        <w:bottom w:type="dxa" w:w="60"/>
        <w:right w:type="dxa" w:w="100"/>
      </w:tblCellMar>
    </w:tblPr>
    <w:tblStylePr w:type="firstRow">
      <w:rPr>
        <w:b/>
      </w:rPr>
      <w:tblPr/>
      <w:trPr>
        <w:tblHeader/>
      </w:trPr>
      <w:tcPr>
        <w:shd w:color="auto" w:fill="E8EDF4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spacing w:after="0" w:before="120"/>
    </w:pPr>
    <w:rPr>
      <w:b/>
    </w:rPr>
  </w:style>
  <w:style w:customStyle="1" w:styleId="Definition" w:type="paragraph">
    <w:name w:val="Definition"/>
    <w:basedOn w:val="Normal"/>
    <w:pPr>
      <w:spacing w:after="80" w:before="0"/>
      <w:ind w:left="360"/>
    </w:p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160" w:before="40"/>
    </w:pPr>
    <w:rPr>
      <w:i/>
      <w:color w:val="5B6672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  <w:szCs w:val="19"/>
      <w:shd w:color="auto" w:fill="EEF1F4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C4A7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top w:color="C9CFCA" w:space="4" w:sz="4" w:val="single"/>
        <w:left w:color="C9CFCA" w:space="4" w:sz="4" w:val="single"/>
        <w:bottom w:color="C9CFCA" w:space="4" w:sz="4" w:val="single"/>
        <w:right w:color="C9CFCA" w:space="4" w:sz="4" w:val="single"/>
      </w:pBdr>
      <w:shd w:color="auto" w:fill="F4F6F8" w:val="clear"/>
      <w:wordWrap w:val="off"/>
      <w:spacing w:after="120" w:before="60" w:line="240" w:lineRule="auto"/>
    </w:pPr>
    <w:rPr>
      <w:rFonts w:ascii="Consolas" w:cs="Consolas" w:eastAsia="Consolas" w:hAnsi="Consolas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20" Target="https://archive.org/details/peterburgskijnekropolt1ag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chive.org/details/peterburgskijnekropolt1ag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Извлечение дат рождения и смерти из «Петербургского некрополя»</dc:title>
  <dc:creator/>
  <dc:language>ru-RU</dc:language>
  <cp:keywords/>
  <dcterms:created xsi:type="dcterms:W3CDTF">2026-10-15T19:50:37Z</dcterms:created>
  <dcterms:modified xsi:type="dcterms:W3CDTF">2026-10-15T19:50:37Z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