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468DECE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AA294B">
        <w:rPr>
          <w:rFonts w:cs="Arial"/>
        </w:rPr>
        <w:t xml:space="preserve"> </w:t>
      </w:r>
      <w:bookmarkStart w:id="0" w:name="atty_for_head"/>
      <w:bookmarkStart w:id="1" w:name="atty_for_top"/>
      <w:bookmarkEnd w:id="0"/>
      <w:bookmarkEnd w:id="1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A285B34" w:rsidR="003E106C" w:rsidRPr="00601A7A" w:rsidRDefault="007760B1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2" w:name="plt_caption"/>
            <w:bookmarkStart w:id="3" w:name="_zzmpFIXED_CaptionTable"/>
            <w:bookmarkEnd w:id="2"/>
            <w:r>
              <w:rPr>
                <w:rFonts w:cs="Arial"/>
                <w:szCs w:val="28"/>
              </w:rPr>
              <w:t>&gt;</w:t>
            </w:r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BE7D41" w:rsidR="003E106C" w:rsidRPr="00601A7A" w:rsidRDefault="007760B1">
            <w:pPr>
              <w:pStyle w:val="Caption"/>
              <w:rPr>
                <w:rFonts w:cs="Arial"/>
                <w:szCs w:val="28"/>
              </w:rPr>
            </w:pPr>
            <w:bookmarkStart w:id="4" w:name="def_caption"/>
            <w:bookmarkEnd w:id="4"/>
            <w:r>
              <w:rPr>
                <w:rFonts w:cs="Arial"/>
                <w:szCs w:val="28"/>
              </w:rPr>
              <w:t>&gt;</w:t>
            </w:r>
            <w:r w:rsidR="003E106C"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160652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5" w:name="case_number"/>
            <w:bookmarkStart w:id="6" w:name="cn"/>
            <w:bookmarkEnd w:id="5"/>
            <w:bookmarkEnd w:id="6"/>
          </w:p>
          <w:p w14:paraId="27ABF059" w14:textId="58113630" w:rsidR="00560CF3" w:rsidRDefault="00AA294B" w:rsidP="00560CF3">
            <w:r>
              <w:t>Hon.&gt;</w:t>
            </w:r>
            <w:bookmarkStart w:id="7" w:name="judge"/>
            <w:bookmarkEnd w:id="7"/>
          </w:p>
          <w:p w14:paraId="3EC21C4D" w14:textId="1D9BDB5D" w:rsidR="00560CF3" w:rsidRDefault="00AA294B" w:rsidP="00560CF3">
            <w:bookmarkStart w:id="8" w:name="caption_title"/>
            <w:bookmarkEnd w:id="8"/>
            <w:r>
              <w:t>Dept.&gt;</w:t>
            </w:r>
            <w:bookmarkStart w:id="9" w:name="dept"/>
            <w:bookmarkEnd w:id="9"/>
          </w:p>
          <w:p w14:paraId="688581D4" w14:textId="77777777" w:rsidR="00DF359E" w:rsidRDefault="00DF359E" w:rsidP="00560CF3"/>
          <w:p w14:paraId="591936EE" w14:textId="438A01EB" w:rsidR="00E729DB" w:rsidRPr="003C6154" w:rsidRDefault="00AA294B" w:rsidP="00AA294B">
            <w:pPr>
              <w:rPr>
                <w:rFonts w:cs="Arial"/>
                <w:b/>
                <w:bCs/>
              </w:rPr>
            </w:pPr>
            <w:r>
              <w:t>OBJECTIONS TO &gt; NOTICE OF DEPOSITION &gt; DOC PRODUCTION</w:t>
            </w:r>
            <w:r w:rsidR="00560CF3" w:rsidRPr="00D74426">
              <w:rPr>
                <w:rFonts w:cs="Arial"/>
                <w:bCs/>
              </w:rPr>
              <w:t xml:space="preserve"> </w:t>
            </w:r>
            <w:bookmarkStart w:id="10" w:name="judge_dept"/>
            <w:bookmarkEnd w:id="10"/>
          </w:p>
          <w:p w14:paraId="25FB5E1B" w14:textId="1D42EE35" w:rsidR="00880C11" w:rsidRDefault="00880C11" w:rsidP="00AA294B">
            <w:pPr>
              <w:pStyle w:val="DocumentTitle"/>
              <w:ind w:left="0"/>
              <w:rPr>
                <w:rFonts w:cs="Arial"/>
                <w:b w:val="0"/>
                <w:bCs/>
                <w:szCs w:val="24"/>
              </w:rPr>
            </w:pPr>
            <w:bookmarkStart w:id="11" w:name="date_filed"/>
            <w:bookmarkStart w:id="12" w:name="trial_date"/>
            <w:bookmarkStart w:id="13" w:name="trial"/>
            <w:bookmarkEnd w:id="11"/>
            <w:bookmarkEnd w:id="12"/>
            <w:bookmarkEnd w:id="13"/>
          </w:p>
          <w:p w14:paraId="375D3B1A" w14:textId="79352327" w:rsidR="003670FB" w:rsidRPr="009D6F58" w:rsidRDefault="003670FB" w:rsidP="003670FB">
            <w:pPr>
              <w:pStyle w:val="DocumentTitle"/>
              <w:ind w:left="0"/>
              <w:rPr>
                <w:rFonts w:cs="Arial"/>
                <w:b w:val="0"/>
                <w:bCs/>
                <w:szCs w:val="24"/>
              </w:rPr>
            </w:pPr>
          </w:p>
        </w:tc>
      </w:tr>
      <w:bookmarkEnd w:id="3"/>
    </w:tbl>
    <w:p w14:paraId="3DC53E24" w14:textId="52E06257" w:rsidR="003E106C" w:rsidRDefault="003E106C">
      <w:pPr>
        <w:rPr>
          <w:rFonts w:cs="Arial"/>
        </w:rPr>
      </w:pPr>
    </w:p>
    <w:p w14:paraId="05298A56" w14:textId="77777777" w:rsidR="003670FB" w:rsidRPr="00601A7A" w:rsidRDefault="003670FB">
      <w:pPr>
        <w:rPr>
          <w:rFonts w:cs="Arial"/>
        </w:rPr>
      </w:pPr>
    </w:p>
    <w:p w14:paraId="6E625A93" w14:textId="77777777" w:rsidR="003670FB" w:rsidRDefault="003670FB" w:rsidP="003670FB">
      <w:pPr>
        <w:pStyle w:val="BodyText"/>
        <w:rPr>
          <w:rFonts w:cs="Arial"/>
        </w:rPr>
      </w:pPr>
    </w:p>
    <w:p w14:paraId="725B6F9D" w14:textId="3AF4CB87" w:rsidR="003670FB" w:rsidRPr="00B0608A" w:rsidRDefault="007760B1" w:rsidP="007760B1">
      <w:pPr>
        <w:pStyle w:val="BodyText"/>
        <w:rPr>
          <w:rFonts w:cs="Arial"/>
        </w:rPr>
      </w:pPr>
      <w:r>
        <w:rPr>
          <w:rFonts w:cs="Arial"/>
        </w:rPr>
        <w:t>Plaintiff, &gt;</w:t>
      </w:r>
      <w:bookmarkStart w:id="14" w:name="atty_for_body"/>
      <w:bookmarkEnd w:id="14"/>
      <w:r>
        <w:rPr>
          <w:rFonts w:cs="Arial"/>
        </w:rPr>
        <w:t xml:space="preserve"> (“</w:t>
      </w:r>
      <w:proofErr w:type="gramStart"/>
      <w:r>
        <w:rPr>
          <w:rFonts w:cs="Arial"/>
        </w:rPr>
        <w:t>&gt; ”</w:t>
      </w:r>
      <w:proofErr w:type="gramEnd"/>
      <w:r>
        <w:rPr>
          <w:rFonts w:cs="Arial"/>
        </w:rPr>
        <w:t>) submits the following objections to &gt; Notice of &gt;deponent’s Deposition pursuant to California Code of Civil Procedure (“C.C.P.”) § 2025.410:</w:t>
      </w:r>
    </w:p>
    <w:p w14:paraId="38D5DECF" w14:textId="1FB5BF0D" w:rsidR="003670FB" w:rsidRPr="007760B1" w:rsidRDefault="007760B1" w:rsidP="007760B1">
      <w:pPr>
        <w:pStyle w:val="BodyText"/>
        <w:ind w:firstLine="0"/>
        <w:jc w:val="center"/>
        <w:rPr>
          <w:rFonts w:cs="Arial"/>
          <w:u w:val="single"/>
        </w:rPr>
      </w:pPr>
      <w:r w:rsidRPr="007760B1">
        <w:rPr>
          <w:rFonts w:cs="Arial"/>
          <w:u w:val="single"/>
        </w:rPr>
        <w:t>OBJECTIONS</w:t>
      </w:r>
    </w:p>
    <w:p w14:paraId="7FD17FF1" w14:textId="083DB27A" w:rsidR="003670FB" w:rsidRDefault="007760B1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 xml:space="preserve">Defendant’s Notice of Deposition of &gt; was scheduled, </w:t>
      </w:r>
      <w:proofErr w:type="gramStart"/>
      <w:r>
        <w:rPr>
          <w:rFonts w:cs="Arial"/>
        </w:rPr>
        <w:t>noticed</w:t>
      </w:r>
      <w:proofErr w:type="gramEnd"/>
      <w:r>
        <w:rPr>
          <w:rFonts w:cs="Arial"/>
        </w:rPr>
        <w:t xml:space="preserve"> and served without first determining the availability of &gt; or counsel.</w:t>
      </w:r>
    </w:p>
    <w:p w14:paraId="774CC860" w14:textId="54F251E9" w:rsidR="00C83627" w:rsidRDefault="00C83627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 xml:space="preserve">Defendant’s Notice of Deposition of &gt; violates C.C.P. § 2025.270, in that the oral deposition was not noticed at least 10 days after service. </w:t>
      </w:r>
    </w:p>
    <w:p w14:paraId="13A637A8" w14:textId="1D88A57E" w:rsidR="00D44E05" w:rsidRDefault="00D44E05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>Defendant’s Notice of Deposition violates C.C.P. § 2025.250(a) as it seeks to take the deposition of &gt;</w:t>
      </w:r>
      <w:bookmarkStart w:id="15" w:name="deponent"/>
      <w:bookmarkEnd w:id="15"/>
      <w:r>
        <w:rPr>
          <w:rFonts w:cs="Arial"/>
        </w:rPr>
        <w:t xml:space="preserve"> at a location that is not within 75 miles of the deponent’s residence or within the county where the action is pending.</w:t>
      </w:r>
    </w:p>
    <w:p w14:paraId="2F33F25A" w14:textId="1D133C32" w:rsidR="00D44E05" w:rsidRDefault="00D44E05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 xml:space="preserve">Plaintiff served a deposition notice for _______.  Defendant objected to </w:t>
      </w:r>
      <w:r>
        <w:rPr>
          <w:rFonts w:cs="Arial"/>
        </w:rPr>
        <w:lastRenderedPageBreak/>
        <w:t xml:space="preserve">and cancelled the deposition </w:t>
      </w:r>
      <w:proofErr w:type="gramStart"/>
      <w:r>
        <w:rPr>
          <w:rFonts w:cs="Arial"/>
        </w:rPr>
        <w:t>but  did</w:t>
      </w:r>
      <w:proofErr w:type="gramEnd"/>
      <w:r>
        <w:rPr>
          <w:rFonts w:cs="Arial"/>
        </w:rPr>
        <w:t xml:space="preserve"> not provide new dates of availability for its witnesses. </w:t>
      </w:r>
    </w:p>
    <w:p w14:paraId="3C104F49" w14:textId="01157C89" w:rsidR="00D44E05" w:rsidRDefault="00D44E05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>Defendant’s Notice of Deposition violates C.C.P. § 2025.220(4) as &gt;</w:t>
      </w:r>
      <w:bookmarkStart w:id="16" w:name="propounding_party"/>
      <w:bookmarkEnd w:id="16"/>
      <w:r>
        <w:rPr>
          <w:rFonts w:cs="Arial"/>
        </w:rPr>
        <w:t xml:space="preserve"> has not described with reasonable particularity the materials or category of materials to be produced by the deponent. </w:t>
      </w:r>
    </w:p>
    <w:p w14:paraId="0C2060AE" w14:textId="56F01A7F" w:rsidR="00D44E05" w:rsidRPr="00B0608A" w:rsidRDefault="00D44E05" w:rsidP="007760B1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ab/>
        <w:t xml:space="preserve">Plaintiff will not be appearing for deposition.  Defense counsel is invited to meet and confer on the matters raised in this </w:t>
      </w:r>
      <w:r w:rsidRPr="00DB1C15">
        <w:rPr>
          <w:rFonts w:cs="Arial"/>
          <w:u w:val="single"/>
        </w:rPr>
        <w:t xml:space="preserve">Objections </w:t>
      </w:r>
      <w:r w:rsidR="00DB1C15" w:rsidRPr="00DB1C15">
        <w:rPr>
          <w:rFonts w:cs="Arial"/>
          <w:u w:val="single"/>
        </w:rPr>
        <w:t>to Notice of Deposition</w:t>
      </w:r>
      <w:r w:rsidR="00DB1C15">
        <w:rPr>
          <w:rFonts w:cs="Arial"/>
        </w:rPr>
        <w:t xml:space="preserve">. </w:t>
      </w:r>
    </w:p>
    <w:p w14:paraId="23262B1A" w14:textId="77777777" w:rsidR="003670FB" w:rsidRPr="00B0608A" w:rsidRDefault="003670FB" w:rsidP="003670FB">
      <w:pPr>
        <w:pStyle w:val="BodyText"/>
        <w:rPr>
          <w:rFonts w:cs="Arial"/>
        </w:rPr>
      </w:pPr>
    </w:p>
    <w:p w14:paraId="0A504350" w14:textId="77777777" w:rsidR="003670FB" w:rsidRPr="00B0608A" w:rsidRDefault="003670FB" w:rsidP="003670FB">
      <w:pPr>
        <w:pStyle w:val="BodyText"/>
        <w:spacing w:line="240" w:lineRule="auto"/>
        <w:rPr>
          <w:rFonts w:cs="Arial"/>
        </w:rPr>
      </w:pPr>
      <w:r w:rsidRPr="00B0608A">
        <w:rPr>
          <w:rFonts w:cs="Arial"/>
        </w:rPr>
        <w:tab/>
      </w:r>
      <w:r w:rsidRPr="00B0608A">
        <w:rPr>
          <w:rFonts w:cs="Arial"/>
        </w:rPr>
        <w:tab/>
      </w:r>
      <w:r w:rsidRPr="00B0608A">
        <w:rPr>
          <w:rFonts w:cs="Arial"/>
        </w:rPr>
        <w:tab/>
      </w:r>
      <w:r w:rsidRPr="00B0608A">
        <w:rPr>
          <w:rFonts w:cs="Arial"/>
        </w:rPr>
        <w:tab/>
        <w:t>LAW OFFICES OF ARTHUR R. BOTHAM;</w:t>
      </w:r>
    </w:p>
    <w:p w14:paraId="443316C0" w14:textId="77777777" w:rsidR="003670FB" w:rsidRPr="00B0608A" w:rsidRDefault="003670FB" w:rsidP="003670FB">
      <w:pPr>
        <w:pStyle w:val="BodyText"/>
        <w:spacing w:line="240" w:lineRule="auto"/>
        <w:ind w:left="3600" w:firstLine="0"/>
        <w:rPr>
          <w:rFonts w:cs="Arial"/>
        </w:rPr>
      </w:pPr>
      <w:r w:rsidRPr="00B0608A">
        <w:rPr>
          <w:rFonts w:cs="Arial"/>
          <w:szCs w:val="24"/>
        </w:rPr>
        <w:t>LAW OFFICE OF ZACHARY T. TYSON</w:t>
      </w:r>
    </w:p>
    <w:p w14:paraId="76FC908C" w14:textId="77777777" w:rsidR="003670FB" w:rsidRPr="00B0608A" w:rsidRDefault="003670FB" w:rsidP="003670FB">
      <w:pPr>
        <w:pStyle w:val="BodyText"/>
        <w:spacing w:line="240" w:lineRule="auto"/>
        <w:ind w:firstLine="0"/>
        <w:rPr>
          <w:rFonts w:cs="Arial"/>
          <w:szCs w:val="24"/>
        </w:rPr>
      </w:pPr>
      <w:r w:rsidRPr="00B0608A">
        <w:rPr>
          <w:rFonts w:cs="Arial"/>
        </w:rPr>
        <w:t>Dated: _________________</w:t>
      </w:r>
      <w:r w:rsidRPr="00B0608A">
        <w:rPr>
          <w:rFonts w:cs="Arial"/>
        </w:rPr>
        <w:tab/>
      </w:r>
      <w:r w:rsidRPr="00B0608A">
        <w:rPr>
          <w:rFonts w:cs="Arial"/>
        </w:rPr>
        <w:tab/>
      </w:r>
    </w:p>
    <w:p w14:paraId="52425207" w14:textId="77777777" w:rsidR="003670FB" w:rsidRPr="00B0608A" w:rsidRDefault="003670FB" w:rsidP="003670FB">
      <w:pPr>
        <w:pStyle w:val="BodyText"/>
        <w:ind w:firstLine="0"/>
        <w:rPr>
          <w:rFonts w:cs="Arial"/>
        </w:rPr>
      </w:pPr>
    </w:p>
    <w:p w14:paraId="5551CA75" w14:textId="77777777" w:rsidR="003670FB" w:rsidRPr="00B0608A" w:rsidRDefault="003670FB" w:rsidP="003670FB">
      <w:pPr>
        <w:pStyle w:val="123header"/>
        <w:ind w:left="288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By:  _____________________________________</w:t>
      </w:r>
    </w:p>
    <w:p w14:paraId="3DD0C445" w14:textId="77777777" w:rsidR="003670FB" w:rsidRPr="00B0608A" w:rsidRDefault="003670FB" w:rsidP="003670FB">
      <w:pPr>
        <w:pStyle w:val="123header"/>
        <w:ind w:left="360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Arthur R. Botham</w:t>
      </w:r>
    </w:p>
    <w:p w14:paraId="0D0655C6" w14:textId="77777777" w:rsidR="003670FB" w:rsidRPr="00B0608A" w:rsidRDefault="003670FB" w:rsidP="003670FB">
      <w:pPr>
        <w:pStyle w:val="123header"/>
        <w:ind w:left="360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Zachary T. Tyson</w:t>
      </w:r>
    </w:p>
    <w:p w14:paraId="47154414" w14:textId="24358DFE" w:rsidR="003670FB" w:rsidRPr="00B0608A" w:rsidRDefault="003670FB" w:rsidP="003670FB">
      <w:pPr>
        <w:pStyle w:val="123header"/>
        <w:ind w:left="4320" w:firstLine="0"/>
        <w:rPr>
          <w:rFonts w:ascii="Arial" w:hAnsi="Arial" w:cs="Arial"/>
        </w:rPr>
      </w:pPr>
      <w:r w:rsidRPr="00B0608A">
        <w:rPr>
          <w:rFonts w:ascii="Arial" w:hAnsi="Arial" w:cs="Arial"/>
        </w:rPr>
        <w:t>Attorneys for</w:t>
      </w:r>
      <w:r w:rsidR="00C8586E">
        <w:rPr>
          <w:rFonts w:ascii="Arial" w:hAnsi="Arial" w:cs="Arial"/>
        </w:rPr>
        <w:t xml:space="preserve"> &gt;</w:t>
      </w:r>
      <w:bookmarkStart w:id="17" w:name="atty_for"/>
      <w:bookmarkStart w:id="18" w:name="atty_for_end"/>
      <w:bookmarkEnd w:id="17"/>
      <w:bookmarkEnd w:id="18"/>
    </w:p>
    <w:p w14:paraId="18F802F3" w14:textId="77777777" w:rsidR="003670FB" w:rsidRPr="00B0608A" w:rsidRDefault="003670FB" w:rsidP="003670FB">
      <w:pPr>
        <w:pStyle w:val="BodyText"/>
        <w:rPr>
          <w:rFonts w:cs="Arial"/>
        </w:rPr>
      </w:pPr>
    </w:p>
    <w:p w14:paraId="52EDC238" w14:textId="77777777" w:rsidR="004C5659" w:rsidRPr="00601A7A" w:rsidRDefault="004C5659" w:rsidP="004C5659">
      <w:pPr>
        <w:pStyle w:val="BodyText"/>
        <w:rPr>
          <w:rFonts w:cs="Arial"/>
        </w:rPr>
      </w:pPr>
    </w:p>
    <w:sectPr w:rsidR="004C5659" w:rsidRPr="00601A7A" w:rsidSect="00E03AC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BA62" w14:textId="77777777" w:rsidR="00E03ACD" w:rsidRDefault="00E03ACD">
      <w:r>
        <w:separator/>
      </w:r>
    </w:p>
  </w:endnote>
  <w:endnote w:type="continuationSeparator" w:id="0">
    <w:p w14:paraId="3E96A988" w14:textId="77777777" w:rsidR="00E03ACD" w:rsidRDefault="00E0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4A4C0C" w:rsidRPr="003E106C" w:rsidRDefault="004A4C0C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1A1EDA63" w:rsidR="003E106C" w:rsidRDefault="00C83627" w:rsidP="003E106C">
          <w:pPr>
            <w:pStyle w:val="FooterDocumentTitle"/>
            <w:jc w:val="center"/>
          </w:pPr>
          <w:bookmarkStart w:id="19" w:name="title"/>
          <w:bookmarkEnd w:id="19"/>
          <w:r>
            <w:t>OBJECTIONS TO NOTICE OF DEPOSITION</w:t>
          </w:r>
        </w:p>
      </w:tc>
    </w:tr>
  </w:tbl>
  <w:p w14:paraId="42699E39" w14:textId="77777777" w:rsidR="004A4C0C" w:rsidRPr="003E106C" w:rsidRDefault="004A4C0C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6714" w14:textId="77777777" w:rsidR="00E03ACD" w:rsidRDefault="00E03ACD">
      <w:r>
        <w:separator/>
      </w:r>
    </w:p>
  </w:footnote>
  <w:footnote w:type="continuationSeparator" w:id="0">
    <w:p w14:paraId="5D4EFF94" w14:textId="77777777" w:rsidR="00E03ACD" w:rsidRDefault="00E03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 w:rsidP="00921294">
          <w:pPr>
            <w:tabs>
              <w:tab w:val="center" w:pos="4853"/>
              <w:tab w:val="right" w:pos="9547"/>
            </w:tabs>
            <w:ind w:right="113"/>
          </w:pPr>
        </w:p>
      </w:tc>
    </w:tr>
  </w:tbl>
  <w:p w14:paraId="32ACD9C7" w14:textId="77777777" w:rsidR="004A4C0C" w:rsidRPr="003E106C" w:rsidRDefault="004A4C0C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4A4C0C" w:rsidRPr="003E106C" w:rsidRDefault="004A4C0C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4707"/>
    <w:rsid w:val="00015F7D"/>
    <w:rsid w:val="00035AA8"/>
    <w:rsid w:val="00053D1F"/>
    <w:rsid w:val="00060CF0"/>
    <w:rsid w:val="000B2939"/>
    <w:rsid w:val="000E1BAD"/>
    <w:rsid w:val="000F556E"/>
    <w:rsid w:val="00113399"/>
    <w:rsid w:val="001218A7"/>
    <w:rsid w:val="001222E4"/>
    <w:rsid w:val="001529DE"/>
    <w:rsid w:val="00160652"/>
    <w:rsid w:val="0017255B"/>
    <w:rsid w:val="00190B5C"/>
    <w:rsid w:val="001A5EF1"/>
    <w:rsid w:val="001A62BB"/>
    <w:rsid w:val="001A742F"/>
    <w:rsid w:val="001B5D22"/>
    <w:rsid w:val="001C16D2"/>
    <w:rsid w:val="001F72C3"/>
    <w:rsid w:val="002027AE"/>
    <w:rsid w:val="00216E2C"/>
    <w:rsid w:val="00222CEC"/>
    <w:rsid w:val="00235F8B"/>
    <w:rsid w:val="00245B82"/>
    <w:rsid w:val="00264E4C"/>
    <w:rsid w:val="0027252F"/>
    <w:rsid w:val="002944E2"/>
    <w:rsid w:val="002B313B"/>
    <w:rsid w:val="002B74E3"/>
    <w:rsid w:val="002E2398"/>
    <w:rsid w:val="002E299F"/>
    <w:rsid w:val="002E4936"/>
    <w:rsid w:val="002F240E"/>
    <w:rsid w:val="00317FB7"/>
    <w:rsid w:val="00336C7F"/>
    <w:rsid w:val="00341745"/>
    <w:rsid w:val="003670FB"/>
    <w:rsid w:val="003C6154"/>
    <w:rsid w:val="003E106C"/>
    <w:rsid w:val="003E289A"/>
    <w:rsid w:val="0041274C"/>
    <w:rsid w:val="00420119"/>
    <w:rsid w:val="00435110"/>
    <w:rsid w:val="00437F4D"/>
    <w:rsid w:val="00464154"/>
    <w:rsid w:val="00466DFB"/>
    <w:rsid w:val="00473BD4"/>
    <w:rsid w:val="00481A3B"/>
    <w:rsid w:val="00486637"/>
    <w:rsid w:val="004A4C0C"/>
    <w:rsid w:val="004C5659"/>
    <w:rsid w:val="004D4CE0"/>
    <w:rsid w:val="004F608B"/>
    <w:rsid w:val="00560CF3"/>
    <w:rsid w:val="00601A7A"/>
    <w:rsid w:val="00612BB0"/>
    <w:rsid w:val="00637861"/>
    <w:rsid w:val="006562C3"/>
    <w:rsid w:val="00660ADF"/>
    <w:rsid w:val="0067194F"/>
    <w:rsid w:val="00673960"/>
    <w:rsid w:val="006831DE"/>
    <w:rsid w:val="006B3A69"/>
    <w:rsid w:val="006F6EAA"/>
    <w:rsid w:val="007072CC"/>
    <w:rsid w:val="00710D69"/>
    <w:rsid w:val="00712011"/>
    <w:rsid w:val="00750363"/>
    <w:rsid w:val="00766EAE"/>
    <w:rsid w:val="0077513C"/>
    <w:rsid w:val="007760B1"/>
    <w:rsid w:val="007920DC"/>
    <w:rsid w:val="007C4D8D"/>
    <w:rsid w:val="007D3E21"/>
    <w:rsid w:val="007F1195"/>
    <w:rsid w:val="00806D1E"/>
    <w:rsid w:val="0082540B"/>
    <w:rsid w:val="00835B3E"/>
    <w:rsid w:val="00864C11"/>
    <w:rsid w:val="00880C11"/>
    <w:rsid w:val="008B4103"/>
    <w:rsid w:val="008D01DD"/>
    <w:rsid w:val="008D7C05"/>
    <w:rsid w:val="008E7446"/>
    <w:rsid w:val="00902184"/>
    <w:rsid w:val="00921294"/>
    <w:rsid w:val="0093029B"/>
    <w:rsid w:val="009306CA"/>
    <w:rsid w:val="0093221D"/>
    <w:rsid w:val="00955059"/>
    <w:rsid w:val="00992338"/>
    <w:rsid w:val="009B748E"/>
    <w:rsid w:val="009C3241"/>
    <w:rsid w:val="009D6F58"/>
    <w:rsid w:val="009F6C57"/>
    <w:rsid w:val="00A33248"/>
    <w:rsid w:val="00AA294B"/>
    <w:rsid w:val="00AB3E45"/>
    <w:rsid w:val="00AB6CD2"/>
    <w:rsid w:val="00AE2C69"/>
    <w:rsid w:val="00B1298E"/>
    <w:rsid w:val="00B16D2C"/>
    <w:rsid w:val="00B3444F"/>
    <w:rsid w:val="00B348AA"/>
    <w:rsid w:val="00B54E89"/>
    <w:rsid w:val="00B577ED"/>
    <w:rsid w:val="00B656B4"/>
    <w:rsid w:val="00B7228A"/>
    <w:rsid w:val="00BA45CE"/>
    <w:rsid w:val="00BA4C19"/>
    <w:rsid w:val="00BA7D37"/>
    <w:rsid w:val="00BE3499"/>
    <w:rsid w:val="00BE38A2"/>
    <w:rsid w:val="00C03268"/>
    <w:rsid w:val="00C0521F"/>
    <w:rsid w:val="00C06189"/>
    <w:rsid w:val="00C44E62"/>
    <w:rsid w:val="00C47F96"/>
    <w:rsid w:val="00C647EA"/>
    <w:rsid w:val="00C83627"/>
    <w:rsid w:val="00C8586E"/>
    <w:rsid w:val="00C85E9E"/>
    <w:rsid w:val="00C86F8C"/>
    <w:rsid w:val="00CB3746"/>
    <w:rsid w:val="00CC0F9B"/>
    <w:rsid w:val="00CD289C"/>
    <w:rsid w:val="00CD6DC3"/>
    <w:rsid w:val="00D44E05"/>
    <w:rsid w:val="00D5066D"/>
    <w:rsid w:val="00D6554C"/>
    <w:rsid w:val="00D72357"/>
    <w:rsid w:val="00D74426"/>
    <w:rsid w:val="00D925FB"/>
    <w:rsid w:val="00DB0868"/>
    <w:rsid w:val="00DB1C15"/>
    <w:rsid w:val="00DC5FA0"/>
    <w:rsid w:val="00DD3FD5"/>
    <w:rsid w:val="00DE3BD3"/>
    <w:rsid w:val="00DF359E"/>
    <w:rsid w:val="00E03ACD"/>
    <w:rsid w:val="00E0544F"/>
    <w:rsid w:val="00E0742C"/>
    <w:rsid w:val="00E6656C"/>
    <w:rsid w:val="00E729DB"/>
    <w:rsid w:val="00E9256E"/>
    <w:rsid w:val="00EA52F2"/>
    <w:rsid w:val="00EA7908"/>
    <w:rsid w:val="00EB4283"/>
    <w:rsid w:val="00EC7974"/>
    <w:rsid w:val="00ED55C7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paragraph" w:customStyle="1" w:styleId="123header">
    <w:name w:val="123 header"/>
    <w:basedOn w:val="Normal"/>
    <w:rsid w:val="003670FB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2024-05-02T15:42:00Z</dcterms:created>
  <dcterms:modified xsi:type="dcterms:W3CDTF">2024-05-07T20:34:00Z</dcterms:modified>
</cp:coreProperties>
</file>