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F5608" w14:textId="77777777" w:rsidR="007A6786" w:rsidRPr="007A6786" w:rsidRDefault="007A6786">
      <w:pPr>
        <w:rPr>
          <w:b/>
          <w:bCs/>
          <w:color w:val="EE0000"/>
        </w:rPr>
      </w:pPr>
      <w:r w:rsidRPr="007A6786">
        <w:rPr>
          <w:rFonts w:hint="eastAsia"/>
          <w:b/>
          <w:bCs/>
          <w:color w:val="EE0000"/>
        </w:rPr>
        <w:t>Vue项目初始化</w:t>
      </w:r>
    </w:p>
    <w:p w14:paraId="09E70B33" w14:textId="02BE8FCD" w:rsidR="007A6786" w:rsidRDefault="007A6786">
      <w:r>
        <w:rPr>
          <w:noProof/>
        </w:rPr>
        <w:drawing>
          <wp:inline distT="0" distB="0" distL="0" distR="0" wp14:anchorId="06342253" wp14:editId="53C140D6">
            <wp:extent cx="5274310" cy="2994660"/>
            <wp:effectExtent l="0" t="0" r="2540" b="0"/>
            <wp:docPr id="1029130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30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228C" w14:textId="77777777" w:rsidR="001B3B5A" w:rsidRDefault="001B3B5A"/>
    <w:p w14:paraId="2F08F20B" w14:textId="77777777" w:rsidR="001B3B5A" w:rsidRPr="001B3B5A" w:rsidRDefault="001B3B5A" w:rsidP="001B3B5A">
      <w:pPr>
        <w:rPr>
          <w:b/>
          <w:bCs/>
          <w:color w:val="EE0000"/>
        </w:rPr>
      </w:pPr>
      <w:r w:rsidRPr="001B3B5A">
        <w:rPr>
          <w:b/>
          <w:bCs/>
          <w:color w:val="EE0000"/>
        </w:rPr>
        <w:t>OpenAPI to TypeScript Generator (OpenAPI TypeScript 生成器)</w:t>
      </w:r>
    </w:p>
    <w:p w14:paraId="3D2A9914" w14:textId="77777777" w:rsidR="001B3B5A" w:rsidRPr="00F97459" w:rsidRDefault="001B3B5A"/>
    <w:p w14:paraId="355253C1" w14:textId="0EB1AFDA" w:rsidR="001B3B5A" w:rsidRPr="00F97459" w:rsidRDefault="001B3B5A">
      <w:r w:rsidRPr="00F97459">
        <w:t>https://www.npmjs.com/package/@umijs/openapi</w:t>
      </w:r>
    </w:p>
    <w:p w14:paraId="0CCE707F" w14:textId="77777777" w:rsidR="001B3B5A" w:rsidRPr="001B3B5A" w:rsidRDefault="001B3B5A"/>
    <w:p w14:paraId="5A0ECF8E" w14:textId="77777777" w:rsidR="006450E5" w:rsidRPr="006450E5" w:rsidRDefault="006450E5">
      <w:pPr>
        <w:rPr>
          <w:b/>
          <w:bCs/>
          <w:color w:val="EE0000"/>
        </w:rPr>
      </w:pPr>
    </w:p>
    <w:p w14:paraId="1F43CF99" w14:textId="0A92C9DD" w:rsidR="006450E5" w:rsidRPr="006450E5" w:rsidRDefault="006450E5">
      <w:pPr>
        <w:rPr>
          <w:b/>
          <w:bCs/>
          <w:color w:val="EE0000"/>
        </w:rPr>
      </w:pPr>
      <w:r w:rsidRPr="006450E5">
        <w:rPr>
          <w:rFonts w:hint="eastAsia"/>
          <w:b/>
          <w:bCs/>
          <w:color w:val="EE0000"/>
        </w:rPr>
        <w:t>前端</w:t>
      </w:r>
      <w:r w:rsidRPr="006450E5">
        <w:rPr>
          <w:b/>
          <w:bCs/>
          <w:color w:val="EE0000"/>
        </w:rPr>
        <w:t>==和===</w:t>
      </w:r>
    </w:p>
    <w:p w14:paraId="0BA326EF" w14:textId="77777777" w:rsidR="00F5694B" w:rsidRDefault="00F5694B"/>
    <w:p w14:paraId="1E7A3107" w14:textId="7697112C" w:rsidR="00F5694B" w:rsidRDefault="006450E5">
      <w:r>
        <w:rPr>
          <w:noProof/>
        </w:rPr>
        <w:drawing>
          <wp:inline distT="0" distB="0" distL="0" distR="0" wp14:anchorId="50472F0F" wp14:editId="3ED4AC43">
            <wp:extent cx="2400300" cy="1741994"/>
            <wp:effectExtent l="0" t="0" r="0" b="0"/>
            <wp:docPr id="132867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179" cy="1744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EC269" w14:textId="77777777" w:rsidR="006450E5" w:rsidRDefault="006450E5"/>
    <w:p w14:paraId="2D4333BB" w14:textId="4965FB3C" w:rsidR="006450E5" w:rsidRDefault="007D3AA8">
      <w:pPr>
        <w:rPr>
          <w:b/>
          <w:bCs/>
          <w:color w:val="EE0000"/>
        </w:rPr>
      </w:pPr>
      <w:r w:rsidRPr="007D3AA8">
        <w:rPr>
          <w:b/>
          <w:bCs/>
          <w:color w:val="EE0000"/>
        </w:rPr>
        <w:t>async配合await进行异步调用获取后端接口返回</w:t>
      </w:r>
    </w:p>
    <w:p w14:paraId="2E0F8506" w14:textId="423DD1F8" w:rsidR="007D3AA8" w:rsidRDefault="00CC7D46">
      <w:pPr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58ACFEB8" wp14:editId="3CCCFE48">
            <wp:extent cx="3810000" cy="2208662"/>
            <wp:effectExtent l="0" t="0" r="0" b="1270"/>
            <wp:docPr id="178135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5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100" cy="221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DCCB" w14:textId="77777777" w:rsidR="00CC7D46" w:rsidRDefault="00CC7D46">
      <w:pPr>
        <w:rPr>
          <w:b/>
          <w:bCs/>
          <w:color w:val="EE0000"/>
        </w:rPr>
      </w:pPr>
    </w:p>
    <w:p w14:paraId="496D44AC" w14:textId="77777777" w:rsidR="00CC7D46" w:rsidRDefault="00CC7D46">
      <w:pPr>
        <w:rPr>
          <w:b/>
          <w:bCs/>
          <w:color w:val="EE0000"/>
        </w:rPr>
      </w:pPr>
    </w:p>
    <w:p w14:paraId="1214A7E2" w14:textId="1ED67FDD" w:rsidR="007D3AA8" w:rsidRDefault="00772E5C">
      <w:pPr>
        <w:rPr>
          <w:b/>
          <w:bCs/>
          <w:color w:val="EE0000"/>
        </w:rPr>
      </w:pPr>
      <w:r w:rsidRPr="00772E5C">
        <w:rPr>
          <w:b/>
          <w:bCs/>
          <w:color w:val="EE0000"/>
        </w:rPr>
        <w:t>onMounted页面加载执行</w:t>
      </w:r>
    </w:p>
    <w:p w14:paraId="6EE4EDA2" w14:textId="77777777" w:rsidR="007D3AA8" w:rsidRDefault="007D3AA8">
      <w:pPr>
        <w:rPr>
          <w:b/>
          <w:bCs/>
          <w:color w:val="EE0000"/>
        </w:rPr>
      </w:pPr>
    </w:p>
    <w:p w14:paraId="66C9B70B" w14:textId="77777777" w:rsidR="007D3AA8" w:rsidRDefault="007D3AA8">
      <w:pPr>
        <w:rPr>
          <w:b/>
          <w:bCs/>
          <w:color w:val="EE0000"/>
        </w:rPr>
      </w:pPr>
    </w:p>
    <w:p w14:paraId="54235C08" w14:textId="69839618" w:rsidR="007D3AA8" w:rsidRDefault="007D3AA8">
      <w:pPr>
        <w:rPr>
          <w:b/>
          <w:bCs/>
          <w:color w:val="EE0000"/>
        </w:rPr>
      </w:pPr>
      <w:r w:rsidRPr="007D3AA8">
        <w:rPr>
          <w:b/>
          <w:bCs/>
          <w:color w:val="EE0000"/>
        </w:rPr>
        <w:t>vue前端响应式变量ref（）和reactive&lt;&gt;（）</w:t>
      </w:r>
    </w:p>
    <w:p w14:paraId="4D357729" w14:textId="067F01F2" w:rsidR="007D3AA8" w:rsidRDefault="007D3AA8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356C68E9" wp14:editId="4110CB18">
            <wp:extent cx="3403600" cy="2873350"/>
            <wp:effectExtent l="0" t="0" r="6350" b="3810"/>
            <wp:docPr id="3716632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883" cy="2875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5BA38" w14:textId="77777777" w:rsidR="00E7077E" w:rsidRDefault="00E7077E">
      <w:pPr>
        <w:rPr>
          <w:b/>
          <w:bCs/>
          <w:color w:val="EE0000"/>
        </w:rPr>
      </w:pPr>
    </w:p>
    <w:p w14:paraId="16D0F9AE" w14:textId="6FF11682" w:rsidR="00E7077E" w:rsidRDefault="00E7077E">
      <w:pPr>
        <w:rPr>
          <w:b/>
          <w:bCs/>
          <w:color w:val="EE0000"/>
        </w:rPr>
      </w:pPr>
      <w:r w:rsidRPr="00E7077E">
        <w:rPr>
          <w:b/>
          <w:bCs/>
          <w:color w:val="EE0000"/>
        </w:rPr>
        <w:t>res.data.data.total ?? 0</w:t>
      </w:r>
    </w:p>
    <w:p w14:paraId="0F98320B" w14:textId="4AEE7E33" w:rsidR="00E7077E" w:rsidRDefault="00E7077E">
      <w:pPr>
        <w:rPr>
          <w:b/>
          <w:bCs/>
          <w:color w:val="EE0000"/>
        </w:rPr>
      </w:pPr>
      <w:r w:rsidRPr="00E7077E">
        <w:rPr>
          <w:rFonts w:hint="eastAsia"/>
          <w:b/>
          <w:bCs/>
          <w:color w:val="EE0000"/>
        </w:rPr>
        <w:t>默认值取后边的</w:t>
      </w:r>
      <w:r w:rsidRPr="00E7077E">
        <w:rPr>
          <w:b/>
          <w:bCs/>
          <w:color w:val="EE0000"/>
        </w:rPr>
        <w:t>0</w:t>
      </w:r>
    </w:p>
    <w:p w14:paraId="67B56E3D" w14:textId="77777777" w:rsidR="00E7077E" w:rsidRDefault="00E7077E">
      <w:pPr>
        <w:rPr>
          <w:b/>
          <w:bCs/>
          <w:color w:val="EE0000"/>
        </w:rPr>
      </w:pPr>
    </w:p>
    <w:p w14:paraId="2B7AE6BA" w14:textId="076AB484" w:rsidR="00E7077E" w:rsidRDefault="00E7077E">
      <w:pPr>
        <w:rPr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576C17FD" wp14:editId="76CD67B7">
            <wp:extent cx="2832100" cy="3676343"/>
            <wp:effectExtent l="0" t="0" r="6350" b="635"/>
            <wp:docPr id="461392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653" cy="3690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17C60" w14:textId="77777777" w:rsidR="00480747" w:rsidRDefault="00480747">
      <w:pPr>
        <w:rPr>
          <w:b/>
          <w:bCs/>
          <w:color w:val="EE0000"/>
        </w:rPr>
      </w:pPr>
    </w:p>
    <w:p w14:paraId="446407AA" w14:textId="1D59C6EB" w:rsidR="00480747" w:rsidRDefault="00480747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3B5516F1" wp14:editId="14D97E42">
            <wp:extent cx="4159250" cy="4802217"/>
            <wp:effectExtent l="0" t="0" r="0" b="0"/>
            <wp:docPr id="19126515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496" cy="4809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B1823" w14:textId="090D91F3" w:rsidR="00544711" w:rsidRDefault="006E5F3C">
      <w:pPr>
        <w:rPr>
          <w:b/>
          <w:bCs/>
          <w:color w:val="EE0000"/>
        </w:rPr>
      </w:pPr>
      <w:r w:rsidRPr="006E5F3C">
        <w:rPr>
          <w:b/>
          <w:bCs/>
          <w:color w:val="EE0000"/>
        </w:rPr>
        <w:lastRenderedPageBreak/>
        <w:t>v-model</w:t>
      </w:r>
      <w:r w:rsidRPr="006E5F3C">
        <w:rPr>
          <w:b/>
          <w:bCs/>
          <w:color w:val="EE0000"/>
        </w:rPr>
        <w:tab/>
        <w:t>在表单元素上创建双向数据绑定</w:t>
      </w:r>
    </w:p>
    <w:p w14:paraId="52FF8EBC" w14:textId="77777777" w:rsidR="006E5F3C" w:rsidRDefault="006E5F3C">
      <w:pPr>
        <w:rPr>
          <w:b/>
          <w:bCs/>
          <w:color w:val="EE0000"/>
        </w:rPr>
      </w:pPr>
    </w:p>
    <w:p w14:paraId="3E67E7A3" w14:textId="53B2234D" w:rsidR="0007182D" w:rsidRDefault="0007182D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7401339C" wp14:editId="4999404A">
            <wp:extent cx="5274310" cy="1983105"/>
            <wp:effectExtent l="0" t="0" r="2540" b="0"/>
            <wp:docPr id="1211552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52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BAAE" w14:textId="77777777" w:rsidR="0007182D" w:rsidRDefault="0007182D">
      <w:pPr>
        <w:rPr>
          <w:b/>
          <w:bCs/>
          <w:color w:val="EE0000"/>
        </w:rPr>
      </w:pPr>
    </w:p>
    <w:p w14:paraId="1A47B9B4" w14:textId="77777777" w:rsidR="0007182D" w:rsidRDefault="0007182D">
      <w:pPr>
        <w:rPr>
          <w:b/>
          <w:bCs/>
          <w:color w:val="EE0000"/>
        </w:rPr>
      </w:pPr>
    </w:p>
    <w:p w14:paraId="7D79FFF9" w14:textId="77777777" w:rsidR="0007182D" w:rsidRDefault="0007182D">
      <w:pPr>
        <w:rPr>
          <w:b/>
          <w:bCs/>
          <w:color w:val="EE0000"/>
        </w:rPr>
      </w:pPr>
    </w:p>
    <w:p w14:paraId="4D507595" w14:textId="77777777" w:rsidR="0007182D" w:rsidRDefault="0007182D">
      <w:pPr>
        <w:rPr>
          <w:b/>
          <w:bCs/>
          <w:color w:val="EE0000"/>
        </w:rPr>
      </w:pPr>
    </w:p>
    <w:p w14:paraId="1861AD2B" w14:textId="77777777" w:rsidR="0007182D" w:rsidRDefault="0007182D">
      <w:pPr>
        <w:rPr>
          <w:b/>
          <w:bCs/>
          <w:color w:val="EE0000"/>
        </w:rPr>
      </w:pPr>
    </w:p>
    <w:p w14:paraId="1C0F7871" w14:textId="17069401" w:rsidR="006E5F3C" w:rsidRDefault="00544711">
      <w:pPr>
        <w:rPr>
          <w:b/>
          <w:bCs/>
          <w:color w:val="EE0000"/>
        </w:rPr>
      </w:pPr>
      <w:r>
        <w:rPr>
          <w:b/>
          <w:bCs/>
          <w:color w:val="EE0000"/>
        </w:rPr>
        <w:t>C</w:t>
      </w:r>
      <w:r>
        <w:rPr>
          <w:rFonts w:hint="eastAsia"/>
          <w:b/>
          <w:bCs/>
          <w:color w:val="EE0000"/>
        </w:rPr>
        <w:t>omputed可用于页面动态属性计算</w:t>
      </w:r>
      <w:r w:rsidR="005F68E8" w:rsidRPr="005F68E8">
        <w:rPr>
          <w:rFonts w:hint="eastAsia"/>
          <w:b/>
          <w:bCs/>
        </w:rPr>
        <w:t>（</w:t>
      </w:r>
      <w:r w:rsidR="005F68E8">
        <w:rPr>
          <w:rFonts w:hint="eastAsia"/>
          <w:b/>
          <w:bCs/>
        </w:rPr>
        <w:t>可用于确保属性值时刻更新</w:t>
      </w:r>
      <w:r w:rsidR="005F68E8" w:rsidRPr="005F68E8">
        <w:rPr>
          <w:rFonts w:hint="eastAsia"/>
          <w:b/>
          <w:bCs/>
        </w:rPr>
        <w:t>）</w:t>
      </w:r>
    </w:p>
    <w:p w14:paraId="0D123430" w14:textId="77777777" w:rsidR="00544711" w:rsidRDefault="00544711">
      <w:pPr>
        <w:rPr>
          <w:b/>
          <w:bCs/>
          <w:color w:val="EE0000"/>
        </w:rPr>
      </w:pPr>
    </w:p>
    <w:p w14:paraId="6723F154" w14:textId="5093F604" w:rsidR="00544711" w:rsidRDefault="00544711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5751DD5B" wp14:editId="7AA5C718">
            <wp:extent cx="4508732" cy="2648086"/>
            <wp:effectExtent l="0" t="0" r="6350" b="0"/>
            <wp:docPr id="623487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87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8732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E8EB" w14:textId="77777777" w:rsidR="005E0E6C" w:rsidRDefault="005E0E6C">
      <w:pPr>
        <w:rPr>
          <w:b/>
          <w:bCs/>
          <w:color w:val="EE0000"/>
        </w:rPr>
      </w:pPr>
    </w:p>
    <w:p w14:paraId="38101F69" w14:textId="5D123552" w:rsidR="00645053" w:rsidRDefault="00AD7942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对图片文件校验可以使用Head请求获取URL对应文件的元信息（如文件大小、格式等）。Head请求仅返回HTTP响应头信息，而不会下载文件内容。</w:t>
      </w:r>
    </w:p>
    <w:p w14:paraId="51F89ED1" w14:textId="77777777" w:rsidR="00095C31" w:rsidRDefault="00095C31">
      <w:pPr>
        <w:rPr>
          <w:b/>
          <w:bCs/>
          <w:color w:val="EE0000"/>
        </w:rPr>
      </w:pPr>
    </w:p>
    <w:p w14:paraId="0C1D36E2" w14:textId="77777777" w:rsidR="00095C31" w:rsidRDefault="00095C31">
      <w:pPr>
        <w:rPr>
          <w:b/>
          <w:bCs/>
          <w:color w:val="EE0000"/>
        </w:rPr>
      </w:pPr>
    </w:p>
    <w:p w14:paraId="44359D5B" w14:textId="77777777" w:rsidR="00095C31" w:rsidRDefault="00095C31">
      <w:pPr>
        <w:rPr>
          <w:b/>
          <w:bCs/>
          <w:color w:val="EE0000"/>
        </w:rPr>
      </w:pPr>
    </w:p>
    <w:p w14:paraId="2AF7DA8B" w14:textId="77777777" w:rsidR="00095C31" w:rsidRDefault="00095C31">
      <w:pPr>
        <w:rPr>
          <w:b/>
          <w:bCs/>
          <w:color w:val="EE0000"/>
        </w:rPr>
      </w:pPr>
    </w:p>
    <w:p w14:paraId="52D04AC5" w14:textId="77777777" w:rsidR="00095C31" w:rsidRDefault="00095C31">
      <w:pPr>
        <w:rPr>
          <w:b/>
          <w:bCs/>
          <w:color w:val="EE0000"/>
        </w:rPr>
      </w:pPr>
    </w:p>
    <w:p w14:paraId="4698E67A" w14:textId="77777777" w:rsidR="00095C31" w:rsidRDefault="00095C31">
      <w:pPr>
        <w:rPr>
          <w:b/>
          <w:bCs/>
          <w:color w:val="EE0000"/>
        </w:rPr>
      </w:pPr>
    </w:p>
    <w:p w14:paraId="7DECEAB4" w14:textId="77777777" w:rsidR="00095C31" w:rsidRDefault="00095C31">
      <w:pPr>
        <w:rPr>
          <w:b/>
          <w:bCs/>
          <w:color w:val="EE0000"/>
        </w:rPr>
      </w:pPr>
    </w:p>
    <w:p w14:paraId="6DBEC40C" w14:textId="602F6243" w:rsidR="00095C31" w:rsidRDefault="00095C31">
      <w:pPr>
        <w:rPr>
          <w:rFonts w:hint="eastAsia"/>
          <w:b/>
          <w:bCs/>
          <w:color w:val="EE0000"/>
        </w:rPr>
      </w:pPr>
      <w:r>
        <w:rPr>
          <w:rFonts w:hint="eastAsia"/>
          <w:b/>
          <w:bCs/>
          <w:color w:val="EE0000"/>
        </w:rPr>
        <w:lastRenderedPageBreak/>
        <w:t>ECharts数据可视化组件</w:t>
      </w:r>
    </w:p>
    <w:p w14:paraId="54D36DF8" w14:textId="0B008304" w:rsidR="00095C31" w:rsidRPr="00095C31" w:rsidRDefault="00095C31">
      <w:pPr>
        <w:rPr>
          <w:rFonts w:hint="eastAsia"/>
          <w:b/>
          <w:bCs/>
          <w:color w:val="EE0000"/>
        </w:rPr>
      </w:pPr>
      <w:r>
        <w:rPr>
          <w:noProof/>
        </w:rPr>
        <w:drawing>
          <wp:inline distT="0" distB="0" distL="0" distR="0" wp14:anchorId="2DAEE401" wp14:editId="7BD4FF57">
            <wp:extent cx="5274310" cy="3074670"/>
            <wp:effectExtent l="0" t="0" r="2540" b="0"/>
            <wp:docPr id="710166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66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C31" w:rsidRPr="00095C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3DAA2" w14:textId="77777777" w:rsidR="00E272A2" w:rsidRDefault="00E272A2" w:rsidP="001B3B5A">
      <w:r>
        <w:separator/>
      </w:r>
    </w:p>
  </w:endnote>
  <w:endnote w:type="continuationSeparator" w:id="0">
    <w:p w14:paraId="64000F68" w14:textId="77777777" w:rsidR="00E272A2" w:rsidRDefault="00E272A2" w:rsidP="001B3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73226" w14:textId="77777777" w:rsidR="00E272A2" w:rsidRDefault="00E272A2" w:rsidP="001B3B5A">
      <w:r>
        <w:separator/>
      </w:r>
    </w:p>
  </w:footnote>
  <w:footnote w:type="continuationSeparator" w:id="0">
    <w:p w14:paraId="34524EDF" w14:textId="77777777" w:rsidR="00E272A2" w:rsidRDefault="00E272A2" w:rsidP="001B3B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5AF"/>
    <w:rsid w:val="00000C52"/>
    <w:rsid w:val="0004707E"/>
    <w:rsid w:val="0007182D"/>
    <w:rsid w:val="00095C31"/>
    <w:rsid w:val="0014579B"/>
    <w:rsid w:val="001B3B5A"/>
    <w:rsid w:val="001C7BAF"/>
    <w:rsid w:val="001D2E6E"/>
    <w:rsid w:val="002501C4"/>
    <w:rsid w:val="002C1373"/>
    <w:rsid w:val="00380AAF"/>
    <w:rsid w:val="003B39C2"/>
    <w:rsid w:val="00455C8F"/>
    <w:rsid w:val="00480747"/>
    <w:rsid w:val="004C1E45"/>
    <w:rsid w:val="00544711"/>
    <w:rsid w:val="00586073"/>
    <w:rsid w:val="005E0E6C"/>
    <w:rsid w:val="005F68E8"/>
    <w:rsid w:val="00645053"/>
    <w:rsid w:val="006450E5"/>
    <w:rsid w:val="006510E5"/>
    <w:rsid w:val="006E5F3C"/>
    <w:rsid w:val="00762F4C"/>
    <w:rsid w:val="00772E5C"/>
    <w:rsid w:val="00782EB4"/>
    <w:rsid w:val="007A6786"/>
    <w:rsid w:val="007D3AA8"/>
    <w:rsid w:val="00857ADD"/>
    <w:rsid w:val="008B28F4"/>
    <w:rsid w:val="009A4643"/>
    <w:rsid w:val="009D3C32"/>
    <w:rsid w:val="009F0479"/>
    <w:rsid w:val="00AD7942"/>
    <w:rsid w:val="00B03B98"/>
    <w:rsid w:val="00BA78B3"/>
    <w:rsid w:val="00CC7D46"/>
    <w:rsid w:val="00D7273C"/>
    <w:rsid w:val="00D7743A"/>
    <w:rsid w:val="00D84FA2"/>
    <w:rsid w:val="00DC0FF8"/>
    <w:rsid w:val="00E104EE"/>
    <w:rsid w:val="00E115AF"/>
    <w:rsid w:val="00E272A2"/>
    <w:rsid w:val="00E7077E"/>
    <w:rsid w:val="00EC2E09"/>
    <w:rsid w:val="00F5694B"/>
    <w:rsid w:val="00F7787E"/>
    <w:rsid w:val="00F9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CBAEEA"/>
  <w15:chartTrackingRefBased/>
  <w15:docId w15:val="{9803E031-AC62-43C0-8D2D-0C58DE857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15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1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15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15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15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15A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15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15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15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15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1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1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15A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15A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15A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15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15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15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15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1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15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15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15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15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15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15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1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15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115A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3B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B3B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B3B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B3B5A"/>
    <w:rPr>
      <w:sz w:val="18"/>
      <w:szCs w:val="18"/>
    </w:rPr>
  </w:style>
  <w:style w:type="character" w:styleId="af2">
    <w:name w:val="Hyperlink"/>
    <w:basedOn w:val="a0"/>
    <w:uiPriority w:val="99"/>
    <w:unhideWhenUsed/>
    <w:rsid w:val="001B3B5A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B3B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5</Pages>
  <Words>142</Words>
  <Characters>274</Characters>
  <Application>Microsoft Office Word</Application>
  <DocSecurity>0</DocSecurity>
  <Lines>39</Lines>
  <Paragraphs>14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天成 周</dc:creator>
  <cp:keywords/>
  <dc:description/>
  <cp:lastModifiedBy>天成 周</cp:lastModifiedBy>
  <cp:revision>18</cp:revision>
  <dcterms:created xsi:type="dcterms:W3CDTF">2026-02-14T14:41:00Z</dcterms:created>
  <dcterms:modified xsi:type="dcterms:W3CDTF">2026-03-03T09:49:00Z</dcterms:modified>
</cp:coreProperties>
</file>