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5BC" w:rsidRDefault="00B36099" w:rsidP="00DD25BC">
      <w:pPr>
        <w:pStyle w:val="1"/>
        <w:pBdr>
          <w:bottom w:val="single" w:sz="36" w:space="0" w:color="808080"/>
        </w:pBd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国密项目</w:t>
      </w:r>
      <w:r w:rsidR="00086B7F">
        <w:rPr>
          <w:rFonts w:ascii="微软雅黑" w:eastAsia="微软雅黑" w:hAnsi="微软雅黑" w:hint="eastAsia"/>
          <w:sz w:val="28"/>
          <w:szCs w:val="28"/>
        </w:rPr>
        <w:t>场内</w:t>
      </w:r>
      <w:r w:rsidR="00086B7F">
        <w:rPr>
          <w:rFonts w:ascii="微软雅黑" w:eastAsia="微软雅黑" w:hAnsi="微软雅黑"/>
          <w:sz w:val="28"/>
          <w:szCs w:val="28"/>
        </w:rPr>
        <w:t>产品方案</w:t>
      </w:r>
      <w:r w:rsidR="00086B7F">
        <w:rPr>
          <w:rFonts w:ascii="微软雅黑" w:eastAsia="微软雅黑" w:hAnsi="微软雅黑" w:hint="eastAsia"/>
          <w:sz w:val="28"/>
          <w:szCs w:val="28"/>
        </w:rPr>
        <w:t>讨论会</w:t>
      </w:r>
      <w:r w:rsidR="00DD25BC">
        <w:rPr>
          <w:rFonts w:ascii="微软雅黑" w:eastAsia="微软雅黑" w:hAnsi="微软雅黑" w:hint="eastAsia"/>
          <w:sz w:val="28"/>
          <w:szCs w:val="28"/>
        </w:rPr>
        <w:t>会议纪要</w:t>
      </w:r>
    </w:p>
    <w:tbl>
      <w:tblPr>
        <w:tblW w:w="992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8123"/>
      </w:tblGrid>
      <w:tr w:rsidR="00DD25BC" w:rsidTr="00BD33FB">
        <w:tc>
          <w:tcPr>
            <w:tcW w:w="180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会议时间</w:t>
            </w:r>
          </w:p>
        </w:tc>
        <w:tc>
          <w:tcPr>
            <w:tcW w:w="81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DD25BC" w:rsidP="00086B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 w:rsidR="001A3DE1"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0--1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:00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会议地点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1A3DE1" w:rsidP="00086B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八楼中</w:t>
            </w:r>
            <w:proofErr w:type="gramStart"/>
            <w:r w:rsidR="00086B7F"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 w:rsidR="00DD25BC">
              <w:rPr>
                <w:rFonts w:ascii="微软雅黑" w:eastAsia="微软雅黑" w:hAnsi="微软雅黑"/>
                <w:sz w:val="18"/>
                <w:szCs w:val="18"/>
              </w:rPr>
              <w:t>会议室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与会人员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086B7F" w:rsidP="001A3DE1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、陆明其、刘青、李学、李永洪、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周永华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、钟文升、刘三高、刘伟、史磊</w:t>
            </w:r>
            <w:r w:rsidR="0075589B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75589B">
              <w:rPr>
                <w:rFonts w:ascii="微软雅黑" w:eastAsia="微软雅黑" w:hAnsi="微软雅黑"/>
                <w:sz w:val="18"/>
                <w:szCs w:val="18"/>
              </w:rPr>
              <w:t>郑文豪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会议主持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086B7F" w:rsidP="00B3609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夏乔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会议记录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冉丽君</w:t>
            </w:r>
          </w:p>
        </w:tc>
      </w:tr>
      <w:tr w:rsidR="00DD25BC" w:rsidTr="00BD33FB">
        <w:tc>
          <w:tcPr>
            <w:tcW w:w="180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DD25BC" w:rsidRDefault="00DD25BC" w:rsidP="00BD33FB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会议主要议题</w:t>
            </w:r>
          </w:p>
        </w:tc>
        <w:tc>
          <w:tcPr>
            <w:tcW w:w="81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DD25BC" w:rsidRDefault="00B36099" w:rsidP="00086B7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国密</w:t>
            </w:r>
            <w:r w:rsidR="00086B7F">
              <w:rPr>
                <w:rFonts w:ascii="微软雅黑" w:eastAsia="微软雅黑" w:hAnsi="微软雅黑" w:hint="eastAsia"/>
                <w:sz w:val="18"/>
                <w:szCs w:val="18"/>
              </w:rPr>
              <w:t>场内产品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方案讨论会</w:t>
            </w:r>
          </w:p>
        </w:tc>
      </w:tr>
    </w:tbl>
    <w:p w:rsidR="00DD25BC" w:rsidRDefault="00DD25BC" w:rsidP="00DD25BC">
      <w:pPr>
        <w:spacing w:line="36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一、会议议题</w:t>
      </w:r>
    </w:p>
    <w:tbl>
      <w:tblPr>
        <w:tblW w:w="9908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8"/>
      </w:tblGrid>
      <w:tr w:rsidR="00DD25BC" w:rsidTr="00BD33FB">
        <w:trPr>
          <w:trHeight w:val="400"/>
        </w:trPr>
        <w:tc>
          <w:tcPr>
            <w:tcW w:w="9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5BC" w:rsidRDefault="00B36099" w:rsidP="00E9041C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国密项目</w:t>
            </w:r>
            <w:r w:rsidR="00E9041C">
              <w:rPr>
                <w:rFonts w:ascii="微软雅黑" w:eastAsia="微软雅黑" w:hAnsi="微软雅黑" w:hint="eastAsia"/>
                <w:sz w:val="18"/>
                <w:szCs w:val="18"/>
              </w:rPr>
              <w:t>场内产品</w:t>
            </w:r>
            <w:r w:rsidR="00E9041C">
              <w:rPr>
                <w:rFonts w:ascii="微软雅黑" w:eastAsia="微软雅黑" w:hAnsi="微软雅黑"/>
                <w:sz w:val="18"/>
                <w:szCs w:val="18"/>
              </w:rPr>
              <w:t>方案讨论会</w:t>
            </w:r>
          </w:p>
        </w:tc>
      </w:tr>
    </w:tbl>
    <w:p w:rsidR="00DD25BC" w:rsidRPr="00DD25BC" w:rsidRDefault="00DD25BC" w:rsidP="00DD25BC">
      <w:pPr>
        <w:spacing w:line="360" w:lineRule="auto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二、会议内容</w:t>
      </w:r>
    </w:p>
    <w:tbl>
      <w:tblPr>
        <w:tblW w:w="99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5"/>
      </w:tblGrid>
      <w:tr w:rsidR="00DD25BC" w:rsidTr="00BD33FB">
        <w:trPr>
          <w:trHeight w:val="588"/>
        </w:trPr>
        <w:tc>
          <w:tcPr>
            <w:tcW w:w="9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253" w:rsidRDefault="00FE6C96" w:rsidP="004C2253">
            <w:pPr>
              <w:widowControl/>
              <w:tabs>
                <w:tab w:val="left" w:pos="3345"/>
              </w:tabs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18"/>
              </w:rPr>
              <w:t>（一）</w:t>
            </w:r>
            <w:r w:rsidR="004C2253" w:rsidRPr="004C2253">
              <w:rPr>
                <w:rFonts w:ascii="微软雅黑" w:eastAsia="微软雅黑" w:hAnsi="微软雅黑"/>
                <w:b/>
                <w:sz w:val="20"/>
                <w:szCs w:val="18"/>
              </w:rPr>
              <w:t>方案介绍</w:t>
            </w:r>
          </w:p>
          <w:p w:rsidR="00086B7F" w:rsidRDefault="00086B7F" w:rsidP="00154AA6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：所有系统都能保证自动切换，能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支持已改国密和未改国密的情况。</w:t>
            </w:r>
          </w:p>
          <w:p w:rsidR="00086B7F" w:rsidRDefault="00086B7F" w:rsidP="00154AA6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重加密接口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，批量修改国密密码时，</w:t>
            </w:r>
          </w:p>
          <w:p w:rsidR="00FE6C96" w:rsidRDefault="00086B7F" w:rsidP="00154AA6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接口，国密通讯解密、国密加密接口、重加密接口</w:t>
            </w:r>
            <w:r w:rsidR="00154AA6" w:rsidRPr="00167817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  <w:p w:rsidR="00086B7F" w:rsidRDefault="00086B7F" w:rsidP="00154AA6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原来的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重加密接口，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接口，最主要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KBSS架构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的几个函数，按照这种方式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之后就能搞定了。</w:t>
            </w:r>
          </w:p>
          <w:p w:rsidR="00086B7F" w:rsidRDefault="008D4938" w:rsidP="00154AA6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STG、机构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综合网关、</w:t>
            </w:r>
          </w:p>
          <w:p w:rsidR="008D4938" w:rsidRDefault="008D4938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86B7F" w:rsidRDefault="00086B7F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网关：更换动态库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8D4938" w:rsidRDefault="00D05259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涉及到的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系统是：</w:t>
            </w:r>
            <w:r w:rsidR="00086B7F">
              <w:rPr>
                <w:rFonts w:ascii="微软雅黑" w:eastAsia="微软雅黑" w:hAnsi="微软雅黑" w:hint="eastAsia"/>
                <w:sz w:val="18"/>
                <w:szCs w:val="18"/>
              </w:rPr>
              <w:t>三方存管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、</w:t>
            </w:r>
          </w:p>
          <w:p w:rsidR="00086B7F" w:rsidRDefault="008D4938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接入系统：</w:t>
            </w:r>
            <w:r w:rsidR="00086B7F">
              <w:rPr>
                <w:rFonts w:ascii="微软雅黑" w:eastAsia="微软雅黑" w:hAnsi="微软雅黑"/>
                <w:sz w:val="18"/>
                <w:szCs w:val="18"/>
              </w:rPr>
              <w:t>统一接入、</w:t>
            </w:r>
            <w:r w:rsidR="00D05259">
              <w:rPr>
                <w:rFonts w:ascii="微软雅黑" w:eastAsia="微软雅黑" w:hAnsi="微软雅黑" w:hint="eastAsia"/>
                <w:sz w:val="18"/>
                <w:szCs w:val="18"/>
              </w:rPr>
              <w:t>统一认证</w:t>
            </w:r>
            <w:r w:rsidR="00D05259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 w:rsidR="00D05259">
              <w:rPr>
                <w:rFonts w:ascii="微软雅黑" w:eastAsia="微软雅黑" w:hAnsi="微软雅黑" w:hint="eastAsia"/>
                <w:sz w:val="18"/>
                <w:szCs w:val="18"/>
              </w:rPr>
              <w:t>MID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5589B" w:rsidRDefault="0075589B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代码中都有加密、解密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必须先调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用查询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接口，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判断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是国密还是非国密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就必须要修改网关版本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而目前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客户生产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环境中的版本有很多个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无法统一。</w:t>
            </w:r>
          </w:p>
          <w:p w:rsidR="00086B7F" w:rsidRDefault="00D05259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问题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：券商版本较多；问题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要修改。</w:t>
            </w:r>
          </w:p>
          <w:p w:rsidR="00D05259" w:rsidRDefault="00D05259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方案：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1、</w:t>
            </w:r>
            <w:r w:rsidR="00E717CF">
              <w:rPr>
                <w:rFonts w:ascii="微软雅黑" w:eastAsia="微软雅黑" w:hAnsi="微软雅黑" w:hint="eastAsia"/>
                <w:sz w:val="18"/>
                <w:szCs w:val="18"/>
              </w:rPr>
              <w:t>网关</w:t>
            </w:r>
            <w:r w:rsidR="00E717CF">
              <w:rPr>
                <w:rFonts w:ascii="微软雅黑" w:eastAsia="微软雅黑" w:hAnsi="微软雅黑"/>
                <w:sz w:val="18"/>
                <w:szCs w:val="18"/>
              </w:rPr>
              <w:t>不</w:t>
            </w:r>
            <w:r w:rsidR="00E717CF">
              <w:rPr>
                <w:rFonts w:ascii="微软雅黑" w:eastAsia="微软雅黑" w:hAnsi="微软雅黑" w:hint="eastAsia"/>
                <w:sz w:val="18"/>
                <w:szCs w:val="18"/>
              </w:rPr>
              <w:t>修改，</w:t>
            </w:r>
            <w:r w:rsidR="00E717CF">
              <w:rPr>
                <w:rFonts w:ascii="微软雅黑" w:eastAsia="微软雅黑" w:hAnsi="微软雅黑"/>
                <w:sz w:val="18"/>
                <w:szCs w:val="18"/>
              </w:rPr>
              <w:t>所有</w:t>
            </w:r>
            <w:r w:rsidR="00E717CF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="00E717CF">
              <w:rPr>
                <w:rFonts w:ascii="微软雅黑" w:eastAsia="微软雅黑" w:hAnsi="微软雅黑"/>
                <w:sz w:val="18"/>
                <w:szCs w:val="18"/>
              </w:rPr>
              <w:t>都必须修改，做兼容处理；</w:t>
            </w:r>
          </w:p>
          <w:p w:rsidR="00E717CF" w:rsidRPr="00E717CF" w:rsidRDefault="00E717CF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</w:p>
          <w:p w:rsidR="00086B7F" w:rsidRDefault="0075589B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三方存管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，与柜台交互，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明文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银行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交互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，送的密文。</w:t>
            </w:r>
          </w:p>
          <w:p w:rsidR="0075589B" w:rsidRDefault="0075589B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刘青</w:t>
            </w:r>
            <w:r w:rsidR="00D05259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、函数发给夏乔、李学发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dll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给刘青。</w:t>
            </w:r>
          </w:p>
          <w:p w:rsidR="0075589B" w:rsidRDefault="0075589B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8D4938" w:rsidRDefault="008D4938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计划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  <w:p w:rsidR="008D4938" w:rsidRDefault="008D4938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星期可以搞定</w:t>
            </w:r>
          </w:p>
          <w:p w:rsidR="008D4938" w:rsidRDefault="008D4938" w:rsidP="00086B7F">
            <w:pPr>
              <w:widowControl/>
              <w:tabs>
                <w:tab w:val="left" w:pos="3345"/>
              </w:tabs>
              <w:ind w:firstLineChars="200" w:firstLine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要分阶段：</w:t>
            </w:r>
          </w:p>
          <w:p w:rsidR="008D4938" w:rsidRPr="008D4938" w:rsidRDefault="008D4938" w:rsidP="008D4938">
            <w:pPr>
              <w:pStyle w:val="a4"/>
              <w:widowControl/>
              <w:numPr>
                <w:ilvl w:val="0"/>
                <w:numId w:val="10"/>
              </w:numPr>
              <w:tabs>
                <w:tab w:val="left" w:pos="3345"/>
              </w:tabs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D4938">
              <w:rPr>
                <w:rFonts w:ascii="微软雅黑" w:eastAsia="微软雅黑" w:hAnsi="微软雅黑" w:hint="eastAsia"/>
                <w:sz w:val="18"/>
                <w:szCs w:val="18"/>
              </w:rPr>
              <w:t>各个</w:t>
            </w:r>
            <w:r w:rsidRPr="008D4938">
              <w:rPr>
                <w:rFonts w:ascii="微软雅黑" w:eastAsia="微软雅黑" w:hAnsi="微软雅黑"/>
                <w:sz w:val="18"/>
                <w:szCs w:val="18"/>
              </w:rPr>
              <w:t>业务系统之间</w:t>
            </w:r>
            <w:r w:rsidRPr="008D4938">
              <w:rPr>
                <w:rFonts w:ascii="微软雅黑" w:eastAsia="微软雅黑" w:hAnsi="微软雅黑" w:hint="eastAsia"/>
                <w:sz w:val="18"/>
                <w:szCs w:val="18"/>
              </w:rPr>
              <w:t>的联测</w:t>
            </w:r>
          </w:p>
          <w:p w:rsidR="008D4938" w:rsidRDefault="008D4938" w:rsidP="008D4938">
            <w:pPr>
              <w:pStyle w:val="a4"/>
              <w:widowControl/>
              <w:numPr>
                <w:ilvl w:val="0"/>
                <w:numId w:val="10"/>
              </w:numPr>
              <w:tabs>
                <w:tab w:val="left" w:pos="3345"/>
              </w:tabs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Mid改造后的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联测</w:t>
            </w:r>
          </w:p>
          <w:p w:rsidR="008D4938" w:rsidRPr="008D4938" w:rsidRDefault="008D4938" w:rsidP="008D4938">
            <w:pPr>
              <w:pStyle w:val="a4"/>
              <w:widowControl/>
              <w:numPr>
                <w:ilvl w:val="0"/>
                <w:numId w:val="10"/>
              </w:numPr>
              <w:tabs>
                <w:tab w:val="left" w:pos="3345"/>
              </w:tabs>
              <w:ind w:firstLineChars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:rsidR="0072751B" w:rsidRPr="0072751B" w:rsidRDefault="0072751B" w:rsidP="0072751B">
            <w:pPr>
              <w:widowControl/>
              <w:jc w:val="left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 w:rsidRPr="0072751B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（</w:t>
            </w:r>
            <w:r w:rsidR="00E717CF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二</w:t>
            </w:r>
            <w:r w:rsidRPr="0072751B">
              <w:rPr>
                <w:rFonts w:ascii="微软雅黑" w:eastAsia="微软雅黑" w:hAnsi="微软雅黑" w:hint="eastAsia"/>
                <w:b/>
                <w:sz w:val="20"/>
                <w:szCs w:val="18"/>
              </w:rPr>
              <w:t>）最终</w:t>
            </w:r>
            <w:r w:rsidRPr="0072751B">
              <w:rPr>
                <w:rFonts w:ascii="微软雅黑" w:eastAsia="微软雅黑" w:hAnsi="微软雅黑"/>
                <w:b/>
                <w:sz w:val="20"/>
                <w:szCs w:val="18"/>
              </w:rPr>
              <w:t>结论</w:t>
            </w:r>
          </w:p>
          <w:p w:rsidR="0072751B" w:rsidRDefault="0072751B" w:rsidP="0072751B">
            <w:pPr>
              <w:pStyle w:val="a4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r w:rsidRPr="0072751B">
              <w:rPr>
                <w:rFonts w:ascii="微软雅黑" w:eastAsia="微软雅黑" w:hAnsi="微软雅黑" w:hint="eastAsia"/>
                <w:sz w:val="18"/>
                <w:szCs w:val="18"/>
              </w:rPr>
              <w:t>各产品</w:t>
            </w:r>
            <w:r w:rsidRPr="0072751B">
              <w:rPr>
                <w:rFonts w:ascii="微软雅黑" w:eastAsia="微软雅黑" w:hAnsi="微软雅黑"/>
                <w:sz w:val="18"/>
                <w:szCs w:val="18"/>
              </w:rPr>
              <w:t>参考</w:t>
            </w:r>
            <w:r w:rsidRPr="0072751B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proofErr w:type="gramStart"/>
            <w:r w:rsidRPr="0072751B">
              <w:rPr>
                <w:rFonts w:ascii="微软雅黑" w:eastAsia="微软雅黑" w:hAnsi="微软雅黑" w:hint="eastAsia"/>
                <w:sz w:val="18"/>
                <w:szCs w:val="18"/>
              </w:rPr>
              <w:t>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交易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方案，产出各自产品的方案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于两周内完成方案；</w:t>
            </w:r>
            <w:bookmarkEnd w:id="0"/>
          </w:p>
          <w:p w:rsidR="0072751B" w:rsidRDefault="0072751B" w:rsidP="0072751B">
            <w:pPr>
              <w:pStyle w:val="a4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各产品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柜台客户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端增加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选择的按钮，</w:t>
            </w:r>
            <w:r w:rsidR="000D2A78"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 w:rsidR="000D2A78">
              <w:rPr>
                <w:rFonts w:ascii="微软雅黑" w:eastAsia="微软雅黑" w:hAnsi="微软雅黑"/>
                <w:sz w:val="18"/>
                <w:szCs w:val="18"/>
              </w:rPr>
              <w:t>批量修改功能</w:t>
            </w:r>
            <w:r w:rsidR="000D2A78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能查询哪些客户是老密码，可自主选择迁移，批量修改算法。</w:t>
            </w:r>
            <w:r w:rsidR="000D2A78">
              <w:rPr>
                <w:rFonts w:ascii="微软雅黑" w:eastAsia="微软雅黑" w:hAnsi="微软雅黑" w:hint="eastAsia"/>
                <w:sz w:val="18"/>
                <w:szCs w:val="18"/>
              </w:rPr>
              <w:t>尽量</w:t>
            </w:r>
            <w:r w:rsidR="000D2A78">
              <w:rPr>
                <w:rFonts w:ascii="微软雅黑" w:eastAsia="微软雅黑" w:hAnsi="微软雅黑"/>
                <w:sz w:val="18"/>
                <w:szCs w:val="18"/>
              </w:rPr>
              <w:t>避免工程操作。</w:t>
            </w:r>
          </w:p>
          <w:p w:rsidR="0072751B" w:rsidRDefault="0072751B" w:rsidP="0072751B">
            <w:pPr>
              <w:pStyle w:val="a4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李学需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完成各产品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DLL加密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转换程序，于两周内完成；</w:t>
            </w:r>
          </w:p>
          <w:p w:rsidR="0072751B" w:rsidRPr="0072751B" w:rsidRDefault="0072751B" w:rsidP="0072751B">
            <w:pPr>
              <w:pStyle w:val="a4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各产品后台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dll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转为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国密算法后都改为统一。</w:t>
            </w:r>
          </w:p>
          <w:p w:rsidR="0072751B" w:rsidRPr="0072751B" w:rsidRDefault="0072751B" w:rsidP="0072751B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D25BC" w:rsidRPr="00D51580" w:rsidRDefault="00D51580" w:rsidP="00AC75C5">
      <w:pPr>
        <w:rPr>
          <w:rFonts w:ascii="微软雅黑" w:eastAsia="微软雅黑" w:hAnsi="微软雅黑" w:cs="Times New Roman"/>
          <w:sz w:val="18"/>
          <w:szCs w:val="18"/>
        </w:rPr>
      </w:pPr>
      <w:r w:rsidRPr="00D51580">
        <w:rPr>
          <w:rFonts w:ascii="微软雅黑" w:eastAsia="微软雅黑" w:hAnsi="微软雅黑" w:cs="Times New Roman" w:hint="eastAsia"/>
          <w:sz w:val="18"/>
          <w:szCs w:val="18"/>
        </w:rPr>
        <w:lastRenderedPageBreak/>
        <w:t>会后</w:t>
      </w:r>
      <w:r w:rsidRPr="00D51580">
        <w:rPr>
          <w:rFonts w:ascii="微软雅黑" w:eastAsia="微软雅黑" w:hAnsi="微软雅黑" w:cs="Times New Roman"/>
          <w:sz w:val="18"/>
          <w:szCs w:val="18"/>
        </w:rPr>
        <w:t>待办事项：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382"/>
        <w:gridCol w:w="2614"/>
        <w:gridCol w:w="2614"/>
      </w:tblGrid>
      <w:tr w:rsidR="00D51580" w:rsidRPr="00D51580" w:rsidTr="00D51580">
        <w:tc>
          <w:tcPr>
            <w:tcW w:w="846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1580"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4382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1580">
              <w:rPr>
                <w:rFonts w:ascii="微软雅黑" w:eastAsia="微软雅黑" w:hAnsi="微软雅黑" w:hint="eastAsia"/>
                <w:sz w:val="18"/>
                <w:szCs w:val="18"/>
              </w:rPr>
              <w:t>待办</w:t>
            </w:r>
            <w:r w:rsidRPr="00D51580">
              <w:rPr>
                <w:rFonts w:ascii="微软雅黑" w:eastAsia="微软雅黑" w:hAnsi="微软雅黑"/>
                <w:sz w:val="18"/>
                <w:szCs w:val="18"/>
              </w:rPr>
              <w:t>事项</w:t>
            </w:r>
          </w:p>
        </w:tc>
        <w:tc>
          <w:tcPr>
            <w:tcW w:w="2614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1580">
              <w:rPr>
                <w:rFonts w:ascii="微软雅黑" w:eastAsia="微软雅黑" w:hAnsi="微软雅黑" w:hint="eastAsia"/>
                <w:sz w:val="18"/>
                <w:szCs w:val="18"/>
              </w:rPr>
              <w:t>责任人</w:t>
            </w:r>
          </w:p>
        </w:tc>
        <w:tc>
          <w:tcPr>
            <w:tcW w:w="2614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1580"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r w:rsidRPr="00D51580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</w:tr>
      <w:tr w:rsidR="00D51580" w:rsidRPr="00D51580" w:rsidTr="00D51580">
        <w:tc>
          <w:tcPr>
            <w:tcW w:w="846" w:type="dxa"/>
          </w:tcPr>
          <w:p w:rsidR="00D51580" w:rsidRPr="00D51580" w:rsidRDefault="00D51580" w:rsidP="00D5158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82" w:type="dxa"/>
          </w:tcPr>
          <w:p w:rsidR="00D51580" w:rsidRPr="00D51580" w:rsidRDefault="00B94694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收集各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DLL信息</w:t>
            </w:r>
          </w:p>
        </w:tc>
        <w:tc>
          <w:tcPr>
            <w:tcW w:w="2614" w:type="dxa"/>
          </w:tcPr>
          <w:p w:rsidR="00D51580" w:rsidRPr="00D03D18" w:rsidRDefault="00B94694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李学、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冉丽君</w:t>
            </w:r>
          </w:p>
        </w:tc>
        <w:tc>
          <w:tcPr>
            <w:tcW w:w="2614" w:type="dxa"/>
          </w:tcPr>
          <w:p w:rsidR="00D51580" w:rsidRPr="00D51580" w:rsidRDefault="00D03D18" w:rsidP="00B946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B94694">
              <w:rPr>
                <w:rFonts w:ascii="微软雅黑" w:eastAsia="微软雅黑" w:hAnsi="微软雅黑"/>
                <w:sz w:val="18"/>
                <w:szCs w:val="18"/>
              </w:rPr>
              <w:t>018-4-9</w:t>
            </w:r>
          </w:p>
        </w:tc>
      </w:tr>
      <w:tr w:rsidR="001941F1" w:rsidRPr="00D51580" w:rsidTr="00D51580">
        <w:tc>
          <w:tcPr>
            <w:tcW w:w="846" w:type="dxa"/>
          </w:tcPr>
          <w:p w:rsidR="001941F1" w:rsidRPr="00D51580" w:rsidRDefault="001941F1" w:rsidP="00D5158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82" w:type="dxa"/>
          </w:tcPr>
          <w:p w:rsidR="001941F1" w:rsidRDefault="009903B7" w:rsidP="007275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产品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出</w:t>
            </w:r>
            <w:r w:rsidR="0072751B">
              <w:rPr>
                <w:rFonts w:ascii="微软雅黑" w:eastAsia="微软雅黑" w:hAnsi="微软雅黑" w:hint="eastAsia"/>
                <w:sz w:val="18"/>
                <w:szCs w:val="18"/>
              </w:rPr>
              <w:t>确定</w:t>
            </w:r>
            <w:proofErr w:type="gramEnd"/>
            <w:r w:rsidR="0072751B">
              <w:rPr>
                <w:rFonts w:ascii="微软雅黑" w:eastAsia="微软雅黑" w:hAnsi="微软雅黑" w:hint="eastAsia"/>
                <w:sz w:val="18"/>
                <w:szCs w:val="18"/>
              </w:rPr>
              <w:t>改造</w:t>
            </w:r>
            <w:r w:rsidR="0072751B">
              <w:rPr>
                <w:rFonts w:ascii="微软雅黑" w:eastAsia="微软雅黑" w:hAnsi="微软雅黑"/>
                <w:sz w:val="18"/>
                <w:szCs w:val="18"/>
              </w:rPr>
              <w:t>方案</w:t>
            </w:r>
          </w:p>
        </w:tc>
        <w:tc>
          <w:tcPr>
            <w:tcW w:w="2614" w:type="dxa"/>
          </w:tcPr>
          <w:p w:rsidR="001941F1" w:rsidRDefault="009903B7" w:rsidP="007275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各产品</w:t>
            </w:r>
            <w:r w:rsidR="0072751B">
              <w:rPr>
                <w:rFonts w:ascii="微软雅黑" w:eastAsia="微软雅黑" w:hAnsi="微软雅黑" w:hint="eastAsia"/>
                <w:sz w:val="18"/>
                <w:szCs w:val="18"/>
              </w:rPr>
              <w:t>经理</w:t>
            </w:r>
          </w:p>
        </w:tc>
        <w:tc>
          <w:tcPr>
            <w:tcW w:w="2614" w:type="dxa"/>
          </w:tcPr>
          <w:p w:rsidR="001941F1" w:rsidRDefault="009903B7" w:rsidP="0072751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72751B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</w:t>
            </w:r>
            <w:r w:rsidR="0072751B">
              <w:rPr>
                <w:rFonts w:ascii="微软雅黑" w:eastAsia="微软雅黑" w:hAnsi="微软雅黑"/>
                <w:sz w:val="18"/>
                <w:szCs w:val="18"/>
              </w:rPr>
              <w:t>8</w:t>
            </w:r>
          </w:p>
        </w:tc>
      </w:tr>
      <w:tr w:rsidR="001941F1" w:rsidRPr="00D51580" w:rsidTr="00D51580">
        <w:tc>
          <w:tcPr>
            <w:tcW w:w="846" w:type="dxa"/>
          </w:tcPr>
          <w:p w:rsidR="001941F1" w:rsidRPr="00D51580" w:rsidRDefault="001941F1" w:rsidP="00D5158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82" w:type="dxa"/>
          </w:tcPr>
          <w:p w:rsidR="001941F1" w:rsidRDefault="006800C5" w:rsidP="006800C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800C5">
              <w:rPr>
                <w:rFonts w:ascii="微软雅黑" w:eastAsia="微软雅黑" w:hAnsi="微软雅黑" w:hint="eastAsia"/>
                <w:sz w:val="18"/>
                <w:szCs w:val="18"/>
              </w:rPr>
              <w:t>各产品的白皮书和报价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尽快产出</w:t>
            </w:r>
          </w:p>
        </w:tc>
        <w:tc>
          <w:tcPr>
            <w:tcW w:w="2614" w:type="dxa"/>
          </w:tcPr>
          <w:p w:rsidR="001941F1" w:rsidRPr="006800C5" w:rsidRDefault="006800C5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世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博</w:t>
            </w:r>
          </w:p>
        </w:tc>
        <w:tc>
          <w:tcPr>
            <w:tcW w:w="2614" w:type="dxa"/>
          </w:tcPr>
          <w:p w:rsidR="001941F1" w:rsidRDefault="006800C5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-4-13</w:t>
            </w:r>
          </w:p>
        </w:tc>
      </w:tr>
      <w:tr w:rsidR="001941F1" w:rsidRPr="00D51580" w:rsidTr="00D51580">
        <w:tc>
          <w:tcPr>
            <w:tcW w:w="846" w:type="dxa"/>
          </w:tcPr>
          <w:p w:rsidR="001941F1" w:rsidRPr="00D51580" w:rsidRDefault="001941F1" w:rsidP="00D5158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82" w:type="dxa"/>
          </w:tcPr>
          <w:p w:rsidR="001941F1" w:rsidRDefault="001941F1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14" w:type="dxa"/>
          </w:tcPr>
          <w:p w:rsidR="001941F1" w:rsidRPr="009903B7" w:rsidRDefault="001941F1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14" w:type="dxa"/>
          </w:tcPr>
          <w:p w:rsidR="001941F1" w:rsidRDefault="001941F1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1580" w:rsidRPr="00D51580" w:rsidTr="00D51580">
        <w:tc>
          <w:tcPr>
            <w:tcW w:w="846" w:type="dxa"/>
          </w:tcPr>
          <w:p w:rsidR="00D51580" w:rsidRPr="00D51580" w:rsidRDefault="00D51580" w:rsidP="00D51580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382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14" w:type="dxa"/>
          </w:tcPr>
          <w:p w:rsidR="00D51580" w:rsidRPr="009903B7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614" w:type="dxa"/>
          </w:tcPr>
          <w:p w:rsidR="00D51580" w:rsidRPr="00D51580" w:rsidRDefault="00D51580" w:rsidP="00AC75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872031" w:rsidRPr="00872031" w:rsidRDefault="00872031" w:rsidP="00AC75C5"/>
    <w:sectPr w:rsidR="00872031" w:rsidRPr="00872031" w:rsidSect="00DD25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2D6" w:rsidRDefault="00AE42D6" w:rsidP="00484261">
      <w:r>
        <w:separator/>
      </w:r>
    </w:p>
  </w:endnote>
  <w:endnote w:type="continuationSeparator" w:id="0">
    <w:p w:rsidR="00AE42D6" w:rsidRDefault="00AE42D6" w:rsidP="0048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2D6" w:rsidRDefault="00AE42D6" w:rsidP="00484261">
      <w:r>
        <w:separator/>
      </w:r>
    </w:p>
  </w:footnote>
  <w:footnote w:type="continuationSeparator" w:id="0">
    <w:p w:rsidR="00AE42D6" w:rsidRDefault="00AE42D6" w:rsidP="00484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D0F"/>
    <w:multiLevelType w:val="hybridMultilevel"/>
    <w:tmpl w:val="F0D856EE"/>
    <w:lvl w:ilvl="0" w:tplc="2FCC1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E7101"/>
    <w:multiLevelType w:val="hybridMultilevel"/>
    <w:tmpl w:val="50261BE4"/>
    <w:lvl w:ilvl="0" w:tplc="1E24C30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FE22B7"/>
    <w:multiLevelType w:val="hybridMultilevel"/>
    <w:tmpl w:val="2B34E624"/>
    <w:lvl w:ilvl="0" w:tplc="A61E6CD8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1F0410A3"/>
    <w:multiLevelType w:val="hybridMultilevel"/>
    <w:tmpl w:val="BA689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EA48F7"/>
    <w:multiLevelType w:val="hybridMultilevel"/>
    <w:tmpl w:val="DF660EE4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A4107"/>
    <w:multiLevelType w:val="hybridMultilevel"/>
    <w:tmpl w:val="982E9308"/>
    <w:lvl w:ilvl="0" w:tplc="0409000F">
      <w:start w:val="1"/>
      <w:numFmt w:val="decimal"/>
      <w:lvlText w:val="%1."/>
      <w:lvlJc w:val="left"/>
      <w:pPr>
        <w:ind w:left="364" w:hanging="420"/>
      </w:pPr>
    </w:lvl>
    <w:lvl w:ilvl="1" w:tplc="04090019">
      <w:start w:val="1"/>
      <w:numFmt w:val="lowerLetter"/>
      <w:lvlText w:val="%2)"/>
      <w:lvlJc w:val="left"/>
      <w:pPr>
        <w:ind w:left="784" w:hanging="420"/>
      </w:pPr>
    </w:lvl>
    <w:lvl w:ilvl="2" w:tplc="0409001B">
      <w:start w:val="1"/>
      <w:numFmt w:val="lowerRoman"/>
      <w:lvlText w:val="%3."/>
      <w:lvlJc w:val="right"/>
      <w:pPr>
        <w:ind w:left="1204" w:hanging="420"/>
      </w:pPr>
    </w:lvl>
    <w:lvl w:ilvl="3" w:tplc="0409000F">
      <w:start w:val="1"/>
      <w:numFmt w:val="decimal"/>
      <w:lvlText w:val="%4."/>
      <w:lvlJc w:val="left"/>
      <w:pPr>
        <w:ind w:left="1624" w:hanging="420"/>
      </w:pPr>
    </w:lvl>
    <w:lvl w:ilvl="4" w:tplc="04090019">
      <w:start w:val="1"/>
      <w:numFmt w:val="lowerLetter"/>
      <w:lvlText w:val="%5)"/>
      <w:lvlJc w:val="left"/>
      <w:pPr>
        <w:ind w:left="2044" w:hanging="420"/>
      </w:pPr>
    </w:lvl>
    <w:lvl w:ilvl="5" w:tplc="0409001B">
      <w:start w:val="1"/>
      <w:numFmt w:val="lowerRoman"/>
      <w:lvlText w:val="%6."/>
      <w:lvlJc w:val="right"/>
      <w:pPr>
        <w:ind w:left="2464" w:hanging="420"/>
      </w:pPr>
    </w:lvl>
    <w:lvl w:ilvl="6" w:tplc="0409000F">
      <w:start w:val="1"/>
      <w:numFmt w:val="decimal"/>
      <w:lvlText w:val="%7."/>
      <w:lvlJc w:val="left"/>
      <w:pPr>
        <w:ind w:left="2884" w:hanging="420"/>
      </w:pPr>
    </w:lvl>
    <w:lvl w:ilvl="7" w:tplc="04090019">
      <w:start w:val="1"/>
      <w:numFmt w:val="lowerLetter"/>
      <w:lvlText w:val="%8)"/>
      <w:lvlJc w:val="left"/>
      <w:pPr>
        <w:ind w:left="3304" w:hanging="420"/>
      </w:pPr>
    </w:lvl>
    <w:lvl w:ilvl="8" w:tplc="0409001B">
      <w:start w:val="1"/>
      <w:numFmt w:val="lowerRoman"/>
      <w:lvlText w:val="%9."/>
      <w:lvlJc w:val="right"/>
      <w:pPr>
        <w:ind w:left="3724" w:hanging="420"/>
      </w:pPr>
    </w:lvl>
  </w:abstractNum>
  <w:abstractNum w:abstractNumId="6">
    <w:nsid w:val="5EF36877"/>
    <w:multiLevelType w:val="hybridMultilevel"/>
    <w:tmpl w:val="B1049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47BCE"/>
    <w:multiLevelType w:val="hybridMultilevel"/>
    <w:tmpl w:val="BA689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BE21B33"/>
    <w:multiLevelType w:val="hybridMultilevel"/>
    <w:tmpl w:val="BDCE3D18"/>
    <w:lvl w:ilvl="0" w:tplc="C784C9CA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1DD0592"/>
    <w:multiLevelType w:val="hybridMultilevel"/>
    <w:tmpl w:val="AA7603B2"/>
    <w:lvl w:ilvl="0" w:tplc="8E5CD584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A3"/>
    <w:rsid w:val="0002408C"/>
    <w:rsid w:val="000847BF"/>
    <w:rsid w:val="00086B7F"/>
    <w:rsid w:val="000C30D2"/>
    <w:rsid w:val="000C68E0"/>
    <w:rsid w:val="000D2A78"/>
    <w:rsid w:val="0010776A"/>
    <w:rsid w:val="00110F60"/>
    <w:rsid w:val="00154AA6"/>
    <w:rsid w:val="00167817"/>
    <w:rsid w:val="001720C9"/>
    <w:rsid w:val="001941F1"/>
    <w:rsid w:val="001A3DE1"/>
    <w:rsid w:val="001B539C"/>
    <w:rsid w:val="001F1939"/>
    <w:rsid w:val="002011C3"/>
    <w:rsid w:val="002F6D1D"/>
    <w:rsid w:val="00392D4D"/>
    <w:rsid w:val="004302A7"/>
    <w:rsid w:val="00475665"/>
    <w:rsid w:val="00484261"/>
    <w:rsid w:val="004A0231"/>
    <w:rsid w:val="004C2253"/>
    <w:rsid w:val="005072D1"/>
    <w:rsid w:val="0053547B"/>
    <w:rsid w:val="0061461C"/>
    <w:rsid w:val="00626651"/>
    <w:rsid w:val="00642FC2"/>
    <w:rsid w:val="006800C5"/>
    <w:rsid w:val="00684318"/>
    <w:rsid w:val="006C42A9"/>
    <w:rsid w:val="006D53DF"/>
    <w:rsid w:val="0072751B"/>
    <w:rsid w:val="00755691"/>
    <w:rsid w:val="0075589B"/>
    <w:rsid w:val="007632F3"/>
    <w:rsid w:val="00771D98"/>
    <w:rsid w:val="007D004B"/>
    <w:rsid w:val="007D1EF0"/>
    <w:rsid w:val="007F26E9"/>
    <w:rsid w:val="007F6586"/>
    <w:rsid w:val="00872031"/>
    <w:rsid w:val="008D4938"/>
    <w:rsid w:val="008E7C32"/>
    <w:rsid w:val="009228E5"/>
    <w:rsid w:val="00946F7C"/>
    <w:rsid w:val="0097569A"/>
    <w:rsid w:val="009903B7"/>
    <w:rsid w:val="009D2228"/>
    <w:rsid w:val="00A07742"/>
    <w:rsid w:val="00A17884"/>
    <w:rsid w:val="00AC75C5"/>
    <w:rsid w:val="00AE42D6"/>
    <w:rsid w:val="00B36099"/>
    <w:rsid w:val="00B66FBE"/>
    <w:rsid w:val="00B844A3"/>
    <w:rsid w:val="00B94694"/>
    <w:rsid w:val="00B96B41"/>
    <w:rsid w:val="00BD7742"/>
    <w:rsid w:val="00BF6106"/>
    <w:rsid w:val="00C63255"/>
    <w:rsid w:val="00D03D18"/>
    <w:rsid w:val="00D05259"/>
    <w:rsid w:val="00D3551F"/>
    <w:rsid w:val="00D51580"/>
    <w:rsid w:val="00DB31F5"/>
    <w:rsid w:val="00DD25BC"/>
    <w:rsid w:val="00E43D1C"/>
    <w:rsid w:val="00E717CF"/>
    <w:rsid w:val="00E9041C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33B8B-8F19-45C1-AA41-015CD59C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DD25BC"/>
    <w:pPr>
      <w:keepNext/>
      <w:pageBreakBefore/>
      <w:pBdr>
        <w:bottom w:val="single" w:sz="36" w:space="1" w:color="808080"/>
      </w:pBdr>
      <w:spacing w:before="240" w:after="240" w:line="300" w:lineRule="auto"/>
      <w:jc w:val="right"/>
      <w:outlineLvl w:val="0"/>
    </w:pPr>
    <w:rPr>
      <w:rFonts w:ascii="Times New Roman" w:eastAsia="黑体" w:hAnsi="Times New Roman" w:cs="Times New Roman"/>
      <w:smallCaps/>
      <w:sz w:val="36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D25BC"/>
    <w:rPr>
      <w:rFonts w:ascii="Times New Roman" w:eastAsia="黑体" w:hAnsi="Times New Roman" w:cs="Times New Roman"/>
      <w:smallCaps/>
      <w:sz w:val="36"/>
      <w:szCs w:val="20"/>
    </w:rPr>
  </w:style>
  <w:style w:type="paragraph" w:styleId="a4">
    <w:name w:val="List Paragraph"/>
    <w:basedOn w:val="a"/>
    <w:uiPriority w:val="34"/>
    <w:qFormat/>
    <w:rsid w:val="00DD25B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DD25BC"/>
    <w:pPr>
      <w:ind w:firstLineChars="200" w:firstLine="420"/>
    </w:pPr>
  </w:style>
  <w:style w:type="table" w:styleId="a5">
    <w:name w:val="Table Grid"/>
    <w:basedOn w:val="a2"/>
    <w:uiPriority w:val="39"/>
    <w:rsid w:val="00D5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84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48426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84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484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9ECA3-4351-456A-A5F2-D8F02515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Ranlj</dc:creator>
  <cp:keywords/>
  <dc:description/>
  <cp:lastModifiedBy>Ranlj</cp:lastModifiedBy>
  <cp:revision>9</cp:revision>
  <dcterms:created xsi:type="dcterms:W3CDTF">2018-04-03T07:05:00Z</dcterms:created>
  <dcterms:modified xsi:type="dcterms:W3CDTF">2018-05-10T05:10:00Z</dcterms:modified>
</cp:coreProperties>
</file>