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BC" w:rsidRDefault="00B36099" w:rsidP="00DD25BC">
      <w:pPr>
        <w:pStyle w:val="1"/>
        <w:pBdr>
          <w:bottom w:val="single" w:sz="36" w:space="0" w:color="808080"/>
        </w:pBdr>
        <w:jc w:val="center"/>
        <w:rPr>
          <w:rFonts w:ascii="微软雅黑" w:eastAsia="微软雅黑" w:hAnsi="微软雅黑"/>
          <w:sz w:val="28"/>
          <w:szCs w:val="28"/>
        </w:rPr>
      </w:pPr>
      <w:r>
        <w:rPr>
          <w:rFonts w:ascii="微软雅黑" w:eastAsia="微软雅黑" w:hAnsi="微软雅黑" w:hint="eastAsia"/>
          <w:sz w:val="28"/>
          <w:szCs w:val="28"/>
        </w:rPr>
        <w:t>国密项目</w:t>
      </w:r>
      <w:r w:rsidR="00217AF0">
        <w:rPr>
          <w:rFonts w:ascii="微软雅黑" w:eastAsia="微软雅黑" w:hAnsi="微软雅黑" w:hint="eastAsia"/>
          <w:sz w:val="28"/>
          <w:szCs w:val="28"/>
        </w:rPr>
        <w:t>方案</w:t>
      </w:r>
      <w:r w:rsidR="00217AF0">
        <w:rPr>
          <w:rFonts w:ascii="微软雅黑" w:eastAsia="微软雅黑" w:hAnsi="微软雅黑"/>
          <w:sz w:val="28"/>
          <w:szCs w:val="28"/>
        </w:rPr>
        <w:t>决策会</w:t>
      </w:r>
      <w:r w:rsidR="00DD25BC">
        <w:rPr>
          <w:rFonts w:ascii="微软雅黑" w:eastAsia="微软雅黑" w:hAnsi="微软雅黑" w:hint="eastAsia"/>
          <w:sz w:val="28"/>
          <w:szCs w:val="28"/>
        </w:rPr>
        <w:t>会议纪要</w:t>
      </w:r>
    </w:p>
    <w:tbl>
      <w:tblPr>
        <w:tblW w:w="9923"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800"/>
        <w:gridCol w:w="8123"/>
      </w:tblGrid>
      <w:tr w:rsidR="00DD25BC" w:rsidTr="00BD33FB">
        <w:tc>
          <w:tcPr>
            <w:tcW w:w="1800" w:type="dxa"/>
            <w:tcBorders>
              <w:top w:val="double" w:sz="4" w:space="0" w:color="auto"/>
              <w:left w:val="double" w:sz="4" w:space="0" w:color="auto"/>
              <w:bottom w:val="sing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会议时间</w:t>
            </w:r>
          </w:p>
        </w:tc>
        <w:tc>
          <w:tcPr>
            <w:tcW w:w="8123" w:type="dxa"/>
            <w:tcBorders>
              <w:top w:val="double" w:sz="4" w:space="0" w:color="auto"/>
              <w:left w:val="single" w:sz="4" w:space="0" w:color="auto"/>
              <w:bottom w:val="single" w:sz="4" w:space="0" w:color="auto"/>
              <w:right w:val="double" w:sz="4" w:space="0" w:color="auto"/>
            </w:tcBorders>
            <w:hideMark/>
          </w:tcPr>
          <w:p w:rsidR="00DD25BC" w:rsidRDefault="00DD25BC" w:rsidP="00217AF0">
            <w:pPr>
              <w:rPr>
                <w:rFonts w:ascii="微软雅黑" w:eastAsia="微软雅黑" w:hAnsi="微软雅黑"/>
                <w:sz w:val="18"/>
                <w:szCs w:val="18"/>
              </w:rPr>
            </w:pPr>
            <w:r>
              <w:rPr>
                <w:rFonts w:ascii="微软雅黑" w:eastAsia="微软雅黑" w:hAnsi="微软雅黑" w:hint="eastAsia"/>
                <w:sz w:val="18"/>
                <w:szCs w:val="18"/>
              </w:rPr>
              <w:t>201</w:t>
            </w:r>
            <w:r w:rsidR="001A3DE1">
              <w:rPr>
                <w:rFonts w:ascii="微软雅黑" w:eastAsia="微软雅黑" w:hAnsi="微软雅黑"/>
                <w:sz w:val="18"/>
                <w:szCs w:val="18"/>
              </w:rPr>
              <w:t>8</w:t>
            </w:r>
            <w:r>
              <w:rPr>
                <w:rFonts w:ascii="微软雅黑" w:eastAsia="微软雅黑" w:hAnsi="微软雅黑" w:hint="eastAsia"/>
                <w:sz w:val="18"/>
                <w:szCs w:val="18"/>
              </w:rPr>
              <w:t>-</w:t>
            </w:r>
            <w:r w:rsidR="00086B7F">
              <w:rPr>
                <w:rFonts w:ascii="微软雅黑" w:eastAsia="微软雅黑" w:hAnsi="微软雅黑"/>
                <w:sz w:val="18"/>
                <w:szCs w:val="18"/>
              </w:rPr>
              <w:t>5</w:t>
            </w:r>
            <w:r>
              <w:rPr>
                <w:rFonts w:ascii="微软雅黑" w:eastAsia="微软雅黑" w:hAnsi="微软雅黑" w:hint="eastAsia"/>
                <w:sz w:val="18"/>
                <w:szCs w:val="18"/>
              </w:rPr>
              <w:t>-</w:t>
            </w:r>
            <w:r w:rsidR="00217AF0">
              <w:rPr>
                <w:rFonts w:ascii="微软雅黑" w:eastAsia="微软雅黑" w:hAnsi="微软雅黑"/>
                <w:sz w:val="18"/>
                <w:szCs w:val="18"/>
              </w:rPr>
              <w:t>23</w:t>
            </w:r>
            <w:r>
              <w:rPr>
                <w:rFonts w:ascii="微软雅黑" w:eastAsia="微软雅黑" w:hAnsi="微软雅黑" w:hint="eastAsia"/>
                <w:sz w:val="18"/>
                <w:szCs w:val="18"/>
              </w:rPr>
              <w:t xml:space="preserve">  </w:t>
            </w:r>
            <w:r w:rsidR="00086B7F">
              <w:rPr>
                <w:rFonts w:ascii="微软雅黑" w:eastAsia="微软雅黑" w:hAnsi="微软雅黑"/>
                <w:sz w:val="18"/>
                <w:szCs w:val="18"/>
              </w:rPr>
              <w:t>9</w:t>
            </w:r>
            <w:r>
              <w:rPr>
                <w:rFonts w:ascii="微软雅黑" w:eastAsia="微软雅黑" w:hAnsi="微软雅黑" w:hint="eastAsia"/>
                <w:sz w:val="18"/>
                <w:szCs w:val="18"/>
              </w:rPr>
              <w:t>:</w:t>
            </w:r>
            <w:r w:rsidR="00086B7F">
              <w:rPr>
                <w:rFonts w:ascii="微软雅黑" w:eastAsia="微软雅黑" w:hAnsi="微软雅黑"/>
                <w:sz w:val="18"/>
                <w:szCs w:val="18"/>
              </w:rPr>
              <w:t>3</w:t>
            </w:r>
            <w:r>
              <w:rPr>
                <w:rFonts w:ascii="微软雅黑" w:eastAsia="微软雅黑" w:hAnsi="微软雅黑" w:hint="eastAsia"/>
                <w:sz w:val="18"/>
                <w:szCs w:val="18"/>
              </w:rPr>
              <w:t>0--1</w:t>
            </w:r>
            <w:r w:rsidR="00086B7F">
              <w:rPr>
                <w:rFonts w:ascii="微软雅黑" w:eastAsia="微软雅黑" w:hAnsi="微软雅黑"/>
                <w:sz w:val="18"/>
                <w:szCs w:val="18"/>
              </w:rPr>
              <w:t>1</w:t>
            </w:r>
            <w:r>
              <w:rPr>
                <w:rFonts w:ascii="微软雅黑" w:eastAsia="微软雅黑" w:hAnsi="微软雅黑" w:hint="eastAsia"/>
                <w:sz w:val="18"/>
                <w:szCs w:val="18"/>
              </w:rPr>
              <w:t>:00</w:t>
            </w:r>
          </w:p>
        </w:tc>
      </w:tr>
      <w:tr w:rsidR="00DD25BC" w:rsidTr="00BD33FB">
        <w:tc>
          <w:tcPr>
            <w:tcW w:w="1800" w:type="dxa"/>
            <w:tcBorders>
              <w:top w:val="single" w:sz="4" w:space="0" w:color="auto"/>
              <w:left w:val="double" w:sz="4" w:space="0" w:color="auto"/>
              <w:bottom w:val="sing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会议地点</w:t>
            </w:r>
          </w:p>
        </w:tc>
        <w:tc>
          <w:tcPr>
            <w:tcW w:w="8123" w:type="dxa"/>
            <w:tcBorders>
              <w:top w:val="single" w:sz="4" w:space="0" w:color="auto"/>
              <w:left w:val="single" w:sz="4" w:space="0" w:color="auto"/>
              <w:bottom w:val="single" w:sz="4" w:space="0" w:color="auto"/>
              <w:right w:val="double" w:sz="4" w:space="0" w:color="auto"/>
            </w:tcBorders>
            <w:hideMark/>
          </w:tcPr>
          <w:p w:rsidR="00DD25BC" w:rsidRDefault="001A3DE1" w:rsidP="00086B7F">
            <w:pPr>
              <w:rPr>
                <w:rFonts w:ascii="微软雅黑" w:eastAsia="微软雅黑" w:hAnsi="微软雅黑"/>
                <w:sz w:val="18"/>
                <w:szCs w:val="18"/>
              </w:rPr>
            </w:pPr>
            <w:r>
              <w:rPr>
                <w:rFonts w:ascii="微软雅黑" w:eastAsia="微软雅黑" w:hAnsi="微软雅黑" w:hint="eastAsia"/>
                <w:sz w:val="18"/>
                <w:szCs w:val="18"/>
              </w:rPr>
              <w:t>八楼中</w:t>
            </w:r>
            <w:r w:rsidR="00086B7F">
              <w:rPr>
                <w:rFonts w:ascii="微软雅黑" w:eastAsia="微软雅黑" w:hAnsi="微软雅黑" w:hint="eastAsia"/>
                <w:sz w:val="18"/>
                <w:szCs w:val="18"/>
              </w:rPr>
              <w:t>一</w:t>
            </w:r>
            <w:r w:rsidR="00DD25BC">
              <w:rPr>
                <w:rFonts w:ascii="微软雅黑" w:eastAsia="微软雅黑" w:hAnsi="微软雅黑"/>
                <w:sz w:val="18"/>
                <w:szCs w:val="18"/>
              </w:rPr>
              <w:t>会议室</w:t>
            </w:r>
          </w:p>
        </w:tc>
      </w:tr>
      <w:tr w:rsidR="00DD25BC" w:rsidTr="00BD33FB">
        <w:tc>
          <w:tcPr>
            <w:tcW w:w="1800" w:type="dxa"/>
            <w:tcBorders>
              <w:top w:val="single" w:sz="4" w:space="0" w:color="auto"/>
              <w:left w:val="double" w:sz="4" w:space="0" w:color="auto"/>
              <w:bottom w:val="sing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与会人员</w:t>
            </w:r>
          </w:p>
        </w:tc>
        <w:tc>
          <w:tcPr>
            <w:tcW w:w="8123" w:type="dxa"/>
            <w:tcBorders>
              <w:top w:val="single" w:sz="4" w:space="0" w:color="auto"/>
              <w:left w:val="single" w:sz="4" w:space="0" w:color="auto"/>
              <w:bottom w:val="single" w:sz="4" w:space="0" w:color="auto"/>
              <w:right w:val="double" w:sz="4" w:space="0" w:color="auto"/>
            </w:tcBorders>
            <w:hideMark/>
          </w:tcPr>
          <w:p w:rsidR="00DD25BC" w:rsidRDefault="00086B7F" w:rsidP="001A3DE1">
            <w:pPr>
              <w:widowControl/>
              <w:jc w:val="left"/>
              <w:rPr>
                <w:rFonts w:ascii="微软雅黑" w:eastAsia="微软雅黑" w:hAnsi="微软雅黑"/>
                <w:sz w:val="18"/>
                <w:szCs w:val="18"/>
              </w:rPr>
            </w:pPr>
            <w:r>
              <w:rPr>
                <w:rFonts w:ascii="微软雅黑" w:eastAsia="微软雅黑" w:hAnsi="微软雅黑" w:hint="eastAsia"/>
                <w:sz w:val="18"/>
                <w:szCs w:val="18"/>
              </w:rPr>
              <w:t>夏乔</w:t>
            </w:r>
            <w:r>
              <w:rPr>
                <w:rFonts w:ascii="微软雅黑" w:eastAsia="微软雅黑" w:hAnsi="微软雅黑"/>
                <w:sz w:val="18"/>
                <w:szCs w:val="18"/>
              </w:rPr>
              <w:t>、陆明其、刘青、李学、李永洪、</w:t>
            </w:r>
            <w:r>
              <w:rPr>
                <w:rFonts w:ascii="微软雅黑" w:eastAsia="微软雅黑" w:hAnsi="微软雅黑" w:hint="eastAsia"/>
                <w:sz w:val="18"/>
                <w:szCs w:val="18"/>
              </w:rPr>
              <w:t>周永华</w:t>
            </w:r>
            <w:r>
              <w:rPr>
                <w:rFonts w:ascii="微软雅黑" w:eastAsia="微软雅黑" w:hAnsi="微软雅黑"/>
                <w:sz w:val="18"/>
                <w:szCs w:val="18"/>
              </w:rPr>
              <w:t>、钟文升、刘三高、刘伟、史磊</w:t>
            </w:r>
            <w:r w:rsidR="0075589B">
              <w:rPr>
                <w:rFonts w:ascii="微软雅黑" w:eastAsia="微软雅黑" w:hAnsi="微软雅黑" w:hint="eastAsia"/>
                <w:sz w:val="18"/>
                <w:szCs w:val="18"/>
              </w:rPr>
              <w:t>、</w:t>
            </w:r>
            <w:r w:rsidR="0075589B">
              <w:rPr>
                <w:rFonts w:ascii="微软雅黑" w:eastAsia="微软雅黑" w:hAnsi="微软雅黑"/>
                <w:sz w:val="18"/>
                <w:szCs w:val="18"/>
              </w:rPr>
              <w:t>郑文豪</w:t>
            </w:r>
          </w:p>
        </w:tc>
      </w:tr>
      <w:tr w:rsidR="00DD25BC" w:rsidTr="00BD33FB">
        <w:tc>
          <w:tcPr>
            <w:tcW w:w="1800" w:type="dxa"/>
            <w:tcBorders>
              <w:top w:val="single" w:sz="4" w:space="0" w:color="auto"/>
              <w:left w:val="double" w:sz="4" w:space="0" w:color="auto"/>
              <w:bottom w:val="sing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会议主持</w:t>
            </w:r>
          </w:p>
        </w:tc>
        <w:tc>
          <w:tcPr>
            <w:tcW w:w="8123" w:type="dxa"/>
            <w:tcBorders>
              <w:top w:val="single" w:sz="4" w:space="0" w:color="auto"/>
              <w:left w:val="single" w:sz="4" w:space="0" w:color="auto"/>
              <w:bottom w:val="single" w:sz="4" w:space="0" w:color="auto"/>
              <w:right w:val="double" w:sz="4" w:space="0" w:color="auto"/>
            </w:tcBorders>
            <w:hideMark/>
          </w:tcPr>
          <w:p w:rsidR="00DD25BC" w:rsidRDefault="00086B7F" w:rsidP="00B36099">
            <w:pPr>
              <w:rPr>
                <w:rFonts w:ascii="微软雅黑" w:eastAsia="微软雅黑" w:hAnsi="微软雅黑"/>
                <w:sz w:val="18"/>
                <w:szCs w:val="18"/>
              </w:rPr>
            </w:pPr>
            <w:r>
              <w:rPr>
                <w:rFonts w:ascii="微软雅黑" w:eastAsia="微软雅黑" w:hAnsi="微软雅黑" w:hint="eastAsia"/>
                <w:sz w:val="18"/>
                <w:szCs w:val="18"/>
              </w:rPr>
              <w:t>夏乔</w:t>
            </w:r>
          </w:p>
        </w:tc>
      </w:tr>
      <w:tr w:rsidR="00DD25BC" w:rsidTr="00BD33FB">
        <w:tc>
          <w:tcPr>
            <w:tcW w:w="1800" w:type="dxa"/>
            <w:tcBorders>
              <w:top w:val="single" w:sz="4" w:space="0" w:color="auto"/>
              <w:left w:val="double" w:sz="4" w:space="0" w:color="auto"/>
              <w:bottom w:val="sing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会议记录</w:t>
            </w:r>
          </w:p>
        </w:tc>
        <w:tc>
          <w:tcPr>
            <w:tcW w:w="8123" w:type="dxa"/>
            <w:tcBorders>
              <w:top w:val="single" w:sz="4" w:space="0" w:color="auto"/>
              <w:left w:val="single" w:sz="4" w:space="0" w:color="auto"/>
              <w:bottom w:val="single" w:sz="4" w:space="0" w:color="auto"/>
              <w:right w:val="double" w:sz="4" w:space="0" w:color="auto"/>
            </w:tcBorders>
            <w:hideMark/>
          </w:tcPr>
          <w:p w:rsidR="00DD25BC" w:rsidRDefault="00DD25BC" w:rsidP="00BD33FB">
            <w:pPr>
              <w:rPr>
                <w:rFonts w:ascii="微软雅黑" w:eastAsia="微软雅黑" w:hAnsi="微软雅黑"/>
                <w:sz w:val="18"/>
                <w:szCs w:val="18"/>
              </w:rPr>
            </w:pPr>
            <w:r>
              <w:rPr>
                <w:rFonts w:ascii="微软雅黑" w:eastAsia="微软雅黑" w:hAnsi="微软雅黑" w:hint="eastAsia"/>
                <w:sz w:val="18"/>
                <w:szCs w:val="18"/>
              </w:rPr>
              <w:t>冉丽君</w:t>
            </w:r>
          </w:p>
        </w:tc>
      </w:tr>
      <w:tr w:rsidR="00DD25BC" w:rsidTr="00BD33FB">
        <w:tc>
          <w:tcPr>
            <w:tcW w:w="1800" w:type="dxa"/>
            <w:tcBorders>
              <w:top w:val="single" w:sz="4" w:space="0" w:color="auto"/>
              <w:left w:val="double" w:sz="4" w:space="0" w:color="auto"/>
              <w:bottom w:val="double" w:sz="4" w:space="0" w:color="auto"/>
              <w:right w:val="single" w:sz="4" w:space="0" w:color="auto"/>
            </w:tcBorders>
            <w:hideMark/>
          </w:tcPr>
          <w:p w:rsidR="00DD25BC" w:rsidRDefault="00DD25BC" w:rsidP="00BD33FB">
            <w:pPr>
              <w:rPr>
                <w:rFonts w:ascii="微软雅黑" w:eastAsia="微软雅黑" w:hAnsi="微软雅黑"/>
                <w:b/>
                <w:bCs/>
                <w:sz w:val="18"/>
                <w:szCs w:val="18"/>
              </w:rPr>
            </w:pPr>
            <w:r>
              <w:rPr>
                <w:rFonts w:ascii="微软雅黑" w:eastAsia="微软雅黑" w:hAnsi="微软雅黑" w:hint="eastAsia"/>
                <w:b/>
                <w:bCs/>
                <w:sz w:val="18"/>
                <w:szCs w:val="18"/>
              </w:rPr>
              <w:t>会议主要议题</w:t>
            </w:r>
          </w:p>
        </w:tc>
        <w:tc>
          <w:tcPr>
            <w:tcW w:w="8123" w:type="dxa"/>
            <w:tcBorders>
              <w:top w:val="single" w:sz="4" w:space="0" w:color="auto"/>
              <w:left w:val="single" w:sz="4" w:space="0" w:color="auto"/>
              <w:bottom w:val="double" w:sz="4" w:space="0" w:color="auto"/>
              <w:right w:val="double" w:sz="4" w:space="0" w:color="auto"/>
            </w:tcBorders>
            <w:hideMark/>
          </w:tcPr>
          <w:p w:rsidR="00DD25BC" w:rsidRDefault="00B36099" w:rsidP="00086B7F">
            <w:pPr>
              <w:rPr>
                <w:rFonts w:ascii="微软雅黑" w:eastAsia="微软雅黑" w:hAnsi="微软雅黑"/>
                <w:sz w:val="18"/>
                <w:szCs w:val="18"/>
              </w:rPr>
            </w:pPr>
            <w:r>
              <w:rPr>
                <w:rFonts w:ascii="微软雅黑" w:eastAsia="微软雅黑" w:hAnsi="微软雅黑" w:hint="eastAsia"/>
                <w:sz w:val="18"/>
                <w:szCs w:val="18"/>
              </w:rPr>
              <w:t>国密</w:t>
            </w:r>
            <w:r w:rsidR="00086B7F">
              <w:rPr>
                <w:rFonts w:ascii="微软雅黑" w:eastAsia="微软雅黑" w:hAnsi="微软雅黑" w:hint="eastAsia"/>
                <w:sz w:val="18"/>
                <w:szCs w:val="18"/>
              </w:rPr>
              <w:t>场内产品</w:t>
            </w:r>
            <w:r w:rsidR="00086B7F">
              <w:rPr>
                <w:rFonts w:ascii="微软雅黑" w:eastAsia="微软雅黑" w:hAnsi="微软雅黑"/>
                <w:sz w:val="18"/>
                <w:szCs w:val="18"/>
              </w:rPr>
              <w:t>方案讨论会</w:t>
            </w:r>
          </w:p>
        </w:tc>
      </w:tr>
    </w:tbl>
    <w:p w:rsidR="00DD25BC" w:rsidRDefault="00DD25BC" w:rsidP="00DD25BC">
      <w:pPr>
        <w:spacing w:line="360" w:lineRule="auto"/>
        <w:rPr>
          <w:rFonts w:ascii="微软雅黑" w:eastAsia="微软雅黑" w:hAnsi="微软雅黑"/>
          <w:b/>
          <w:bCs/>
          <w:szCs w:val="21"/>
        </w:rPr>
      </w:pPr>
      <w:r>
        <w:rPr>
          <w:rFonts w:ascii="微软雅黑" w:eastAsia="微软雅黑" w:hAnsi="微软雅黑" w:hint="eastAsia"/>
          <w:b/>
          <w:bCs/>
          <w:szCs w:val="21"/>
        </w:rPr>
        <w:t>一、会议议题</w:t>
      </w:r>
    </w:p>
    <w:tbl>
      <w:tblPr>
        <w:tblW w:w="9908"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8"/>
      </w:tblGrid>
      <w:tr w:rsidR="00DD25BC" w:rsidTr="00BD33FB">
        <w:trPr>
          <w:trHeight w:val="400"/>
        </w:trPr>
        <w:tc>
          <w:tcPr>
            <w:tcW w:w="9908" w:type="dxa"/>
            <w:tcBorders>
              <w:top w:val="single" w:sz="4" w:space="0" w:color="auto"/>
              <w:left w:val="single" w:sz="4" w:space="0" w:color="auto"/>
              <w:bottom w:val="single" w:sz="4" w:space="0" w:color="auto"/>
              <w:right w:val="single" w:sz="4" w:space="0" w:color="auto"/>
            </w:tcBorders>
            <w:hideMark/>
          </w:tcPr>
          <w:p w:rsidR="00DD25BC" w:rsidRDefault="00B36099" w:rsidP="00E9041C">
            <w:pPr>
              <w:pStyle w:val="a4"/>
              <w:numPr>
                <w:ilvl w:val="0"/>
                <w:numId w:val="1"/>
              </w:numPr>
              <w:autoSpaceDE w:val="0"/>
              <w:autoSpaceDN w:val="0"/>
              <w:adjustRightInd w:val="0"/>
              <w:ind w:firstLineChars="0"/>
              <w:jc w:val="left"/>
              <w:rPr>
                <w:rFonts w:ascii="微软雅黑" w:eastAsia="微软雅黑" w:hAnsi="微软雅黑"/>
                <w:sz w:val="18"/>
                <w:szCs w:val="18"/>
              </w:rPr>
            </w:pPr>
            <w:r>
              <w:rPr>
                <w:rFonts w:ascii="微软雅黑" w:eastAsia="微软雅黑" w:hAnsi="微软雅黑" w:hint="eastAsia"/>
                <w:sz w:val="18"/>
                <w:szCs w:val="18"/>
              </w:rPr>
              <w:t>国密项目</w:t>
            </w:r>
            <w:r w:rsidR="00E9041C">
              <w:rPr>
                <w:rFonts w:ascii="微软雅黑" w:eastAsia="微软雅黑" w:hAnsi="微软雅黑" w:hint="eastAsia"/>
                <w:sz w:val="18"/>
                <w:szCs w:val="18"/>
              </w:rPr>
              <w:t>场内产品</w:t>
            </w:r>
            <w:r w:rsidR="00E9041C">
              <w:rPr>
                <w:rFonts w:ascii="微软雅黑" w:eastAsia="微软雅黑" w:hAnsi="微软雅黑"/>
                <w:sz w:val="18"/>
                <w:szCs w:val="18"/>
              </w:rPr>
              <w:t>方案讨论会</w:t>
            </w:r>
          </w:p>
        </w:tc>
      </w:tr>
    </w:tbl>
    <w:p w:rsidR="00DD25BC" w:rsidRPr="00DD25BC" w:rsidRDefault="00DD25BC" w:rsidP="00DD25BC">
      <w:pPr>
        <w:spacing w:line="360" w:lineRule="auto"/>
        <w:rPr>
          <w:rFonts w:ascii="微软雅黑" w:eastAsia="微软雅黑" w:hAnsi="微软雅黑"/>
          <w:b/>
          <w:bCs/>
          <w:szCs w:val="21"/>
        </w:rPr>
      </w:pPr>
      <w:r>
        <w:rPr>
          <w:rFonts w:ascii="微软雅黑" w:eastAsia="微软雅黑" w:hAnsi="微软雅黑" w:hint="eastAsia"/>
          <w:b/>
          <w:bCs/>
          <w:szCs w:val="21"/>
        </w:rPr>
        <w:t>二、会议内容</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5"/>
      </w:tblGrid>
      <w:tr w:rsidR="00DD25BC" w:rsidTr="00BD33FB">
        <w:trPr>
          <w:trHeight w:val="588"/>
        </w:trPr>
        <w:tc>
          <w:tcPr>
            <w:tcW w:w="9945" w:type="dxa"/>
            <w:tcBorders>
              <w:top w:val="single" w:sz="4" w:space="0" w:color="auto"/>
              <w:left w:val="single" w:sz="4" w:space="0" w:color="auto"/>
              <w:bottom w:val="single" w:sz="4" w:space="0" w:color="auto"/>
              <w:right w:val="single" w:sz="4" w:space="0" w:color="auto"/>
            </w:tcBorders>
          </w:tcPr>
          <w:p w:rsidR="004C2253" w:rsidRDefault="00FE6C96" w:rsidP="004C2253">
            <w:pPr>
              <w:widowControl/>
              <w:tabs>
                <w:tab w:val="left" w:pos="3345"/>
              </w:tabs>
              <w:jc w:val="left"/>
              <w:rPr>
                <w:rFonts w:ascii="微软雅黑" w:eastAsia="微软雅黑" w:hAnsi="微软雅黑"/>
                <w:b/>
                <w:sz w:val="20"/>
                <w:szCs w:val="18"/>
              </w:rPr>
            </w:pPr>
            <w:r>
              <w:rPr>
                <w:rFonts w:ascii="微软雅黑" w:eastAsia="微软雅黑" w:hAnsi="微软雅黑" w:hint="eastAsia"/>
                <w:b/>
                <w:sz w:val="20"/>
                <w:szCs w:val="18"/>
              </w:rPr>
              <w:t>（一）</w:t>
            </w:r>
            <w:r w:rsidR="004C2253" w:rsidRPr="004C2253">
              <w:rPr>
                <w:rFonts w:ascii="微软雅黑" w:eastAsia="微软雅黑" w:hAnsi="微软雅黑"/>
                <w:b/>
                <w:sz w:val="20"/>
                <w:szCs w:val="18"/>
              </w:rPr>
              <w:t>方案介绍</w:t>
            </w:r>
          </w:p>
          <w:p w:rsidR="00217AF0" w:rsidRDefault="00217AF0" w:rsidP="004C2253">
            <w:pPr>
              <w:widowControl/>
              <w:tabs>
                <w:tab w:val="left" w:pos="3345"/>
              </w:tabs>
              <w:jc w:val="left"/>
              <w:rPr>
                <w:rFonts w:ascii="微软雅黑" w:eastAsia="微软雅黑" w:hAnsi="微软雅黑"/>
                <w:b/>
                <w:sz w:val="20"/>
                <w:szCs w:val="18"/>
              </w:rPr>
            </w:pPr>
            <w:r>
              <w:rPr>
                <w:rFonts w:ascii="微软雅黑" w:eastAsia="微软雅黑" w:hAnsi="微软雅黑" w:hint="eastAsia"/>
                <w:b/>
                <w:sz w:val="20"/>
                <w:szCs w:val="18"/>
              </w:rPr>
              <w:t>要思考</w:t>
            </w:r>
            <w:r>
              <w:rPr>
                <w:rFonts w:ascii="微软雅黑" w:eastAsia="微软雅黑" w:hAnsi="微软雅黑"/>
                <w:b/>
                <w:sz w:val="20"/>
                <w:szCs w:val="18"/>
              </w:rPr>
              <w:t>这件事给</w:t>
            </w:r>
            <w:r>
              <w:rPr>
                <w:rFonts w:ascii="微软雅黑" w:eastAsia="微软雅黑" w:hAnsi="微软雅黑" w:hint="eastAsia"/>
                <w:b/>
                <w:sz w:val="20"/>
                <w:szCs w:val="18"/>
              </w:rPr>
              <w:t>客户</w:t>
            </w:r>
            <w:r>
              <w:rPr>
                <w:rFonts w:ascii="微软雅黑" w:eastAsia="微软雅黑" w:hAnsi="微软雅黑"/>
                <w:b/>
                <w:sz w:val="20"/>
                <w:szCs w:val="18"/>
              </w:rPr>
              <w:t>带来什么，为客户增强了加密级别，是国家级别的。</w:t>
            </w:r>
          </w:p>
          <w:p w:rsidR="00217AF0" w:rsidRDefault="00217AF0" w:rsidP="004C2253">
            <w:pPr>
              <w:widowControl/>
              <w:tabs>
                <w:tab w:val="left" w:pos="3345"/>
              </w:tabs>
              <w:jc w:val="left"/>
              <w:rPr>
                <w:rFonts w:ascii="微软雅黑" w:eastAsia="微软雅黑" w:hAnsi="微软雅黑" w:hint="eastAsia"/>
                <w:b/>
                <w:sz w:val="20"/>
                <w:szCs w:val="18"/>
              </w:rPr>
            </w:pPr>
            <w:r>
              <w:rPr>
                <w:rFonts w:ascii="微软雅黑" w:eastAsia="微软雅黑" w:hAnsi="微软雅黑" w:hint="eastAsia"/>
                <w:b/>
                <w:sz w:val="20"/>
                <w:szCs w:val="18"/>
              </w:rPr>
              <w:t>同时</w:t>
            </w:r>
            <w:r>
              <w:rPr>
                <w:rFonts w:ascii="微软雅黑" w:eastAsia="微软雅黑" w:hAnsi="微软雅黑"/>
                <w:b/>
                <w:sz w:val="20"/>
                <w:szCs w:val="18"/>
              </w:rPr>
              <w:t>其他外部无法破解。</w:t>
            </w:r>
            <w:r>
              <w:rPr>
                <w:rFonts w:ascii="微软雅黑" w:eastAsia="微软雅黑" w:hAnsi="微软雅黑" w:hint="eastAsia"/>
                <w:b/>
                <w:sz w:val="20"/>
                <w:szCs w:val="18"/>
              </w:rPr>
              <w:t>不影响</w:t>
            </w:r>
            <w:r>
              <w:rPr>
                <w:rFonts w:ascii="微软雅黑" w:eastAsia="微软雅黑" w:hAnsi="微软雅黑"/>
                <w:b/>
                <w:sz w:val="20"/>
                <w:szCs w:val="18"/>
              </w:rPr>
              <w:t>外部、不影响内部升级。</w:t>
            </w:r>
          </w:p>
          <w:p w:rsidR="00217AF0" w:rsidRDefault="00217AF0" w:rsidP="004C2253">
            <w:pPr>
              <w:widowControl/>
              <w:tabs>
                <w:tab w:val="left" w:pos="3345"/>
              </w:tabs>
              <w:jc w:val="left"/>
              <w:rPr>
                <w:rFonts w:ascii="微软雅黑" w:eastAsia="微软雅黑" w:hAnsi="微软雅黑"/>
                <w:b/>
                <w:sz w:val="20"/>
                <w:szCs w:val="18"/>
              </w:rPr>
            </w:pPr>
            <w:r>
              <w:rPr>
                <w:rFonts w:ascii="微软雅黑" w:eastAsia="微软雅黑" w:hAnsi="微软雅黑" w:hint="eastAsia"/>
                <w:b/>
                <w:sz w:val="20"/>
                <w:szCs w:val="18"/>
              </w:rPr>
              <w:t>李学</w:t>
            </w:r>
            <w:r>
              <w:rPr>
                <w:rFonts w:ascii="微软雅黑" w:eastAsia="微软雅黑" w:hAnsi="微软雅黑"/>
                <w:b/>
                <w:sz w:val="20"/>
                <w:szCs w:val="18"/>
              </w:rPr>
              <w:t>，将</w:t>
            </w:r>
            <w:r>
              <w:rPr>
                <w:rFonts w:ascii="微软雅黑" w:eastAsia="微软雅黑" w:hAnsi="微软雅黑" w:hint="eastAsia"/>
                <w:b/>
                <w:sz w:val="20"/>
                <w:szCs w:val="18"/>
              </w:rPr>
              <w:t>W版</w:t>
            </w:r>
            <w:r>
              <w:rPr>
                <w:rFonts w:ascii="微软雅黑" w:eastAsia="微软雅黑" w:hAnsi="微软雅黑"/>
                <w:b/>
                <w:sz w:val="20"/>
                <w:szCs w:val="18"/>
              </w:rPr>
              <w:t>与</w:t>
            </w:r>
            <w:r>
              <w:rPr>
                <w:rFonts w:ascii="微软雅黑" w:eastAsia="微软雅黑" w:hAnsi="微软雅黑" w:hint="eastAsia"/>
                <w:b/>
                <w:sz w:val="20"/>
                <w:szCs w:val="18"/>
              </w:rPr>
              <w:t>KBSS版</w:t>
            </w:r>
            <w:r>
              <w:rPr>
                <w:rFonts w:ascii="微软雅黑" w:eastAsia="微软雅黑" w:hAnsi="微软雅黑"/>
                <w:b/>
                <w:sz w:val="20"/>
                <w:szCs w:val="18"/>
              </w:rPr>
              <w:t>加密库进行整合。</w:t>
            </w:r>
          </w:p>
          <w:p w:rsidR="00217AF0" w:rsidRPr="00217AF0" w:rsidRDefault="00217AF0" w:rsidP="00217AF0">
            <w:pPr>
              <w:pStyle w:val="a4"/>
              <w:widowControl/>
              <w:numPr>
                <w:ilvl w:val="0"/>
                <w:numId w:val="11"/>
              </w:numPr>
              <w:tabs>
                <w:tab w:val="left" w:pos="3345"/>
              </w:tabs>
              <w:ind w:firstLineChars="0"/>
              <w:jc w:val="left"/>
              <w:rPr>
                <w:rFonts w:ascii="微软雅黑" w:eastAsia="微软雅黑" w:hAnsi="微软雅黑"/>
                <w:b/>
                <w:sz w:val="20"/>
                <w:szCs w:val="18"/>
              </w:rPr>
            </w:pPr>
            <w:r w:rsidRPr="00217AF0">
              <w:rPr>
                <w:rFonts w:ascii="微软雅黑" w:eastAsia="微软雅黑" w:hAnsi="微软雅黑"/>
                <w:b/>
                <w:sz w:val="20"/>
                <w:szCs w:val="18"/>
              </w:rPr>
              <w:t>加密随机性的因子，必须要统一。加密</w:t>
            </w:r>
            <w:r w:rsidRPr="00217AF0">
              <w:rPr>
                <w:rFonts w:ascii="微软雅黑" w:eastAsia="微软雅黑" w:hAnsi="微软雅黑" w:hint="eastAsia"/>
                <w:b/>
                <w:sz w:val="20"/>
                <w:szCs w:val="18"/>
              </w:rPr>
              <w:t>加固</w:t>
            </w:r>
            <w:r w:rsidRPr="00217AF0">
              <w:rPr>
                <w:rFonts w:ascii="微软雅黑" w:eastAsia="微软雅黑" w:hAnsi="微软雅黑"/>
                <w:b/>
                <w:sz w:val="20"/>
                <w:szCs w:val="18"/>
              </w:rPr>
              <w:t>，时间上的延时需要评估出来。</w:t>
            </w:r>
          </w:p>
          <w:p w:rsidR="00217AF0" w:rsidRDefault="00217AF0" w:rsidP="00217AF0">
            <w:pPr>
              <w:pStyle w:val="a4"/>
              <w:widowControl/>
              <w:numPr>
                <w:ilvl w:val="0"/>
                <w:numId w:val="11"/>
              </w:numPr>
              <w:tabs>
                <w:tab w:val="left" w:pos="3345"/>
              </w:tabs>
              <w:ind w:firstLineChars="0"/>
              <w:jc w:val="left"/>
              <w:rPr>
                <w:rFonts w:ascii="微软雅黑" w:eastAsia="微软雅黑" w:hAnsi="微软雅黑"/>
                <w:b/>
                <w:sz w:val="20"/>
                <w:szCs w:val="18"/>
              </w:rPr>
            </w:pPr>
            <w:r>
              <w:rPr>
                <w:rFonts w:ascii="微软雅黑" w:eastAsia="微软雅黑" w:hAnsi="微软雅黑" w:hint="eastAsia"/>
                <w:b/>
                <w:sz w:val="20"/>
                <w:szCs w:val="18"/>
              </w:rPr>
              <w:t>接口库</w:t>
            </w:r>
            <w:r>
              <w:rPr>
                <w:rFonts w:ascii="微软雅黑" w:eastAsia="微软雅黑" w:hAnsi="微软雅黑"/>
                <w:b/>
                <w:sz w:val="20"/>
                <w:szCs w:val="18"/>
              </w:rPr>
              <w:t>，外围是外</w:t>
            </w:r>
            <w:r>
              <w:rPr>
                <w:rFonts w:ascii="微软雅黑" w:eastAsia="微软雅黑" w:hAnsi="微软雅黑" w:hint="eastAsia"/>
                <w:b/>
                <w:sz w:val="20"/>
                <w:szCs w:val="18"/>
              </w:rPr>
              <w:t>围DLL，</w:t>
            </w:r>
            <w:r>
              <w:rPr>
                <w:rFonts w:ascii="微软雅黑" w:eastAsia="微软雅黑" w:hAnsi="微软雅黑"/>
                <w:b/>
                <w:sz w:val="20"/>
                <w:szCs w:val="18"/>
              </w:rPr>
              <w:t>后台</w:t>
            </w:r>
          </w:p>
          <w:p w:rsidR="00217AF0" w:rsidRDefault="00217AF0" w:rsidP="00217AF0">
            <w:pPr>
              <w:pStyle w:val="a4"/>
              <w:widowControl/>
              <w:tabs>
                <w:tab w:val="left" w:pos="3345"/>
              </w:tabs>
              <w:ind w:left="360" w:firstLineChars="0" w:firstLine="0"/>
              <w:jc w:val="left"/>
              <w:rPr>
                <w:rFonts w:ascii="微软雅黑" w:eastAsia="微软雅黑" w:hAnsi="微软雅黑"/>
                <w:b/>
                <w:sz w:val="20"/>
                <w:szCs w:val="18"/>
              </w:rPr>
            </w:pPr>
            <w:r>
              <w:rPr>
                <w:rFonts w:ascii="微软雅黑" w:eastAsia="微软雅黑" w:hAnsi="微软雅黑" w:hint="eastAsia"/>
                <w:b/>
                <w:sz w:val="20"/>
                <w:szCs w:val="18"/>
              </w:rPr>
              <w:t>后台</w:t>
            </w:r>
            <w:r>
              <w:rPr>
                <w:rFonts w:ascii="微软雅黑" w:eastAsia="微软雅黑" w:hAnsi="微软雅黑"/>
                <w:b/>
                <w:sz w:val="20"/>
                <w:szCs w:val="18"/>
              </w:rPr>
              <w:t>用的</w:t>
            </w:r>
            <w:r>
              <w:rPr>
                <w:rFonts w:ascii="微软雅黑" w:eastAsia="微软雅黑" w:hAnsi="微软雅黑" w:hint="eastAsia"/>
                <w:b/>
                <w:sz w:val="20"/>
                <w:szCs w:val="18"/>
              </w:rPr>
              <w:t>库</w:t>
            </w:r>
            <w:r>
              <w:rPr>
                <w:rFonts w:ascii="微软雅黑" w:eastAsia="微软雅黑" w:hAnsi="微软雅黑"/>
                <w:b/>
                <w:sz w:val="20"/>
                <w:szCs w:val="18"/>
              </w:rPr>
              <w:t>是包含外围接口，后台用于存储的加解密。外围</w:t>
            </w:r>
            <w:r>
              <w:rPr>
                <w:rFonts w:ascii="微软雅黑" w:eastAsia="微软雅黑" w:hAnsi="微软雅黑" w:hint="eastAsia"/>
                <w:b/>
                <w:sz w:val="20"/>
                <w:szCs w:val="18"/>
              </w:rPr>
              <w:t>只有</w:t>
            </w:r>
            <w:r>
              <w:rPr>
                <w:rFonts w:ascii="微软雅黑" w:eastAsia="微软雅黑" w:hAnsi="微软雅黑"/>
                <w:b/>
                <w:sz w:val="20"/>
                <w:szCs w:val="18"/>
              </w:rPr>
              <w:t>通讯加解密。</w:t>
            </w:r>
          </w:p>
          <w:p w:rsidR="00217AF0" w:rsidRDefault="00217AF0" w:rsidP="00217AF0">
            <w:pPr>
              <w:pStyle w:val="a4"/>
              <w:widowControl/>
              <w:tabs>
                <w:tab w:val="left" w:pos="3345"/>
              </w:tabs>
              <w:ind w:left="360" w:firstLineChars="0" w:firstLine="0"/>
              <w:jc w:val="left"/>
              <w:rPr>
                <w:rFonts w:ascii="微软雅黑" w:eastAsia="微软雅黑" w:hAnsi="微软雅黑"/>
                <w:b/>
                <w:sz w:val="20"/>
                <w:szCs w:val="18"/>
              </w:rPr>
            </w:pPr>
            <w:r>
              <w:rPr>
                <w:rFonts w:ascii="微软雅黑" w:eastAsia="微软雅黑" w:hAnsi="微软雅黑"/>
                <w:b/>
                <w:sz w:val="20"/>
                <w:szCs w:val="18"/>
              </w:rPr>
              <w:t>W</w:t>
            </w:r>
            <w:r>
              <w:rPr>
                <w:rFonts w:ascii="微软雅黑" w:eastAsia="微软雅黑" w:hAnsi="微软雅黑" w:hint="eastAsia"/>
                <w:b/>
                <w:sz w:val="20"/>
                <w:szCs w:val="18"/>
              </w:rPr>
              <w:t>版</w:t>
            </w:r>
            <w:r>
              <w:rPr>
                <w:rFonts w:ascii="微软雅黑" w:eastAsia="微软雅黑" w:hAnsi="微软雅黑"/>
                <w:b/>
                <w:sz w:val="20"/>
                <w:szCs w:val="18"/>
              </w:rPr>
              <w:t>外围调用</w:t>
            </w:r>
            <w:r>
              <w:rPr>
                <w:rFonts w:ascii="微软雅黑" w:eastAsia="微软雅黑" w:hAnsi="微软雅黑" w:hint="eastAsia"/>
                <w:b/>
                <w:sz w:val="20"/>
                <w:szCs w:val="18"/>
              </w:rPr>
              <w:t>KDENCODE,后台dll从</w:t>
            </w:r>
            <w:r>
              <w:rPr>
                <w:rFonts w:ascii="微软雅黑" w:eastAsia="微软雅黑" w:hAnsi="微软雅黑"/>
                <w:b/>
                <w:sz w:val="20"/>
                <w:szCs w:val="18"/>
              </w:rPr>
              <w:t>原来的</w:t>
            </w:r>
            <w:r>
              <w:rPr>
                <w:rFonts w:ascii="微软雅黑" w:eastAsia="微软雅黑" w:hAnsi="微软雅黑" w:hint="eastAsia"/>
                <w:b/>
                <w:sz w:val="20"/>
                <w:szCs w:val="18"/>
              </w:rPr>
              <w:t>KD</w:t>
            </w:r>
            <w:r>
              <w:rPr>
                <w:rFonts w:ascii="微软雅黑" w:eastAsia="微软雅黑" w:hAnsi="微软雅黑"/>
                <w:b/>
                <w:sz w:val="20"/>
                <w:szCs w:val="18"/>
              </w:rPr>
              <w:t>encode</w:t>
            </w:r>
            <w:r>
              <w:rPr>
                <w:rFonts w:ascii="微软雅黑" w:eastAsia="微软雅黑" w:hAnsi="微软雅黑" w:hint="eastAsia"/>
                <w:b/>
                <w:sz w:val="20"/>
                <w:szCs w:val="18"/>
              </w:rPr>
              <w:t>换</w:t>
            </w:r>
            <w:r>
              <w:rPr>
                <w:rFonts w:ascii="微软雅黑" w:eastAsia="微软雅黑" w:hAnsi="微软雅黑"/>
                <w:b/>
                <w:sz w:val="20"/>
                <w:szCs w:val="18"/>
              </w:rPr>
              <w:t>新的dll。</w:t>
            </w:r>
          </w:p>
          <w:p w:rsidR="00217AF0" w:rsidRDefault="00217AF0" w:rsidP="00217AF0">
            <w:pPr>
              <w:pStyle w:val="a4"/>
              <w:widowControl/>
              <w:tabs>
                <w:tab w:val="left" w:pos="3345"/>
              </w:tabs>
              <w:ind w:left="360" w:firstLineChars="0" w:firstLine="0"/>
              <w:jc w:val="left"/>
              <w:rPr>
                <w:rFonts w:ascii="微软雅黑" w:eastAsia="微软雅黑" w:hAnsi="微软雅黑"/>
                <w:b/>
                <w:sz w:val="20"/>
                <w:szCs w:val="18"/>
              </w:rPr>
            </w:pPr>
            <w:r>
              <w:rPr>
                <w:rFonts w:ascii="微软雅黑" w:eastAsia="微软雅黑" w:hAnsi="微软雅黑" w:hint="eastAsia"/>
                <w:b/>
                <w:sz w:val="20"/>
                <w:szCs w:val="18"/>
              </w:rPr>
              <w:t>U版</w:t>
            </w:r>
            <w:r>
              <w:rPr>
                <w:rFonts w:ascii="微软雅黑" w:eastAsia="微软雅黑" w:hAnsi="微软雅黑"/>
                <w:b/>
                <w:sz w:val="20"/>
                <w:szCs w:val="18"/>
              </w:rPr>
              <w:t>、</w:t>
            </w:r>
            <w:r>
              <w:rPr>
                <w:rFonts w:ascii="微软雅黑" w:eastAsia="微软雅黑" w:hAnsi="微软雅黑" w:hint="eastAsia"/>
                <w:b/>
                <w:sz w:val="20"/>
                <w:szCs w:val="18"/>
              </w:rPr>
              <w:t>KBSS一样，</w:t>
            </w:r>
            <w:r>
              <w:rPr>
                <w:rFonts w:ascii="微软雅黑" w:eastAsia="微软雅黑" w:hAnsi="微软雅黑"/>
                <w:b/>
                <w:sz w:val="20"/>
                <w:szCs w:val="18"/>
              </w:rPr>
              <w:t>调用通讯加密进来，后台进行通讯解密，存储加密。</w:t>
            </w:r>
          </w:p>
          <w:p w:rsidR="00217AF0" w:rsidRDefault="00217AF0" w:rsidP="00217AF0">
            <w:pPr>
              <w:pStyle w:val="a4"/>
              <w:widowControl/>
              <w:tabs>
                <w:tab w:val="left" w:pos="3345"/>
              </w:tabs>
              <w:ind w:left="360" w:firstLineChars="0" w:firstLine="0"/>
              <w:jc w:val="left"/>
              <w:rPr>
                <w:rFonts w:ascii="微软雅黑" w:eastAsia="微软雅黑" w:hAnsi="微软雅黑"/>
                <w:b/>
                <w:sz w:val="20"/>
                <w:szCs w:val="18"/>
              </w:rPr>
            </w:pPr>
            <w:r>
              <w:rPr>
                <w:rFonts w:ascii="微软雅黑" w:eastAsia="微软雅黑" w:hAnsi="微软雅黑" w:hint="eastAsia"/>
                <w:b/>
                <w:sz w:val="20"/>
                <w:szCs w:val="18"/>
              </w:rPr>
              <w:t>——</w:t>
            </w:r>
            <w:r>
              <w:rPr>
                <w:rFonts w:ascii="微软雅黑" w:eastAsia="微软雅黑" w:hAnsi="微软雅黑"/>
                <w:b/>
                <w:sz w:val="20"/>
                <w:szCs w:val="18"/>
              </w:rPr>
              <w:t>确定W</w:t>
            </w:r>
            <w:r>
              <w:rPr>
                <w:rFonts w:ascii="微软雅黑" w:eastAsia="微软雅黑" w:hAnsi="微软雅黑" w:hint="eastAsia"/>
                <w:b/>
                <w:sz w:val="20"/>
                <w:szCs w:val="18"/>
              </w:rPr>
              <w:t>版为1个</w:t>
            </w:r>
            <w:r>
              <w:rPr>
                <w:rFonts w:ascii="微软雅黑" w:eastAsia="微软雅黑" w:hAnsi="微软雅黑"/>
                <w:b/>
                <w:sz w:val="20"/>
                <w:szCs w:val="18"/>
              </w:rPr>
              <w:t>接口库，</w:t>
            </w:r>
            <w:r>
              <w:rPr>
                <w:rFonts w:ascii="微软雅黑" w:eastAsia="微软雅黑" w:hAnsi="微软雅黑" w:hint="eastAsia"/>
                <w:b/>
                <w:sz w:val="20"/>
                <w:szCs w:val="18"/>
              </w:rPr>
              <w:t>U版为1个</w:t>
            </w:r>
            <w:r>
              <w:rPr>
                <w:rFonts w:ascii="微软雅黑" w:eastAsia="微软雅黑" w:hAnsi="微软雅黑"/>
                <w:b/>
                <w:sz w:val="20"/>
                <w:szCs w:val="18"/>
              </w:rPr>
              <w:t>接口库。</w:t>
            </w:r>
          </w:p>
          <w:p w:rsidR="00217AF0" w:rsidRPr="00217AF0" w:rsidRDefault="00217AF0" w:rsidP="00217AF0">
            <w:pPr>
              <w:jc w:val="left"/>
              <w:rPr>
                <w:rFonts w:ascii="微软雅黑" w:eastAsia="微软雅黑" w:hAnsi="微软雅黑" w:cs="Times New Roman" w:hint="eastAsia"/>
                <w:b/>
                <w:sz w:val="20"/>
                <w:szCs w:val="18"/>
              </w:rPr>
            </w:pPr>
            <w:r w:rsidRPr="00217AF0">
              <w:rPr>
                <w:rFonts w:ascii="微软雅黑" w:eastAsia="微软雅黑" w:hAnsi="微软雅黑" w:cs="Times New Roman"/>
                <w:b/>
                <w:sz w:val="20"/>
                <w:szCs w:val="18"/>
              </w:rPr>
              <w:t>2.</w:t>
            </w:r>
            <w:r w:rsidRPr="00217AF0">
              <w:rPr>
                <w:rFonts w:ascii="微软雅黑" w:eastAsia="微软雅黑" w:hAnsi="微软雅黑" w:cs="Times New Roman" w:hint="eastAsia"/>
                <w:b/>
                <w:sz w:val="20"/>
                <w:szCs w:val="18"/>
              </w:rPr>
              <w:t>各个产品部门后台调用的接口库文件是否需要统一</w:t>
            </w:r>
            <w:r w:rsidRPr="00217AF0">
              <w:rPr>
                <w:rFonts w:ascii="微软雅黑" w:eastAsia="微软雅黑" w:hAnsi="微软雅黑" w:cs="Times New Roman"/>
                <w:b/>
                <w:sz w:val="20"/>
                <w:szCs w:val="18"/>
              </w:rPr>
              <w:t>?</w:t>
            </w:r>
          </w:p>
          <w:p w:rsidR="00217AF0" w:rsidRPr="00563C95" w:rsidRDefault="00217AF0" w:rsidP="00563C95">
            <w:pPr>
              <w:jc w:val="left"/>
              <w:rPr>
                <w:rFonts w:ascii="微软雅黑" w:eastAsia="微软雅黑" w:hAnsi="微软雅黑" w:cs="Times New Roman" w:hint="eastAsia"/>
                <w:b/>
                <w:sz w:val="20"/>
                <w:szCs w:val="18"/>
              </w:rPr>
            </w:pPr>
            <w:r w:rsidRPr="00217AF0">
              <w:rPr>
                <w:rFonts w:ascii="微软雅黑" w:eastAsia="微软雅黑" w:hAnsi="微软雅黑" w:cs="Times New Roman"/>
                <w:b/>
                <w:sz w:val="20"/>
                <w:szCs w:val="18"/>
              </w:rPr>
              <w:t xml:space="preserve">      </w:t>
            </w:r>
            <w:r w:rsidRPr="00217AF0">
              <w:rPr>
                <w:rFonts w:ascii="微软雅黑" w:eastAsia="微软雅黑" w:hAnsi="微软雅黑" w:cs="Times New Roman" w:hint="eastAsia"/>
                <w:b/>
                <w:sz w:val="20"/>
                <w:szCs w:val="18"/>
              </w:rPr>
              <w:t>答：统一，由一个工程输出的接口库</w:t>
            </w:r>
            <w:r w:rsidRPr="00217AF0">
              <w:rPr>
                <w:rFonts w:ascii="微软雅黑" w:eastAsia="微软雅黑" w:hAnsi="微软雅黑" w:cs="Times New Roman"/>
                <w:b/>
                <w:sz w:val="20"/>
                <w:szCs w:val="18"/>
              </w:rPr>
              <w:t>dll</w:t>
            </w:r>
            <w:r w:rsidRPr="00217AF0">
              <w:rPr>
                <w:rFonts w:ascii="微软雅黑" w:eastAsia="微软雅黑" w:hAnsi="微软雅黑" w:cs="Times New Roman" w:hint="eastAsia"/>
                <w:b/>
                <w:sz w:val="20"/>
                <w:szCs w:val="18"/>
              </w:rPr>
              <w:t>或者是</w:t>
            </w:r>
            <w:r w:rsidRPr="00217AF0">
              <w:rPr>
                <w:rFonts w:ascii="微软雅黑" w:eastAsia="微软雅黑" w:hAnsi="微软雅黑" w:cs="Times New Roman"/>
                <w:b/>
                <w:sz w:val="20"/>
                <w:szCs w:val="18"/>
              </w:rPr>
              <w:t>.a</w:t>
            </w:r>
            <w:r w:rsidRPr="00217AF0">
              <w:rPr>
                <w:rFonts w:ascii="微软雅黑" w:eastAsia="微软雅黑" w:hAnsi="微软雅黑" w:cs="Times New Roman" w:hint="eastAsia"/>
                <w:b/>
                <w:sz w:val="20"/>
                <w:szCs w:val="18"/>
              </w:rPr>
              <w:t>文件名称一致，并且名称统一为</w:t>
            </w:r>
            <w:r w:rsidRPr="00217AF0">
              <w:rPr>
                <w:rFonts w:ascii="微软雅黑" w:eastAsia="微软雅黑" w:hAnsi="微软雅黑" w:cs="Times New Roman"/>
                <w:b/>
                <w:sz w:val="20"/>
                <w:szCs w:val="18"/>
              </w:rPr>
              <w:t>KDSTORAGE.DLL</w:t>
            </w:r>
            <w:r w:rsidRPr="00217AF0">
              <w:rPr>
                <w:rFonts w:ascii="微软雅黑" w:eastAsia="微软雅黑" w:hAnsi="微软雅黑" w:cs="Times New Roman" w:hint="eastAsia"/>
                <w:b/>
                <w:sz w:val="20"/>
                <w:szCs w:val="18"/>
              </w:rPr>
              <w:t>。</w:t>
            </w:r>
            <w:r w:rsidR="00563C95">
              <w:rPr>
                <w:rFonts w:ascii="微软雅黑" w:eastAsia="微软雅黑" w:hAnsi="微软雅黑" w:cs="Times New Roman" w:hint="eastAsia"/>
                <w:b/>
                <w:sz w:val="20"/>
                <w:szCs w:val="18"/>
              </w:rPr>
              <w:t>名称长度</w:t>
            </w:r>
            <w:r w:rsidR="00563C95">
              <w:rPr>
                <w:rFonts w:ascii="微软雅黑" w:eastAsia="微软雅黑" w:hAnsi="微软雅黑" w:cs="Times New Roman"/>
                <w:b/>
                <w:sz w:val="20"/>
                <w:szCs w:val="18"/>
              </w:rPr>
              <w:t>需考虑是否有风险。</w:t>
            </w:r>
          </w:p>
          <w:p w:rsidR="00563C95" w:rsidRPr="00563C95" w:rsidRDefault="00563C95" w:rsidP="00563C95">
            <w:pPr>
              <w:jc w:val="left"/>
              <w:rPr>
                <w:rFonts w:ascii="微软雅黑" w:eastAsia="微软雅黑" w:hAnsi="微软雅黑" w:cs="Times New Roman" w:hint="eastAsia"/>
                <w:b/>
                <w:sz w:val="20"/>
                <w:szCs w:val="18"/>
              </w:rPr>
            </w:pPr>
            <w:r w:rsidRPr="00563C95">
              <w:rPr>
                <w:rFonts w:ascii="微软雅黑" w:eastAsia="微软雅黑" w:hAnsi="微软雅黑" w:cs="Times New Roman"/>
                <w:b/>
                <w:sz w:val="20"/>
                <w:szCs w:val="18"/>
              </w:rPr>
              <w:t>3.</w:t>
            </w:r>
            <w:r w:rsidRPr="00563C95">
              <w:rPr>
                <w:rFonts w:ascii="微软雅黑" w:eastAsia="微软雅黑" w:hAnsi="微软雅黑" w:cs="Times New Roman" w:hint="eastAsia"/>
                <w:b/>
                <w:sz w:val="20"/>
                <w:szCs w:val="18"/>
              </w:rPr>
              <w:t>各个产品部门后台调用的接口库是否把旧的加解密与国密的加解密函数名分开？</w:t>
            </w:r>
          </w:p>
          <w:p w:rsidR="00563C95" w:rsidRPr="00563C95" w:rsidRDefault="00563C95" w:rsidP="00563C95">
            <w:pPr>
              <w:jc w:val="left"/>
              <w:rPr>
                <w:rFonts w:ascii="微软雅黑" w:eastAsia="微软雅黑" w:hAnsi="微软雅黑" w:cs="Times New Roman" w:hint="eastAsia"/>
                <w:b/>
                <w:sz w:val="20"/>
                <w:szCs w:val="18"/>
              </w:rPr>
            </w:pPr>
            <w:r w:rsidRPr="00563C95">
              <w:rPr>
                <w:rFonts w:ascii="微软雅黑" w:eastAsia="微软雅黑" w:hAnsi="微软雅黑" w:cs="Times New Roman"/>
                <w:b/>
                <w:sz w:val="20"/>
                <w:szCs w:val="18"/>
              </w:rPr>
              <w:t xml:space="preserve">      </w:t>
            </w:r>
            <w:r w:rsidRPr="00563C95">
              <w:rPr>
                <w:rFonts w:ascii="微软雅黑" w:eastAsia="微软雅黑" w:hAnsi="微软雅黑" w:cs="Times New Roman" w:hint="eastAsia"/>
                <w:b/>
                <w:sz w:val="20"/>
                <w:szCs w:val="18"/>
              </w:rPr>
              <w:t>答：分开，国密加解密的函数名与原有旧的加解密函数名要分开。</w:t>
            </w:r>
            <w:r>
              <w:rPr>
                <w:rFonts w:ascii="微软雅黑" w:eastAsia="微软雅黑" w:hAnsi="微软雅黑" w:cs="Times New Roman" w:hint="eastAsia"/>
                <w:b/>
                <w:sz w:val="20"/>
                <w:szCs w:val="18"/>
              </w:rPr>
              <w:t>——DLL接口</w:t>
            </w:r>
            <w:r>
              <w:rPr>
                <w:rFonts w:ascii="微软雅黑" w:eastAsia="微软雅黑" w:hAnsi="微软雅黑" w:cs="Times New Roman"/>
                <w:b/>
                <w:sz w:val="20"/>
                <w:szCs w:val="18"/>
              </w:rPr>
              <w:t>方法可以一样，入参默认值送了就是新的，不送就是旧的。</w:t>
            </w:r>
          </w:p>
          <w:p w:rsidR="00563C95" w:rsidRPr="00563C95" w:rsidRDefault="00563C95" w:rsidP="00563C95">
            <w:pPr>
              <w:jc w:val="left"/>
              <w:rPr>
                <w:rFonts w:ascii="微软雅黑" w:eastAsia="微软雅黑" w:hAnsi="微软雅黑" w:cs="Times New Roman" w:hint="eastAsia"/>
                <w:b/>
                <w:sz w:val="20"/>
                <w:szCs w:val="18"/>
              </w:rPr>
            </w:pPr>
            <w:r w:rsidRPr="00563C95">
              <w:rPr>
                <w:rFonts w:ascii="微软雅黑" w:eastAsia="微软雅黑" w:hAnsi="微软雅黑" w:cs="Times New Roman"/>
                <w:b/>
                <w:sz w:val="20"/>
                <w:szCs w:val="18"/>
              </w:rPr>
              <w:lastRenderedPageBreak/>
              <w:t>       4.</w:t>
            </w:r>
            <w:r w:rsidRPr="00563C95">
              <w:rPr>
                <w:rFonts w:ascii="微软雅黑" w:eastAsia="微软雅黑" w:hAnsi="微软雅黑" w:cs="Times New Roman" w:hint="eastAsia"/>
                <w:b/>
                <w:sz w:val="20"/>
                <w:szCs w:val="18"/>
              </w:rPr>
              <w:t>外围的接口库是否与后台调用接口库统一？</w:t>
            </w:r>
            <w:r w:rsidRPr="00563C95">
              <w:rPr>
                <w:rFonts w:ascii="微软雅黑" w:eastAsia="微软雅黑" w:hAnsi="微软雅黑" w:cs="Times New Roman"/>
                <w:b/>
                <w:sz w:val="20"/>
                <w:szCs w:val="18"/>
              </w:rPr>
              <w:t xml:space="preserve"> </w:t>
            </w:r>
          </w:p>
          <w:p w:rsidR="00563C95" w:rsidRPr="00563C95" w:rsidRDefault="00563C95" w:rsidP="00563C95">
            <w:pPr>
              <w:jc w:val="left"/>
              <w:rPr>
                <w:rFonts w:ascii="微软雅黑" w:eastAsia="微软雅黑" w:hAnsi="微软雅黑" w:cs="Times New Roman"/>
                <w:b/>
                <w:sz w:val="20"/>
                <w:szCs w:val="18"/>
              </w:rPr>
            </w:pPr>
            <w:r w:rsidRPr="00563C95">
              <w:rPr>
                <w:rFonts w:ascii="微软雅黑" w:eastAsia="微软雅黑" w:hAnsi="微软雅黑" w:cs="Times New Roman"/>
                <w:b/>
                <w:sz w:val="20"/>
                <w:szCs w:val="18"/>
              </w:rPr>
              <w:t xml:space="preserve">      </w:t>
            </w:r>
            <w:r w:rsidRPr="00563C95">
              <w:rPr>
                <w:rFonts w:ascii="微软雅黑" w:eastAsia="微软雅黑" w:hAnsi="微软雅黑" w:cs="Times New Roman" w:hint="eastAsia"/>
                <w:b/>
                <w:sz w:val="20"/>
                <w:szCs w:val="18"/>
              </w:rPr>
              <w:t>答：不需要统一，外围只做</w:t>
            </w:r>
            <w:r w:rsidRPr="00563C95">
              <w:rPr>
                <w:rFonts w:ascii="微软雅黑" w:eastAsia="微软雅黑" w:hAnsi="微软雅黑" w:cs="Times New Roman"/>
                <w:b/>
                <w:sz w:val="20"/>
                <w:szCs w:val="18"/>
              </w:rPr>
              <w:t>dll</w:t>
            </w:r>
            <w:r w:rsidRPr="00563C95">
              <w:rPr>
                <w:rFonts w:ascii="微软雅黑" w:eastAsia="微软雅黑" w:hAnsi="微软雅黑" w:cs="Times New Roman" w:hint="eastAsia"/>
                <w:b/>
                <w:sz w:val="20"/>
                <w:szCs w:val="18"/>
              </w:rPr>
              <w:t>替换即可文件名不变，但是对应的接口</w:t>
            </w:r>
            <w:r w:rsidRPr="00563C95">
              <w:rPr>
                <w:rFonts w:ascii="微软雅黑" w:eastAsia="微软雅黑" w:hAnsi="微软雅黑" w:cs="Times New Roman"/>
                <w:b/>
                <w:sz w:val="20"/>
                <w:szCs w:val="18"/>
              </w:rPr>
              <w:t>dll</w:t>
            </w:r>
            <w:r w:rsidRPr="00563C95">
              <w:rPr>
                <w:rFonts w:ascii="微软雅黑" w:eastAsia="微软雅黑" w:hAnsi="微软雅黑" w:cs="Times New Roman" w:hint="eastAsia"/>
                <w:b/>
                <w:sz w:val="20"/>
                <w:szCs w:val="18"/>
              </w:rPr>
              <w:t>要做国密的加密改造。</w:t>
            </w:r>
          </w:p>
          <w:p w:rsidR="00217AF0" w:rsidRDefault="00563C95" w:rsidP="00217AF0">
            <w:pPr>
              <w:pStyle w:val="a4"/>
              <w:widowControl/>
              <w:tabs>
                <w:tab w:val="left" w:pos="3345"/>
              </w:tabs>
              <w:ind w:left="360" w:firstLineChars="0" w:firstLine="0"/>
              <w:jc w:val="left"/>
              <w:rPr>
                <w:rFonts w:ascii="微软雅黑" w:eastAsia="微软雅黑" w:hAnsi="微软雅黑"/>
                <w:b/>
                <w:sz w:val="20"/>
                <w:szCs w:val="18"/>
              </w:rPr>
            </w:pPr>
            <w:r>
              <w:rPr>
                <w:rFonts w:ascii="微软雅黑" w:eastAsia="微软雅黑" w:hAnsi="微软雅黑" w:hint="eastAsia"/>
                <w:b/>
                <w:sz w:val="20"/>
                <w:szCs w:val="18"/>
              </w:rPr>
              <w:t>强调</w:t>
            </w:r>
            <w:r>
              <w:rPr>
                <w:rFonts w:ascii="微软雅黑" w:eastAsia="微软雅黑" w:hAnsi="微软雅黑"/>
                <w:b/>
                <w:sz w:val="20"/>
                <w:szCs w:val="18"/>
              </w:rPr>
              <w:t>：</w:t>
            </w:r>
          </w:p>
          <w:p w:rsidR="00563C95" w:rsidRDefault="00563C95" w:rsidP="00563C95">
            <w:pPr>
              <w:pStyle w:val="a4"/>
              <w:widowControl/>
              <w:numPr>
                <w:ilvl w:val="0"/>
                <w:numId w:val="12"/>
              </w:numPr>
              <w:tabs>
                <w:tab w:val="left" w:pos="3345"/>
              </w:tabs>
              <w:ind w:firstLineChars="0"/>
              <w:jc w:val="left"/>
              <w:rPr>
                <w:rFonts w:ascii="微软雅黑" w:eastAsia="微软雅黑" w:hAnsi="微软雅黑"/>
                <w:b/>
                <w:sz w:val="20"/>
                <w:szCs w:val="18"/>
              </w:rPr>
            </w:pPr>
            <w:r>
              <w:rPr>
                <w:rFonts w:ascii="微软雅黑" w:eastAsia="微软雅黑" w:hAnsi="微软雅黑"/>
                <w:b/>
                <w:sz w:val="20"/>
                <w:szCs w:val="18"/>
              </w:rPr>
              <w:t>对外的，只提供加密函数</w:t>
            </w:r>
          </w:p>
          <w:p w:rsidR="00563C95" w:rsidRDefault="00563C95" w:rsidP="00563C95">
            <w:pPr>
              <w:pStyle w:val="a4"/>
              <w:widowControl/>
              <w:numPr>
                <w:ilvl w:val="0"/>
                <w:numId w:val="12"/>
              </w:numPr>
              <w:tabs>
                <w:tab w:val="left" w:pos="3345"/>
              </w:tabs>
              <w:ind w:firstLineChars="0"/>
              <w:jc w:val="left"/>
              <w:rPr>
                <w:rFonts w:ascii="微软雅黑" w:eastAsia="微软雅黑" w:hAnsi="微软雅黑"/>
                <w:b/>
                <w:sz w:val="20"/>
                <w:szCs w:val="18"/>
              </w:rPr>
            </w:pPr>
            <w:r>
              <w:rPr>
                <w:rFonts w:ascii="微软雅黑" w:eastAsia="微软雅黑" w:hAnsi="微软雅黑" w:hint="eastAsia"/>
                <w:b/>
                <w:sz w:val="20"/>
                <w:szCs w:val="18"/>
              </w:rPr>
              <w:t>对内</w:t>
            </w:r>
            <w:r>
              <w:rPr>
                <w:rFonts w:ascii="微软雅黑" w:eastAsia="微软雅黑" w:hAnsi="微软雅黑"/>
                <w:b/>
                <w:sz w:val="20"/>
                <w:szCs w:val="18"/>
              </w:rPr>
              <w:t>的，只提供通讯加解密，存储的加密</w:t>
            </w:r>
            <w:r>
              <w:rPr>
                <w:rFonts w:ascii="微软雅黑" w:eastAsia="微软雅黑" w:hAnsi="微软雅黑" w:hint="eastAsia"/>
                <w:b/>
                <w:sz w:val="20"/>
                <w:szCs w:val="18"/>
              </w:rPr>
              <w:t>函数</w:t>
            </w:r>
            <w:r>
              <w:rPr>
                <w:rFonts w:ascii="微软雅黑" w:eastAsia="微软雅黑" w:hAnsi="微软雅黑"/>
                <w:b/>
                <w:sz w:val="20"/>
                <w:szCs w:val="18"/>
              </w:rPr>
              <w:t>。解密</w:t>
            </w:r>
            <w:r>
              <w:rPr>
                <w:rFonts w:ascii="微软雅黑" w:eastAsia="微软雅黑" w:hAnsi="微软雅黑" w:hint="eastAsia"/>
                <w:b/>
                <w:sz w:val="20"/>
                <w:szCs w:val="18"/>
              </w:rPr>
              <w:t>不会</w:t>
            </w:r>
            <w:r>
              <w:rPr>
                <w:rFonts w:ascii="微软雅黑" w:eastAsia="微软雅黑" w:hAnsi="微软雅黑"/>
                <w:b/>
                <w:sz w:val="20"/>
                <w:szCs w:val="18"/>
              </w:rPr>
              <w:t>对外暴露接口。</w:t>
            </w:r>
          </w:p>
          <w:p w:rsidR="00563C95" w:rsidRDefault="00563C95" w:rsidP="00563C95">
            <w:pPr>
              <w:pStyle w:val="a4"/>
              <w:widowControl/>
              <w:numPr>
                <w:ilvl w:val="0"/>
                <w:numId w:val="12"/>
              </w:numPr>
              <w:tabs>
                <w:tab w:val="left" w:pos="3345"/>
              </w:tabs>
              <w:ind w:firstLineChars="0"/>
              <w:jc w:val="left"/>
              <w:rPr>
                <w:rFonts w:ascii="微软雅黑" w:eastAsia="微软雅黑" w:hAnsi="微软雅黑"/>
                <w:b/>
                <w:sz w:val="20"/>
                <w:szCs w:val="18"/>
              </w:rPr>
            </w:pPr>
            <w:r>
              <w:rPr>
                <w:rFonts w:ascii="微软雅黑" w:eastAsia="微软雅黑" w:hAnsi="微软雅黑" w:hint="eastAsia"/>
                <w:b/>
                <w:sz w:val="20"/>
                <w:szCs w:val="18"/>
              </w:rPr>
              <w:t>上线</w:t>
            </w:r>
            <w:r>
              <w:rPr>
                <w:rFonts w:ascii="微软雅黑" w:eastAsia="微软雅黑" w:hAnsi="微软雅黑"/>
                <w:b/>
                <w:sz w:val="20"/>
                <w:szCs w:val="18"/>
              </w:rPr>
              <w:t>要求，外围不需要修改，外围</w:t>
            </w:r>
            <w:r>
              <w:rPr>
                <w:rFonts w:ascii="微软雅黑" w:eastAsia="微软雅黑" w:hAnsi="微软雅黑" w:hint="eastAsia"/>
                <w:b/>
                <w:sz w:val="20"/>
                <w:szCs w:val="18"/>
              </w:rPr>
              <w:t>DLL更换</w:t>
            </w:r>
            <w:r>
              <w:rPr>
                <w:rFonts w:ascii="微软雅黑" w:eastAsia="微软雅黑" w:hAnsi="微软雅黑"/>
                <w:b/>
                <w:sz w:val="20"/>
                <w:szCs w:val="18"/>
              </w:rPr>
              <w:t>后，就是新的加密算法。</w:t>
            </w:r>
            <w:r>
              <w:rPr>
                <w:rFonts w:ascii="微软雅黑" w:eastAsia="微软雅黑" w:hAnsi="微软雅黑" w:hint="eastAsia"/>
                <w:b/>
                <w:sz w:val="20"/>
                <w:szCs w:val="18"/>
              </w:rPr>
              <w:t>我们的</w:t>
            </w:r>
            <w:r>
              <w:rPr>
                <w:rFonts w:ascii="微软雅黑" w:eastAsia="微软雅黑" w:hAnsi="微软雅黑"/>
                <w:b/>
                <w:sz w:val="20"/>
                <w:szCs w:val="18"/>
              </w:rPr>
              <w:t>后台是一起升级吗？</w:t>
            </w:r>
          </w:p>
          <w:p w:rsidR="007823AF" w:rsidRPr="00563C95" w:rsidRDefault="007823AF" w:rsidP="007823AF">
            <w:pPr>
              <w:pStyle w:val="a4"/>
              <w:widowControl/>
              <w:tabs>
                <w:tab w:val="left" w:pos="3345"/>
              </w:tabs>
              <w:ind w:left="720" w:firstLineChars="0" w:firstLine="0"/>
              <w:jc w:val="left"/>
              <w:rPr>
                <w:rFonts w:ascii="微软雅黑" w:eastAsia="微软雅黑" w:hAnsi="微软雅黑" w:hint="eastAsia"/>
                <w:b/>
                <w:sz w:val="20"/>
                <w:szCs w:val="18"/>
              </w:rPr>
            </w:pPr>
            <w:r>
              <w:rPr>
                <w:rFonts w:ascii="微软雅黑" w:eastAsia="微软雅黑" w:hAnsi="微软雅黑" w:hint="eastAsia"/>
                <w:b/>
                <w:sz w:val="20"/>
                <w:szCs w:val="18"/>
              </w:rPr>
              <w:t>账户</w:t>
            </w:r>
            <w:r>
              <w:rPr>
                <w:rFonts w:ascii="微软雅黑" w:eastAsia="微软雅黑" w:hAnsi="微软雅黑"/>
                <w:b/>
                <w:sz w:val="20"/>
                <w:szCs w:val="18"/>
              </w:rPr>
              <w:t>与各个系统交互，</w:t>
            </w:r>
            <w:r>
              <w:rPr>
                <w:rFonts w:ascii="微软雅黑" w:eastAsia="微软雅黑" w:hAnsi="微软雅黑" w:hint="eastAsia"/>
                <w:b/>
                <w:sz w:val="20"/>
                <w:szCs w:val="18"/>
              </w:rPr>
              <w:t>MID等</w:t>
            </w:r>
            <w:r>
              <w:rPr>
                <w:rFonts w:ascii="微软雅黑" w:eastAsia="微软雅黑" w:hAnsi="微软雅黑"/>
                <w:b/>
                <w:sz w:val="20"/>
                <w:szCs w:val="18"/>
              </w:rPr>
              <w:t>会不会有影响。报盘</w:t>
            </w:r>
            <w:r>
              <w:rPr>
                <w:rFonts w:ascii="微软雅黑" w:eastAsia="微软雅黑" w:hAnsi="微软雅黑" w:hint="eastAsia"/>
                <w:b/>
                <w:sz w:val="20"/>
                <w:szCs w:val="18"/>
              </w:rPr>
              <w:t>、</w:t>
            </w:r>
            <w:r>
              <w:rPr>
                <w:rFonts w:ascii="微软雅黑" w:eastAsia="微软雅黑" w:hAnsi="微软雅黑"/>
                <w:b/>
                <w:sz w:val="20"/>
                <w:szCs w:val="18"/>
              </w:rPr>
              <w:t>银证等相关的都要考虑，升级情况</w:t>
            </w:r>
            <w:r>
              <w:rPr>
                <w:rFonts w:ascii="微软雅黑" w:eastAsia="微软雅黑" w:hAnsi="微软雅黑" w:hint="eastAsia"/>
                <w:b/>
                <w:sz w:val="20"/>
                <w:szCs w:val="18"/>
              </w:rPr>
              <w:t>及</w:t>
            </w:r>
            <w:r>
              <w:rPr>
                <w:rFonts w:ascii="微软雅黑" w:eastAsia="微软雅黑" w:hAnsi="微软雅黑"/>
                <w:b/>
                <w:sz w:val="20"/>
                <w:szCs w:val="18"/>
              </w:rPr>
              <w:t>步骤。自身</w:t>
            </w:r>
            <w:r>
              <w:rPr>
                <w:rFonts w:ascii="微软雅黑" w:eastAsia="微软雅黑" w:hAnsi="微软雅黑" w:hint="eastAsia"/>
                <w:b/>
                <w:sz w:val="20"/>
                <w:szCs w:val="18"/>
              </w:rPr>
              <w:t>系统</w:t>
            </w:r>
            <w:r>
              <w:rPr>
                <w:rFonts w:ascii="微软雅黑" w:eastAsia="微软雅黑" w:hAnsi="微软雅黑"/>
                <w:b/>
                <w:sz w:val="20"/>
                <w:szCs w:val="18"/>
              </w:rPr>
              <w:t>与关联系统的升级顺序。</w:t>
            </w:r>
            <w:bookmarkStart w:id="0" w:name="_GoBack"/>
            <w:bookmarkEnd w:id="0"/>
          </w:p>
          <w:p w:rsidR="00217AF0" w:rsidRPr="00217AF0" w:rsidRDefault="00217AF0" w:rsidP="00217AF0">
            <w:pPr>
              <w:pStyle w:val="a4"/>
              <w:widowControl/>
              <w:tabs>
                <w:tab w:val="left" w:pos="3345"/>
              </w:tabs>
              <w:ind w:left="360" w:firstLineChars="0" w:firstLine="0"/>
              <w:jc w:val="left"/>
              <w:rPr>
                <w:rFonts w:ascii="微软雅黑" w:eastAsia="微软雅黑" w:hAnsi="微软雅黑" w:hint="eastAsia"/>
                <w:b/>
                <w:sz w:val="20"/>
                <w:szCs w:val="18"/>
              </w:rPr>
            </w:pPr>
          </w:p>
          <w:p w:rsidR="0072751B" w:rsidRPr="0072751B" w:rsidRDefault="0072751B" w:rsidP="0072751B">
            <w:pPr>
              <w:widowControl/>
              <w:jc w:val="left"/>
              <w:rPr>
                <w:rFonts w:ascii="微软雅黑" w:eastAsia="微软雅黑" w:hAnsi="微软雅黑"/>
                <w:b/>
                <w:sz w:val="20"/>
                <w:szCs w:val="18"/>
              </w:rPr>
            </w:pPr>
            <w:r w:rsidRPr="0072751B">
              <w:rPr>
                <w:rFonts w:ascii="微软雅黑" w:eastAsia="微软雅黑" w:hAnsi="微软雅黑" w:hint="eastAsia"/>
                <w:b/>
                <w:sz w:val="20"/>
                <w:szCs w:val="18"/>
              </w:rPr>
              <w:t>（</w:t>
            </w:r>
            <w:r w:rsidR="00E717CF">
              <w:rPr>
                <w:rFonts w:ascii="微软雅黑" w:eastAsia="微软雅黑" w:hAnsi="微软雅黑" w:hint="eastAsia"/>
                <w:b/>
                <w:sz w:val="20"/>
                <w:szCs w:val="18"/>
              </w:rPr>
              <w:t>二</w:t>
            </w:r>
            <w:r w:rsidRPr="0072751B">
              <w:rPr>
                <w:rFonts w:ascii="微软雅黑" w:eastAsia="微软雅黑" w:hAnsi="微软雅黑" w:hint="eastAsia"/>
                <w:b/>
                <w:sz w:val="20"/>
                <w:szCs w:val="18"/>
              </w:rPr>
              <w:t>）最终</w:t>
            </w:r>
            <w:r w:rsidRPr="0072751B">
              <w:rPr>
                <w:rFonts w:ascii="微软雅黑" w:eastAsia="微软雅黑" w:hAnsi="微软雅黑"/>
                <w:b/>
                <w:sz w:val="20"/>
                <w:szCs w:val="18"/>
              </w:rPr>
              <w:t>结论</w:t>
            </w:r>
          </w:p>
          <w:p w:rsidR="0072751B" w:rsidRDefault="0072751B" w:rsidP="0072751B">
            <w:pPr>
              <w:pStyle w:val="a4"/>
              <w:widowControl/>
              <w:numPr>
                <w:ilvl w:val="0"/>
                <w:numId w:val="9"/>
              </w:numPr>
              <w:ind w:firstLineChars="0"/>
              <w:jc w:val="left"/>
              <w:rPr>
                <w:rFonts w:ascii="微软雅黑" w:eastAsia="微软雅黑" w:hAnsi="微软雅黑"/>
                <w:sz w:val="18"/>
                <w:szCs w:val="18"/>
              </w:rPr>
            </w:pPr>
            <w:r w:rsidRPr="0072751B">
              <w:rPr>
                <w:rFonts w:ascii="微软雅黑" w:eastAsia="微软雅黑" w:hAnsi="微软雅黑" w:hint="eastAsia"/>
                <w:sz w:val="18"/>
                <w:szCs w:val="18"/>
              </w:rPr>
              <w:t>各产品</w:t>
            </w:r>
            <w:r w:rsidRPr="0072751B">
              <w:rPr>
                <w:rFonts w:ascii="微软雅黑" w:eastAsia="微软雅黑" w:hAnsi="微软雅黑"/>
                <w:sz w:val="18"/>
                <w:szCs w:val="18"/>
              </w:rPr>
              <w:t>参考</w:t>
            </w:r>
            <w:r w:rsidRPr="0072751B">
              <w:rPr>
                <w:rFonts w:ascii="微软雅黑" w:eastAsia="微软雅黑" w:hAnsi="微软雅黑" w:hint="eastAsia"/>
                <w:sz w:val="18"/>
                <w:szCs w:val="18"/>
              </w:rPr>
              <w:t>W版</w:t>
            </w:r>
            <w:r>
              <w:rPr>
                <w:rFonts w:ascii="微软雅黑" w:eastAsia="微软雅黑" w:hAnsi="微软雅黑"/>
                <w:sz w:val="18"/>
                <w:szCs w:val="18"/>
              </w:rPr>
              <w:t>交易方案，产出各自产品的方案</w:t>
            </w:r>
            <w:r>
              <w:rPr>
                <w:rFonts w:ascii="微软雅黑" w:eastAsia="微软雅黑" w:hAnsi="微软雅黑" w:hint="eastAsia"/>
                <w:sz w:val="18"/>
                <w:szCs w:val="18"/>
              </w:rPr>
              <w:t>，</w:t>
            </w:r>
            <w:r>
              <w:rPr>
                <w:rFonts w:ascii="微软雅黑" w:eastAsia="微软雅黑" w:hAnsi="微软雅黑"/>
                <w:sz w:val="18"/>
                <w:szCs w:val="18"/>
              </w:rPr>
              <w:t>于两周内完成方案；</w:t>
            </w:r>
          </w:p>
          <w:p w:rsidR="0072751B" w:rsidRDefault="0072751B" w:rsidP="0072751B">
            <w:pPr>
              <w:pStyle w:val="a4"/>
              <w:widowControl/>
              <w:numPr>
                <w:ilvl w:val="0"/>
                <w:numId w:val="9"/>
              </w:numPr>
              <w:ind w:firstLineChars="0"/>
              <w:jc w:val="left"/>
              <w:rPr>
                <w:rFonts w:ascii="微软雅黑" w:eastAsia="微软雅黑" w:hAnsi="微软雅黑"/>
                <w:sz w:val="18"/>
                <w:szCs w:val="18"/>
              </w:rPr>
            </w:pPr>
            <w:r>
              <w:rPr>
                <w:rFonts w:ascii="微软雅黑" w:eastAsia="微软雅黑" w:hAnsi="微软雅黑" w:hint="eastAsia"/>
                <w:sz w:val="18"/>
                <w:szCs w:val="18"/>
              </w:rPr>
              <w:t>各产品</w:t>
            </w:r>
            <w:r>
              <w:rPr>
                <w:rFonts w:ascii="微软雅黑" w:eastAsia="微软雅黑" w:hAnsi="微软雅黑"/>
                <w:sz w:val="18"/>
                <w:szCs w:val="18"/>
              </w:rPr>
              <w:t>柜台客户</w:t>
            </w:r>
            <w:r>
              <w:rPr>
                <w:rFonts w:ascii="微软雅黑" w:eastAsia="微软雅黑" w:hAnsi="微软雅黑" w:hint="eastAsia"/>
                <w:sz w:val="18"/>
                <w:szCs w:val="18"/>
              </w:rPr>
              <w:t>端增加</w:t>
            </w:r>
            <w:r>
              <w:rPr>
                <w:rFonts w:ascii="微软雅黑" w:eastAsia="微软雅黑" w:hAnsi="微软雅黑"/>
                <w:sz w:val="18"/>
                <w:szCs w:val="18"/>
              </w:rPr>
              <w:t>可</w:t>
            </w:r>
            <w:r>
              <w:rPr>
                <w:rFonts w:ascii="微软雅黑" w:eastAsia="微软雅黑" w:hAnsi="微软雅黑" w:hint="eastAsia"/>
                <w:sz w:val="18"/>
                <w:szCs w:val="18"/>
              </w:rPr>
              <w:t>查询</w:t>
            </w:r>
            <w:r>
              <w:rPr>
                <w:rFonts w:ascii="微软雅黑" w:eastAsia="微软雅黑" w:hAnsi="微软雅黑"/>
                <w:sz w:val="18"/>
                <w:szCs w:val="18"/>
              </w:rPr>
              <w:t>选择的按钮，</w:t>
            </w:r>
            <w:r w:rsidR="000D2A78">
              <w:rPr>
                <w:rFonts w:ascii="微软雅黑" w:eastAsia="微软雅黑" w:hAnsi="微软雅黑" w:hint="eastAsia"/>
                <w:sz w:val="18"/>
                <w:szCs w:val="18"/>
              </w:rPr>
              <w:t>增加</w:t>
            </w:r>
            <w:r w:rsidR="000D2A78">
              <w:rPr>
                <w:rFonts w:ascii="微软雅黑" w:eastAsia="微软雅黑" w:hAnsi="微软雅黑"/>
                <w:sz w:val="18"/>
                <w:szCs w:val="18"/>
              </w:rPr>
              <w:t>批量修改功能</w:t>
            </w:r>
            <w:r w:rsidR="000D2A78">
              <w:rPr>
                <w:rFonts w:ascii="微软雅黑" w:eastAsia="微软雅黑" w:hAnsi="微软雅黑" w:hint="eastAsia"/>
                <w:sz w:val="18"/>
                <w:szCs w:val="18"/>
              </w:rPr>
              <w:t>：</w:t>
            </w:r>
            <w:r>
              <w:rPr>
                <w:rFonts w:ascii="微软雅黑" w:eastAsia="微软雅黑" w:hAnsi="微软雅黑"/>
                <w:sz w:val="18"/>
                <w:szCs w:val="18"/>
              </w:rPr>
              <w:t>能查询哪些客户是老密码，可自主选择迁移，批量修改算法。</w:t>
            </w:r>
            <w:r w:rsidR="000D2A78">
              <w:rPr>
                <w:rFonts w:ascii="微软雅黑" w:eastAsia="微软雅黑" w:hAnsi="微软雅黑" w:hint="eastAsia"/>
                <w:sz w:val="18"/>
                <w:szCs w:val="18"/>
              </w:rPr>
              <w:t>尽量</w:t>
            </w:r>
            <w:r w:rsidR="000D2A78">
              <w:rPr>
                <w:rFonts w:ascii="微软雅黑" w:eastAsia="微软雅黑" w:hAnsi="微软雅黑"/>
                <w:sz w:val="18"/>
                <w:szCs w:val="18"/>
              </w:rPr>
              <w:t>避免工程操作。</w:t>
            </w:r>
          </w:p>
          <w:p w:rsidR="0072751B" w:rsidRDefault="0072751B" w:rsidP="0072751B">
            <w:pPr>
              <w:pStyle w:val="a4"/>
              <w:widowControl/>
              <w:numPr>
                <w:ilvl w:val="0"/>
                <w:numId w:val="9"/>
              </w:numPr>
              <w:ind w:firstLineChars="0"/>
              <w:jc w:val="left"/>
              <w:rPr>
                <w:rFonts w:ascii="微软雅黑" w:eastAsia="微软雅黑" w:hAnsi="微软雅黑"/>
                <w:sz w:val="18"/>
                <w:szCs w:val="18"/>
              </w:rPr>
            </w:pPr>
            <w:r>
              <w:rPr>
                <w:rFonts w:ascii="微软雅黑" w:eastAsia="微软雅黑" w:hAnsi="微软雅黑" w:hint="eastAsia"/>
                <w:sz w:val="18"/>
                <w:szCs w:val="18"/>
              </w:rPr>
              <w:t>李学需</w:t>
            </w:r>
            <w:r>
              <w:rPr>
                <w:rFonts w:ascii="微软雅黑" w:eastAsia="微软雅黑" w:hAnsi="微软雅黑"/>
                <w:sz w:val="18"/>
                <w:szCs w:val="18"/>
              </w:rPr>
              <w:t>完成各产品</w:t>
            </w:r>
            <w:r>
              <w:rPr>
                <w:rFonts w:ascii="微软雅黑" w:eastAsia="微软雅黑" w:hAnsi="微软雅黑" w:hint="eastAsia"/>
                <w:sz w:val="18"/>
                <w:szCs w:val="18"/>
              </w:rPr>
              <w:t>DLL加密</w:t>
            </w:r>
            <w:r>
              <w:rPr>
                <w:rFonts w:ascii="微软雅黑" w:eastAsia="微软雅黑" w:hAnsi="微软雅黑"/>
                <w:sz w:val="18"/>
                <w:szCs w:val="18"/>
              </w:rPr>
              <w:t>转换程序，于两周内完成；</w:t>
            </w:r>
          </w:p>
          <w:p w:rsidR="0072751B" w:rsidRPr="0072751B" w:rsidRDefault="0072751B" w:rsidP="0072751B">
            <w:pPr>
              <w:pStyle w:val="a4"/>
              <w:widowControl/>
              <w:numPr>
                <w:ilvl w:val="0"/>
                <w:numId w:val="9"/>
              </w:numPr>
              <w:ind w:firstLineChars="0"/>
              <w:jc w:val="left"/>
              <w:rPr>
                <w:rFonts w:ascii="微软雅黑" w:eastAsia="微软雅黑" w:hAnsi="微软雅黑"/>
                <w:sz w:val="18"/>
                <w:szCs w:val="18"/>
              </w:rPr>
            </w:pPr>
            <w:r>
              <w:rPr>
                <w:rFonts w:ascii="微软雅黑" w:eastAsia="微软雅黑" w:hAnsi="微软雅黑" w:hint="eastAsia"/>
                <w:sz w:val="18"/>
                <w:szCs w:val="18"/>
              </w:rPr>
              <w:t>各产品后台</w:t>
            </w:r>
            <w:r>
              <w:rPr>
                <w:rFonts w:ascii="微软雅黑" w:eastAsia="微软雅黑" w:hAnsi="微软雅黑"/>
                <w:sz w:val="18"/>
                <w:szCs w:val="18"/>
              </w:rPr>
              <w:t>的dll</w:t>
            </w:r>
            <w:r>
              <w:rPr>
                <w:rFonts w:ascii="微软雅黑" w:eastAsia="微软雅黑" w:hAnsi="微软雅黑" w:hint="eastAsia"/>
                <w:sz w:val="18"/>
                <w:szCs w:val="18"/>
              </w:rPr>
              <w:t>转为</w:t>
            </w:r>
            <w:r>
              <w:rPr>
                <w:rFonts w:ascii="微软雅黑" w:eastAsia="微软雅黑" w:hAnsi="微软雅黑"/>
                <w:sz w:val="18"/>
                <w:szCs w:val="18"/>
              </w:rPr>
              <w:t>国密算法后都改为统一。</w:t>
            </w:r>
          </w:p>
          <w:p w:rsidR="0072751B" w:rsidRPr="0072751B" w:rsidRDefault="0072751B" w:rsidP="0072751B">
            <w:pPr>
              <w:widowControl/>
              <w:jc w:val="left"/>
              <w:rPr>
                <w:rFonts w:ascii="微软雅黑" w:eastAsia="微软雅黑" w:hAnsi="微软雅黑"/>
                <w:sz w:val="18"/>
                <w:szCs w:val="18"/>
              </w:rPr>
            </w:pPr>
          </w:p>
        </w:tc>
      </w:tr>
    </w:tbl>
    <w:p w:rsidR="00DD25BC" w:rsidRPr="00D51580" w:rsidRDefault="00D51580" w:rsidP="00AC75C5">
      <w:pPr>
        <w:rPr>
          <w:rFonts w:ascii="微软雅黑" w:eastAsia="微软雅黑" w:hAnsi="微软雅黑" w:cs="Times New Roman"/>
          <w:sz w:val="18"/>
          <w:szCs w:val="18"/>
        </w:rPr>
      </w:pPr>
      <w:r w:rsidRPr="00D51580">
        <w:rPr>
          <w:rFonts w:ascii="微软雅黑" w:eastAsia="微软雅黑" w:hAnsi="微软雅黑" w:cs="Times New Roman" w:hint="eastAsia"/>
          <w:sz w:val="18"/>
          <w:szCs w:val="18"/>
        </w:rPr>
        <w:lastRenderedPageBreak/>
        <w:t>会后</w:t>
      </w:r>
      <w:r w:rsidRPr="00D51580">
        <w:rPr>
          <w:rFonts w:ascii="微软雅黑" w:eastAsia="微软雅黑" w:hAnsi="微软雅黑" w:cs="Times New Roman"/>
          <w:sz w:val="18"/>
          <w:szCs w:val="18"/>
        </w:rPr>
        <w:t>待办事项：</w:t>
      </w:r>
    </w:p>
    <w:tbl>
      <w:tblPr>
        <w:tblStyle w:val="a5"/>
        <w:tblW w:w="0" w:type="auto"/>
        <w:tblLook w:val="04A0" w:firstRow="1" w:lastRow="0" w:firstColumn="1" w:lastColumn="0" w:noHBand="0" w:noVBand="1"/>
      </w:tblPr>
      <w:tblGrid>
        <w:gridCol w:w="846"/>
        <w:gridCol w:w="4382"/>
        <w:gridCol w:w="2614"/>
        <w:gridCol w:w="2614"/>
      </w:tblGrid>
      <w:tr w:rsidR="00D51580" w:rsidRPr="00D51580" w:rsidTr="00D51580">
        <w:tc>
          <w:tcPr>
            <w:tcW w:w="846" w:type="dxa"/>
          </w:tcPr>
          <w:p w:rsidR="00D51580" w:rsidRPr="00D51580" w:rsidRDefault="00D51580" w:rsidP="00AC75C5">
            <w:pPr>
              <w:rPr>
                <w:rFonts w:ascii="微软雅黑" w:eastAsia="微软雅黑" w:hAnsi="微软雅黑"/>
                <w:sz w:val="18"/>
                <w:szCs w:val="18"/>
              </w:rPr>
            </w:pPr>
            <w:r w:rsidRPr="00D51580">
              <w:rPr>
                <w:rFonts w:ascii="微软雅黑" w:eastAsia="微软雅黑" w:hAnsi="微软雅黑" w:hint="eastAsia"/>
                <w:sz w:val="18"/>
                <w:szCs w:val="18"/>
              </w:rPr>
              <w:t>序号</w:t>
            </w:r>
          </w:p>
        </w:tc>
        <w:tc>
          <w:tcPr>
            <w:tcW w:w="4382" w:type="dxa"/>
          </w:tcPr>
          <w:p w:rsidR="00D51580" w:rsidRPr="00D51580" w:rsidRDefault="00D51580" w:rsidP="00AC75C5">
            <w:pPr>
              <w:rPr>
                <w:rFonts w:ascii="微软雅黑" w:eastAsia="微软雅黑" w:hAnsi="微软雅黑"/>
                <w:sz w:val="18"/>
                <w:szCs w:val="18"/>
              </w:rPr>
            </w:pPr>
            <w:r w:rsidRPr="00D51580">
              <w:rPr>
                <w:rFonts w:ascii="微软雅黑" w:eastAsia="微软雅黑" w:hAnsi="微软雅黑" w:hint="eastAsia"/>
                <w:sz w:val="18"/>
                <w:szCs w:val="18"/>
              </w:rPr>
              <w:t>待办</w:t>
            </w:r>
            <w:r w:rsidRPr="00D51580">
              <w:rPr>
                <w:rFonts w:ascii="微软雅黑" w:eastAsia="微软雅黑" w:hAnsi="微软雅黑"/>
                <w:sz w:val="18"/>
                <w:szCs w:val="18"/>
              </w:rPr>
              <w:t>事项</w:t>
            </w:r>
          </w:p>
        </w:tc>
        <w:tc>
          <w:tcPr>
            <w:tcW w:w="2614" w:type="dxa"/>
          </w:tcPr>
          <w:p w:rsidR="00D51580" w:rsidRPr="00D51580" w:rsidRDefault="00D51580" w:rsidP="00AC75C5">
            <w:pPr>
              <w:rPr>
                <w:rFonts w:ascii="微软雅黑" w:eastAsia="微软雅黑" w:hAnsi="微软雅黑"/>
                <w:sz w:val="18"/>
                <w:szCs w:val="18"/>
              </w:rPr>
            </w:pPr>
            <w:r w:rsidRPr="00D51580">
              <w:rPr>
                <w:rFonts w:ascii="微软雅黑" w:eastAsia="微软雅黑" w:hAnsi="微软雅黑" w:hint="eastAsia"/>
                <w:sz w:val="18"/>
                <w:szCs w:val="18"/>
              </w:rPr>
              <w:t>责任人</w:t>
            </w:r>
          </w:p>
        </w:tc>
        <w:tc>
          <w:tcPr>
            <w:tcW w:w="2614" w:type="dxa"/>
          </w:tcPr>
          <w:p w:rsidR="00D51580" w:rsidRPr="00D51580" w:rsidRDefault="00D51580" w:rsidP="00AC75C5">
            <w:pPr>
              <w:rPr>
                <w:rFonts w:ascii="微软雅黑" w:eastAsia="微软雅黑" w:hAnsi="微软雅黑"/>
                <w:sz w:val="18"/>
                <w:szCs w:val="18"/>
              </w:rPr>
            </w:pPr>
            <w:r w:rsidRPr="00D51580">
              <w:rPr>
                <w:rFonts w:ascii="微软雅黑" w:eastAsia="微软雅黑" w:hAnsi="微软雅黑" w:hint="eastAsia"/>
                <w:sz w:val="18"/>
                <w:szCs w:val="18"/>
              </w:rPr>
              <w:t>完成</w:t>
            </w:r>
            <w:r w:rsidRPr="00D51580">
              <w:rPr>
                <w:rFonts w:ascii="微软雅黑" w:eastAsia="微软雅黑" w:hAnsi="微软雅黑"/>
                <w:sz w:val="18"/>
                <w:szCs w:val="18"/>
              </w:rPr>
              <w:t>时间</w:t>
            </w:r>
          </w:p>
        </w:tc>
      </w:tr>
      <w:tr w:rsidR="00D51580" w:rsidRPr="00D51580" w:rsidTr="00D51580">
        <w:tc>
          <w:tcPr>
            <w:tcW w:w="846" w:type="dxa"/>
          </w:tcPr>
          <w:p w:rsidR="00D51580" w:rsidRPr="00D51580" w:rsidRDefault="00D51580" w:rsidP="00D51580">
            <w:pPr>
              <w:pStyle w:val="a4"/>
              <w:numPr>
                <w:ilvl w:val="0"/>
                <w:numId w:val="4"/>
              </w:numPr>
              <w:ind w:firstLineChars="0"/>
              <w:rPr>
                <w:rFonts w:ascii="微软雅黑" w:eastAsia="微软雅黑" w:hAnsi="微软雅黑"/>
                <w:sz w:val="18"/>
                <w:szCs w:val="18"/>
              </w:rPr>
            </w:pPr>
          </w:p>
        </w:tc>
        <w:tc>
          <w:tcPr>
            <w:tcW w:w="4382" w:type="dxa"/>
          </w:tcPr>
          <w:p w:rsidR="00D51580" w:rsidRPr="00D51580" w:rsidRDefault="00B94694" w:rsidP="00AC75C5">
            <w:pPr>
              <w:rPr>
                <w:rFonts w:ascii="微软雅黑" w:eastAsia="微软雅黑" w:hAnsi="微软雅黑"/>
                <w:sz w:val="18"/>
                <w:szCs w:val="18"/>
              </w:rPr>
            </w:pPr>
            <w:r>
              <w:rPr>
                <w:rFonts w:ascii="微软雅黑" w:eastAsia="微软雅黑" w:hAnsi="微软雅黑" w:hint="eastAsia"/>
                <w:sz w:val="18"/>
                <w:szCs w:val="18"/>
              </w:rPr>
              <w:t>收集各</w:t>
            </w:r>
            <w:r>
              <w:rPr>
                <w:rFonts w:ascii="微软雅黑" w:eastAsia="微软雅黑" w:hAnsi="微软雅黑"/>
                <w:sz w:val="18"/>
                <w:szCs w:val="18"/>
              </w:rPr>
              <w:t>产品</w:t>
            </w:r>
            <w:r>
              <w:rPr>
                <w:rFonts w:ascii="微软雅黑" w:eastAsia="微软雅黑" w:hAnsi="微软雅黑" w:hint="eastAsia"/>
                <w:sz w:val="18"/>
                <w:szCs w:val="18"/>
              </w:rPr>
              <w:t>DLL信息</w:t>
            </w:r>
          </w:p>
        </w:tc>
        <w:tc>
          <w:tcPr>
            <w:tcW w:w="2614" w:type="dxa"/>
          </w:tcPr>
          <w:p w:rsidR="00D51580" w:rsidRPr="00D03D18" w:rsidRDefault="00B94694" w:rsidP="00AC75C5">
            <w:pPr>
              <w:rPr>
                <w:rFonts w:ascii="微软雅黑" w:eastAsia="微软雅黑" w:hAnsi="微软雅黑"/>
                <w:sz w:val="18"/>
                <w:szCs w:val="18"/>
              </w:rPr>
            </w:pPr>
            <w:r>
              <w:rPr>
                <w:rFonts w:ascii="微软雅黑" w:eastAsia="微软雅黑" w:hAnsi="微软雅黑" w:hint="eastAsia"/>
                <w:sz w:val="18"/>
                <w:szCs w:val="18"/>
              </w:rPr>
              <w:t>李学、</w:t>
            </w:r>
            <w:r>
              <w:rPr>
                <w:rFonts w:ascii="微软雅黑" w:eastAsia="微软雅黑" w:hAnsi="微软雅黑"/>
                <w:sz w:val="18"/>
                <w:szCs w:val="18"/>
              </w:rPr>
              <w:t>冉丽君</w:t>
            </w:r>
          </w:p>
        </w:tc>
        <w:tc>
          <w:tcPr>
            <w:tcW w:w="2614" w:type="dxa"/>
          </w:tcPr>
          <w:p w:rsidR="00D51580" w:rsidRPr="00D51580" w:rsidRDefault="00D03D18" w:rsidP="00B94694">
            <w:pPr>
              <w:rPr>
                <w:rFonts w:ascii="微软雅黑" w:eastAsia="微软雅黑" w:hAnsi="微软雅黑"/>
                <w:sz w:val="18"/>
                <w:szCs w:val="18"/>
              </w:rPr>
            </w:pPr>
            <w:r>
              <w:rPr>
                <w:rFonts w:ascii="微软雅黑" w:eastAsia="微软雅黑" w:hAnsi="微软雅黑" w:hint="eastAsia"/>
                <w:sz w:val="18"/>
                <w:szCs w:val="18"/>
              </w:rPr>
              <w:t>2</w:t>
            </w:r>
            <w:r w:rsidR="00B94694">
              <w:rPr>
                <w:rFonts w:ascii="微软雅黑" w:eastAsia="微软雅黑" w:hAnsi="微软雅黑"/>
                <w:sz w:val="18"/>
                <w:szCs w:val="18"/>
              </w:rPr>
              <w:t>018-4-9</w:t>
            </w:r>
          </w:p>
        </w:tc>
      </w:tr>
      <w:tr w:rsidR="001941F1" w:rsidRPr="00D51580" w:rsidTr="00D51580">
        <w:tc>
          <w:tcPr>
            <w:tcW w:w="846" w:type="dxa"/>
          </w:tcPr>
          <w:p w:rsidR="001941F1" w:rsidRPr="00D51580" w:rsidRDefault="001941F1" w:rsidP="00D51580">
            <w:pPr>
              <w:pStyle w:val="a4"/>
              <w:numPr>
                <w:ilvl w:val="0"/>
                <w:numId w:val="4"/>
              </w:numPr>
              <w:ind w:firstLineChars="0"/>
              <w:rPr>
                <w:rFonts w:ascii="微软雅黑" w:eastAsia="微软雅黑" w:hAnsi="微软雅黑"/>
                <w:sz w:val="18"/>
                <w:szCs w:val="18"/>
              </w:rPr>
            </w:pPr>
          </w:p>
        </w:tc>
        <w:tc>
          <w:tcPr>
            <w:tcW w:w="4382" w:type="dxa"/>
          </w:tcPr>
          <w:p w:rsidR="001941F1" w:rsidRDefault="009903B7" w:rsidP="0072751B">
            <w:pPr>
              <w:rPr>
                <w:rFonts w:ascii="微软雅黑" w:eastAsia="微软雅黑" w:hAnsi="微软雅黑"/>
                <w:sz w:val="18"/>
                <w:szCs w:val="18"/>
              </w:rPr>
            </w:pPr>
            <w:r>
              <w:rPr>
                <w:rFonts w:ascii="微软雅黑" w:eastAsia="微软雅黑" w:hAnsi="微软雅黑" w:hint="eastAsia"/>
                <w:sz w:val="18"/>
                <w:szCs w:val="18"/>
              </w:rPr>
              <w:t>各</w:t>
            </w:r>
            <w:r>
              <w:rPr>
                <w:rFonts w:ascii="微软雅黑" w:eastAsia="微软雅黑" w:hAnsi="微软雅黑"/>
                <w:sz w:val="18"/>
                <w:szCs w:val="18"/>
              </w:rPr>
              <w:t>产品出</w:t>
            </w:r>
            <w:r w:rsidR="0072751B">
              <w:rPr>
                <w:rFonts w:ascii="微软雅黑" w:eastAsia="微软雅黑" w:hAnsi="微软雅黑" w:hint="eastAsia"/>
                <w:sz w:val="18"/>
                <w:szCs w:val="18"/>
              </w:rPr>
              <w:t>确定改造</w:t>
            </w:r>
            <w:r w:rsidR="0072751B">
              <w:rPr>
                <w:rFonts w:ascii="微软雅黑" w:eastAsia="微软雅黑" w:hAnsi="微软雅黑"/>
                <w:sz w:val="18"/>
                <w:szCs w:val="18"/>
              </w:rPr>
              <w:t>方案</w:t>
            </w:r>
          </w:p>
        </w:tc>
        <w:tc>
          <w:tcPr>
            <w:tcW w:w="2614" w:type="dxa"/>
          </w:tcPr>
          <w:p w:rsidR="001941F1" w:rsidRDefault="009903B7" w:rsidP="0072751B">
            <w:pPr>
              <w:rPr>
                <w:rFonts w:ascii="微软雅黑" w:eastAsia="微软雅黑" w:hAnsi="微软雅黑"/>
                <w:sz w:val="18"/>
                <w:szCs w:val="18"/>
              </w:rPr>
            </w:pPr>
            <w:r>
              <w:rPr>
                <w:rFonts w:ascii="微软雅黑" w:eastAsia="微软雅黑" w:hAnsi="微软雅黑" w:hint="eastAsia"/>
                <w:sz w:val="18"/>
                <w:szCs w:val="18"/>
              </w:rPr>
              <w:t>各产品</w:t>
            </w:r>
            <w:r w:rsidR="0072751B">
              <w:rPr>
                <w:rFonts w:ascii="微软雅黑" w:eastAsia="微软雅黑" w:hAnsi="微软雅黑" w:hint="eastAsia"/>
                <w:sz w:val="18"/>
                <w:szCs w:val="18"/>
              </w:rPr>
              <w:t>经理</w:t>
            </w:r>
          </w:p>
        </w:tc>
        <w:tc>
          <w:tcPr>
            <w:tcW w:w="2614" w:type="dxa"/>
          </w:tcPr>
          <w:p w:rsidR="001941F1" w:rsidRDefault="009903B7" w:rsidP="0072751B">
            <w:pPr>
              <w:rPr>
                <w:rFonts w:ascii="微软雅黑" w:eastAsia="微软雅黑" w:hAnsi="微软雅黑"/>
                <w:sz w:val="18"/>
                <w:szCs w:val="18"/>
              </w:rPr>
            </w:pPr>
            <w:r>
              <w:rPr>
                <w:rFonts w:ascii="微软雅黑" w:eastAsia="微软雅黑" w:hAnsi="微软雅黑" w:hint="eastAsia"/>
                <w:sz w:val="18"/>
                <w:szCs w:val="18"/>
              </w:rPr>
              <w:t>2018</w:t>
            </w:r>
            <w:r>
              <w:rPr>
                <w:rFonts w:ascii="微软雅黑" w:eastAsia="微软雅黑" w:hAnsi="微软雅黑"/>
                <w:sz w:val="18"/>
                <w:szCs w:val="18"/>
              </w:rPr>
              <w:t>-</w:t>
            </w:r>
            <w:r w:rsidR="0072751B">
              <w:rPr>
                <w:rFonts w:ascii="微软雅黑" w:eastAsia="微软雅黑" w:hAnsi="微软雅黑"/>
                <w:sz w:val="18"/>
                <w:szCs w:val="18"/>
              </w:rPr>
              <w:t>4</w:t>
            </w:r>
            <w:r>
              <w:rPr>
                <w:rFonts w:ascii="微软雅黑" w:eastAsia="微软雅黑" w:hAnsi="微软雅黑"/>
                <w:sz w:val="18"/>
                <w:szCs w:val="18"/>
              </w:rPr>
              <w:t>-1</w:t>
            </w:r>
            <w:r w:rsidR="0072751B">
              <w:rPr>
                <w:rFonts w:ascii="微软雅黑" w:eastAsia="微软雅黑" w:hAnsi="微软雅黑"/>
                <w:sz w:val="18"/>
                <w:szCs w:val="18"/>
              </w:rPr>
              <w:t>8</w:t>
            </w:r>
          </w:p>
        </w:tc>
      </w:tr>
      <w:tr w:rsidR="001941F1" w:rsidRPr="00D51580" w:rsidTr="00D51580">
        <w:tc>
          <w:tcPr>
            <w:tcW w:w="846" w:type="dxa"/>
          </w:tcPr>
          <w:p w:rsidR="001941F1" w:rsidRPr="00D51580" w:rsidRDefault="001941F1" w:rsidP="00D51580">
            <w:pPr>
              <w:pStyle w:val="a4"/>
              <w:numPr>
                <w:ilvl w:val="0"/>
                <w:numId w:val="4"/>
              </w:numPr>
              <w:ind w:firstLineChars="0"/>
              <w:rPr>
                <w:rFonts w:ascii="微软雅黑" w:eastAsia="微软雅黑" w:hAnsi="微软雅黑"/>
                <w:sz w:val="18"/>
                <w:szCs w:val="18"/>
              </w:rPr>
            </w:pPr>
          </w:p>
        </w:tc>
        <w:tc>
          <w:tcPr>
            <w:tcW w:w="4382" w:type="dxa"/>
          </w:tcPr>
          <w:p w:rsidR="001941F1" w:rsidRDefault="006800C5" w:rsidP="006800C5">
            <w:pPr>
              <w:rPr>
                <w:rFonts w:ascii="微软雅黑" w:eastAsia="微软雅黑" w:hAnsi="微软雅黑"/>
                <w:sz w:val="18"/>
                <w:szCs w:val="18"/>
              </w:rPr>
            </w:pPr>
            <w:r w:rsidRPr="006800C5">
              <w:rPr>
                <w:rFonts w:ascii="微软雅黑" w:eastAsia="微软雅黑" w:hAnsi="微软雅黑" w:hint="eastAsia"/>
                <w:sz w:val="18"/>
                <w:szCs w:val="18"/>
              </w:rPr>
              <w:t>各产品的白皮书和报价</w:t>
            </w:r>
            <w:r>
              <w:rPr>
                <w:rFonts w:ascii="微软雅黑" w:eastAsia="微软雅黑" w:hAnsi="微软雅黑" w:hint="eastAsia"/>
                <w:sz w:val="18"/>
                <w:szCs w:val="18"/>
              </w:rPr>
              <w:t>需</w:t>
            </w:r>
            <w:r>
              <w:rPr>
                <w:rFonts w:ascii="微软雅黑" w:eastAsia="微软雅黑" w:hAnsi="微软雅黑"/>
                <w:sz w:val="18"/>
                <w:szCs w:val="18"/>
              </w:rPr>
              <w:t>尽快产出</w:t>
            </w:r>
          </w:p>
        </w:tc>
        <w:tc>
          <w:tcPr>
            <w:tcW w:w="2614" w:type="dxa"/>
          </w:tcPr>
          <w:p w:rsidR="001941F1" w:rsidRPr="006800C5" w:rsidRDefault="006800C5" w:rsidP="00AC75C5">
            <w:pPr>
              <w:rPr>
                <w:rFonts w:ascii="微软雅黑" w:eastAsia="微软雅黑" w:hAnsi="微软雅黑"/>
                <w:sz w:val="18"/>
                <w:szCs w:val="18"/>
              </w:rPr>
            </w:pPr>
            <w:r>
              <w:rPr>
                <w:rFonts w:ascii="微软雅黑" w:eastAsia="微软雅黑" w:hAnsi="微软雅黑" w:hint="eastAsia"/>
                <w:sz w:val="18"/>
                <w:szCs w:val="18"/>
              </w:rPr>
              <w:t>高世博</w:t>
            </w:r>
          </w:p>
        </w:tc>
        <w:tc>
          <w:tcPr>
            <w:tcW w:w="2614" w:type="dxa"/>
          </w:tcPr>
          <w:p w:rsidR="001941F1" w:rsidRDefault="006800C5" w:rsidP="00AC75C5">
            <w:pPr>
              <w:rPr>
                <w:rFonts w:ascii="微软雅黑" w:eastAsia="微软雅黑" w:hAnsi="微软雅黑"/>
                <w:sz w:val="18"/>
                <w:szCs w:val="18"/>
              </w:rPr>
            </w:pPr>
            <w:r>
              <w:rPr>
                <w:rFonts w:ascii="微软雅黑" w:eastAsia="微软雅黑" w:hAnsi="微软雅黑" w:hint="eastAsia"/>
                <w:sz w:val="18"/>
                <w:szCs w:val="18"/>
              </w:rPr>
              <w:t>2018</w:t>
            </w:r>
            <w:r>
              <w:rPr>
                <w:rFonts w:ascii="微软雅黑" w:eastAsia="微软雅黑" w:hAnsi="微软雅黑"/>
                <w:sz w:val="18"/>
                <w:szCs w:val="18"/>
              </w:rPr>
              <w:t>-4-13</w:t>
            </w:r>
          </w:p>
        </w:tc>
      </w:tr>
      <w:tr w:rsidR="001941F1" w:rsidRPr="00D51580" w:rsidTr="00D51580">
        <w:tc>
          <w:tcPr>
            <w:tcW w:w="846" w:type="dxa"/>
          </w:tcPr>
          <w:p w:rsidR="001941F1" w:rsidRPr="00D51580" w:rsidRDefault="001941F1" w:rsidP="00D51580">
            <w:pPr>
              <w:pStyle w:val="a4"/>
              <w:numPr>
                <w:ilvl w:val="0"/>
                <w:numId w:val="4"/>
              </w:numPr>
              <w:ind w:firstLineChars="0"/>
              <w:rPr>
                <w:rFonts w:ascii="微软雅黑" w:eastAsia="微软雅黑" w:hAnsi="微软雅黑"/>
                <w:sz w:val="18"/>
                <w:szCs w:val="18"/>
              </w:rPr>
            </w:pPr>
          </w:p>
        </w:tc>
        <w:tc>
          <w:tcPr>
            <w:tcW w:w="4382" w:type="dxa"/>
          </w:tcPr>
          <w:p w:rsidR="001941F1" w:rsidRDefault="001941F1" w:rsidP="00AC75C5">
            <w:pPr>
              <w:rPr>
                <w:rFonts w:ascii="微软雅黑" w:eastAsia="微软雅黑" w:hAnsi="微软雅黑"/>
                <w:sz w:val="18"/>
                <w:szCs w:val="18"/>
              </w:rPr>
            </w:pPr>
          </w:p>
        </w:tc>
        <w:tc>
          <w:tcPr>
            <w:tcW w:w="2614" w:type="dxa"/>
          </w:tcPr>
          <w:p w:rsidR="001941F1" w:rsidRPr="009903B7" w:rsidRDefault="001941F1" w:rsidP="00AC75C5">
            <w:pPr>
              <w:rPr>
                <w:rFonts w:ascii="微软雅黑" w:eastAsia="微软雅黑" w:hAnsi="微软雅黑"/>
                <w:sz w:val="18"/>
                <w:szCs w:val="18"/>
              </w:rPr>
            </w:pPr>
          </w:p>
        </w:tc>
        <w:tc>
          <w:tcPr>
            <w:tcW w:w="2614" w:type="dxa"/>
          </w:tcPr>
          <w:p w:rsidR="001941F1" w:rsidRDefault="001941F1" w:rsidP="00AC75C5">
            <w:pPr>
              <w:rPr>
                <w:rFonts w:ascii="微软雅黑" w:eastAsia="微软雅黑" w:hAnsi="微软雅黑"/>
                <w:sz w:val="18"/>
                <w:szCs w:val="18"/>
              </w:rPr>
            </w:pPr>
          </w:p>
        </w:tc>
      </w:tr>
      <w:tr w:rsidR="00D51580" w:rsidRPr="00D51580" w:rsidTr="00D51580">
        <w:tc>
          <w:tcPr>
            <w:tcW w:w="846" w:type="dxa"/>
          </w:tcPr>
          <w:p w:rsidR="00D51580" w:rsidRPr="00D51580" w:rsidRDefault="00D51580" w:rsidP="00D51580">
            <w:pPr>
              <w:pStyle w:val="a4"/>
              <w:numPr>
                <w:ilvl w:val="0"/>
                <w:numId w:val="4"/>
              </w:numPr>
              <w:ind w:firstLineChars="0"/>
              <w:rPr>
                <w:rFonts w:ascii="微软雅黑" w:eastAsia="微软雅黑" w:hAnsi="微软雅黑"/>
                <w:sz w:val="18"/>
                <w:szCs w:val="18"/>
              </w:rPr>
            </w:pPr>
          </w:p>
        </w:tc>
        <w:tc>
          <w:tcPr>
            <w:tcW w:w="4382" w:type="dxa"/>
          </w:tcPr>
          <w:p w:rsidR="00D51580" w:rsidRPr="00D51580" w:rsidRDefault="00D51580" w:rsidP="00AC75C5">
            <w:pPr>
              <w:rPr>
                <w:rFonts w:ascii="微软雅黑" w:eastAsia="微软雅黑" w:hAnsi="微软雅黑"/>
                <w:sz w:val="18"/>
                <w:szCs w:val="18"/>
              </w:rPr>
            </w:pPr>
          </w:p>
        </w:tc>
        <w:tc>
          <w:tcPr>
            <w:tcW w:w="2614" w:type="dxa"/>
          </w:tcPr>
          <w:p w:rsidR="00D51580" w:rsidRPr="009903B7" w:rsidRDefault="00D51580" w:rsidP="00AC75C5">
            <w:pPr>
              <w:rPr>
                <w:rFonts w:ascii="微软雅黑" w:eastAsia="微软雅黑" w:hAnsi="微软雅黑"/>
                <w:sz w:val="18"/>
                <w:szCs w:val="18"/>
              </w:rPr>
            </w:pPr>
          </w:p>
        </w:tc>
        <w:tc>
          <w:tcPr>
            <w:tcW w:w="2614" w:type="dxa"/>
          </w:tcPr>
          <w:p w:rsidR="00D51580" w:rsidRPr="00D51580" w:rsidRDefault="00D51580" w:rsidP="00AC75C5">
            <w:pPr>
              <w:rPr>
                <w:rFonts w:ascii="微软雅黑" w:eastAsia="微软雅黑" w:hAnsi="微软雅黑"/>
                <w:sz w:val="18"/>
                <w:szCs w:val="18"/>
              </w:rPr>
            </w:pPr>
          </w:p>
        </w:tc>
      </w:tr>
    </w:tbl>
    <w:p w:rsidR="00872031" w:rsidRPr="00872031" w:rsidRDefault="00872031" w:rsidP="00AC75C5"/>
    <w:sectPr w:rsidR="00872031" w:rsidRPr="00872031" w:rsidSect="00DD25B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85D" w:rsidRDefault="00D8485D" w:rsidP="00484261">
      <w:r>
        <w:separator/>
      </w:r>
    </w:p>
  </w:endnote>
  <w:endnote w:type="continuationSeparator" w:id="0">
    <w:p w:rsidR="00D8485D" w:rsidRDefault="00D8485D" w:rsidP="004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85D" w:rsidRDefault="00D8485D" w:rsidP="00484261">
      <w:r>
        <w:separator/>
      </w:r>
    </w:p>
  </w:footnote>
  <w:footnote w:type="continuationSeparator" w:id="0">
    <w:p w:rsidR="00D8485D" w:rsidRDefault="00D8485D" w:rsidP="00484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F2D0F"/>
    <w:multiLevelType w:val="hybridMultilevel"/>
    <w:tmpl w:val="F0D856EE"/>
    <w:lvl w:ilvl="0" w:tplc="2FCC1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2E7101"/>
    <w:multiLevelType w:val="hybridMultilevel"/>
    <w:tmpl w:val="50261BE4"/>
    <w:lvl w:ilvl="0" w:tplc="1E24C3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FE22B7"/>
    <w:multiLevelType w:val="hybridMultilevel"/>
    <w:tmpl w:val="2B34E624"/>
    <w:lvl w:ilvl="0" w:tplc="A61E6CD8">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3">
    <w:nsid w:val="1F0410A3"/>
    <w:multiLevelType w:val="hybridMultilevel"/>
    <w:tmpl w:val="BA689AD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
    <w:nsid w:val="25EA48F7"/>
    <w:multiLevelType w:val="hybridMultilevel"/>
    <w:tmpl w:val="DF660EE4"/>
    <w:lvl w:ilvl="0" w:tplc="0409000F">
      <w:start w:val="1"/>
      <w:numFmt w:val="decimal"/>
      <w:lvlText w:val="%1."/>
      <w:lvlJc w:val="left"/>
      <w:pPr>
        <w:ind w:left="703"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96221E"/>
    <w:multiLevelType w:val="hybridMultilevel"/>
    <w:tmpl w:val="4C7EEA06"/>
    <w:lvl w:ilvl="0" w:tplc="ECF65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1A4107"/>
    <w:multiLevelType w:val="hybridMultilevel"/>
    <w:tmpl w:val="982E9308"/>
    <w:lvl w:ilvl="0" w:tplc="0409000F">
      <w:start w:val="1"/>
      <w:numFmt w:val="decimal"/>
      <w:lvlText w:val="%1."/>
      <w:lvlJc w:val="left"/>
      <w:pPr>
        <w:ind w:left="364" w:hanging="420"/>
      </w:pPr>
    </w:lvl>
    <w:lvl w:ilvl="1" w:tplc="04090019">
      <w:start w:val="1"/>
      <w:numFmt w:val="lowerLetter"/>
      <w:lvlText w:val="%2)"/>
      <w:lvlJc w:val="left"/>
      <w:pPr>
        <w:ind w:left="784" w:hanging="420"/>
      </w:pPr>
    </w:lvl>
    <w:lvl w:ilvl="2" w:tplc="0409001B">
      <w:start w:val="1"/>
      <w:numFmt w:val="lowerRoman"/>
      <w:lvlText w:val="%3."/>
      <w:lvlJc w:val="right"/>
      <w:pPr>
        <w:ind w:left="1204" w:hanging="420"/>
      </w:pPr>
    </w:lvl>
    <w:lvl w:ilvl="3" w:tplc="0409000F">
      <w:start w:val="1"/>
      <w:numFmt w:val="decimal"/>
      <w:lvlText w:val="%4."/>
      <w:lvlJc w:val="left"/>
      <w:pPr>
        <w:ind w:left="1624" w:hanging="420"/>
      </w:pPr>
    </w:lvl>
    <w:lvl w:ilvl="4" w:tplc="04090019">
      <w:start w:val="1"/>
      <w:numFmt w:val="lowerLetter"/>
      <w:lvlText w:val="%5)"/>
      <w:lvlJc w:val="left"/>
      <w:pPr>
        <w:ind w:left="2044" w:hanging="420"/>
      </w:pPr>
    </w:lvl>
    <w:lvl w:ilvl="5" w:tplc="0409001B">
      <w:start w:val="1"/>
      <w:numFmt w:val="lowerRoman"/>
      <w:lvlText w:val="%6."/>
      <w:lvlJc w:val="right"/>
      <w:pPr>
        <w:ind w:left="2464" w:hanging="420"/>
      </w:pPr>
    </w:lvl>
    <w:lvl w:ilvl="6" w:tplc="0409000F">
      <w:start w:val="1"/>
      <w:numFmt w:val="decimal"/>
      <w:lvlText w:val="%7."/>
      <w:lvlJc w:val="left"/>
      <w:pPr>
        <w:ind w:left="2884" w:hanging="420"/>
      </w:pPr>
    </w:lvl>
    <w:lvl w:ilvl="7" w:tplc="04090019">
      <w:start w:val="1"/>
      <w:numFmt w:val="lowerLetter"/>
      <w:lvlText w:val="%8)"/>
      <w:lvlJc w:val="left"/>
      <w:pPr>
        <w:ind w:left="3304" w:hanging="420"/>
      </w:pPr>
    </w:lvl>
    <w:lvl w:ilvl="8" w:tplc="0409001B">
      <w:start w:val="1"/>
      <w:numFmt w:val="lowerRoman"/>
      <w:lvlText w:val="%9."/>
      <w:lvlJc w:val="right"/>
      <w:pPr>
        <w:ind w:left="3724" w:hanging="420"/>
      </w:pPr>
    </w:lvl>
  </w:abstractNum>
  <w:abstractNum w:abstractNumId="7">
    <w:nsid w:val="5EF36877"/>
    <w:multiLevelType w:val="hybridMultilevel"/>
    <w:tmpl w:val="B1049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C47BCE"/>
    <w:multiLevelType w:val="hybridMultilevel"/>
    <w:tmpl w:val="BA689AD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nsid w:val="60EE4736"/>
    <w:multiLevelType w:val="hybridMultilevel"/>
    <w:tmpl w:val="F43AD472"/>
    <w:lvl w:ilvl="0" w:tplc="5378A3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BE21B33"/>
    <w:multiLevelType w:val="hybridMultilevel"/>
    <w:tmpl w:val="BDCE3D18"/>
    <w:lvl w:ilvl="0" w:tplc="C784C9CA">
      <w:start w:val="1"/>
      <w:numFmt w:val="japaneseCounting"/>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1DD0592"/>
    <w:multiLevelType w:val="hybridMultilevel"/>
    <w:tmpl w:val="AA7603B2"/>
    <w:lvl w:ilvl="0" w:tplc="8E5CD584">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6"/>
  </w:num>
  <w:num w:numId="2">
    <w:abstractNumId w:val="1"/>
  </w:num>
  <w:num w:numId="3">
    <w:abstractNumId w:val="4"/>
  </w:num>
  <w:num w:numId="4">
    <w:abstractNumId w:val="7"/>
  </w:num>
  <w:num w:numId="5">
    <w:abstractNumId w:val="11"/>
  </w:num>
  <w:num w:numId="6">
    <w:abstractNumId w:val="2"/>
  </w:num>
  <w:num w:numId="7">
    <w:abstractNumId w:val="0"/>
  </w:num>
  <w:num w:numId="8">
    <w:abstractNumId w:val="3"/>
  </w:num>
  <w:num w:numId="9">
    <w:abstractNumId w:val="8"/>
  </w:num>
  <w:num w:numId="10">
    <w:abstractNumId w:val="10"/>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4A3"/>
    <w:rsid w:val="0002408C"/>
    <w:rsid w:val="000847BF"/>
    <w:rsid w:val="00086B7F"/>
    <w:rsid w:val="000C30D2"/>
    <w:rsid w:val="000C68E0"/>
    <w:rsid w:val="000D2A78"/>
    <w:rsid w:val="0010776A"/>
    <w:rsid w:val="00110F60"/>
    <w:rsid w:val="00154AA6"/>
    <w:rsid w:val="00167817"/>
    <w:rsid w:val="001720C9"/>
    <w:rsid w:val="001941F1"/>
    <w:rsid w:val="001A3DE1"/>
    <w:rsid w:val="001B539C"/>
    <w:rsid w:val="001F1939"/>
    <w:rsid w:val="002011C3"/>
    <w:rsid w:val="00217AF0"/>
    <w:rsid w:val="002F6D1D"/>
    <w:rsid w:val="00392D4D"/>
    <w:rsid w:val="004302A7"/>
    <w:rsid w:val="00475665"/>
    <w:rsid w:val="00484261"/>
    <w:rsid w:val="004A0231"/>
    <w:rsid w:val="004C2253"/>
    <w:rsid w:val="005072D1"/>
    <w:rsid w:val="0053547B"/>
    <w:rsid w:val="00563C95"/>
    <w:rsid w:val="0061461C"/>
    <w:rsid w:val="00626651"/>
    <w:rsid w:val="00642FC2"/>
    <w:rsid w:val="006800C5"/>
    <w:rsid w:val="00684318"/>
    <w:rsid w:val="006C42A9"/>
    <w:rsid w:val="006D53DF"/>
    <w:rsid w:val="0072751B"/>
    <w:rsid w:val="00755691"/>
    <w:rsid w:val="0075589B"/>
    <w:rsid w:val="007632F3"/>
    <w:rsid w:val="00771D98"/>
    <w:rsid w:val="007823AF"/>
    <w:rsid w:val="007D004B"/>
    <w:rsid w:val="007D1EF0"/>
    <w:rsid w:val="007F26E9"/>
    <w:rsid w:val="007F6586"/>
    <w:rsid w:val="00840FCE"/>
    <w:rsid w:val="00872031"/>
    <w:rsid w:val="008D4938"/>
    <w:rsid w:val="008E7C32"/>
    <w:rsid w:val="009228E5"/>
    <w:rsid w:val="00946F7C"/>
    <w:rsid w:val="0097569A"/>
    <w:rsid w:val="009903B7"/>
    <w:rsid w:val="009D2228"/>
    <w:rsid w:val="00A07742"/>
    <w:rsid w:val="00A17884"/>
    <w:rsid w:val="00AC75C5"/>
    <w:rsid w:val="00AE42D6"/>
    <w:rsid w:val="00B36099"/>
    <w:rsid w:val="00B66FBE"/>
    <w:rsid w:val="00B844A3"/>
    <w:rsid w:val="00B94694"/>
    <w:rsid w:val="00B96B41"/>
    <w:rsid w:val="00BD7742"/>
    <w:rsid w:val="00BF6106"/>
    <w:rsid w:val="00C63255"/>
    <w:rsid w:val="00D03D18"/>
    <w:rsid w:val="00D05259"/>
    <w:rsid w:val="00D3551F"/>
    <w:rsid w:val="00D51580"/>
    <w:rsid w:val="00D8485D"/>
    <w:rsid w:val="00DB31F5"/>
    <w:rsid w:val="00DD25BC"/>
    <w:rsid w:val="00E43D1C"/>
    <w:rsid w:val="00E717CF"/>
    <w:rsid w:val="00E9041C"/>
    <w:rsid w:val="00ED6940"/>
    <w:rsid w:val="00FE6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A33B8B-8F19-45C1-AA41-015CD59CE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0"/>
    <w:link w:val="1Char"/>
    <w:qFormat/>
    <w:rsid w:val="00DD25BC"/>
    <w:pPr>
      <w:keepNext/>
      <w:pageBreakBefore/>
      <w:pBdr>
        <w:bottom w:val="single" w:sz="36" w:space="1" w:color="808080"/>
      </w:pBdr>
      <w:spacing w:before="240" w:after="240" w:line="300" w:lineRule="auto"/>
      <w:jc w:val="right"/>
      <w:outlineLvl w:val="0"/>
    </w:pPr>
    <w:rPr>
      <w:rFonts w:ascii="Times New Roman" w:eastAsia="黑体" w:hAnsi="Times New Roman" w:cs="Times New Roman"/>
      <w:smallCaps/>
      <w:sz w:val="3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D25BC"/>
    <w:rPr>
      <w:rFonts w:ascii="Times New Roman" w:eastAsia="黑体" w:hAnsi="Times New Roman" w:cs="Times New Roman"/>
      <w:smallCaps/>
      <w:sz w:val="36"/>
      <w:szCs w:val="20"/>
    </w:rPr>
  </w:style>
  <w:style w:type="paragraph" w:styleId="a4">
    <w:name w:val="List Paragraph"/>
    <w:basedOn w:val="a"/>
    <w:uiPriority w:val="34"/>
    <w:qFormat/>
    <w:rsid w:val="00DD25BC"/>
    <w:pPr>
      <w:ind w:firstLineChars="200" w:firstLine="420"/>
    </w:pPr>
    <w:rPr>
      <w:rFonts w:ascii="Times New Roman" w:eastAsia="宋体" w:hAnsi="Times New Roman" w:cs="Times New Roman"/>
      <w:szCs w:val="24"/>
    </w:rPr>
  </w:style>
  <w:style w:type="paragraph" w:styleId="a0">
    <w:name w:val="Normal Indent"/>
    <w:basedOn w:val="a"/>
    <w:uiPriority w:val="99"/>
    <w:semiHidden/>
    <w:unhideWhenUsed/>
    <w:rsid w:val="00DD25BC"/>
    <w:pPr>
      <w:ind w:firstLineChars="200" w:firstLine="420"/>
    </w:pPr>
  </w:style>
  <w:style w:type="table" w:styleId="a5">
    <w:name w:val="Table Grid"/>
    <w:basedOn w:val="a2"/>
    <w:uiPriority w:val="39"/>
    <w:rsid w:val="00D51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4842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484261"/>
    <w:rPr>
      <w:sz w:val="18"/>
      <w:szCs w:val="18"/>
    </w:rPr>
  </w:style>
  <w:style w:type="paragraph" w:styleId="a7">
    <w:name w:val="footer"/>
    <w:basedOn w:val="a"/>
    <w:link w:val="Char0"/>
    <w:uiPriority w:val="99"/>
    <w:unhideWhenUsed/>
    <w:rsid w:val="00484261"/>
    <w:pPr>
      <w:tabs>
        <w:tab w:val="center" w:pos="4153"/>
        <w:tab w:val="right" w:pos="8306"/>
      </w:tabs>
      <w:snapToGrid w:val="0"/>
      <w:jc w:val="left"/>
    </w:pPr>
    <w:rPr>
      <w:sz w:val="18"/>
      <w:szCs w:val="18"/>
    </w:rPr>
  </w:style>
  <w:style w:type="character" w:customStyle="1" w:styleId="Char0">
    <w:name w:val="页脚 Char"/>
    <w:basedOn w:val="a1"/>
    <w:link w:val="a7"/>
    <w:uiPriority w:val="99"/>
    <w:rsid w:val="004842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1524">
      <w:bodyDiv w:val="1"/>
      <w:marLeft w:val="0"/>
      <w:marRight w:val="0"/>
      <w:marTop w:val="0"/>
      <w:marBottom w:val="0"/>
      <w:divBdr>
        <w:top w:val="none" w:sz="0" w:space="0" w:color="auto"/>
        <w:left w:val="none" w:sz="0" w:space="0" w:color="auto"/>
        <w:bottom w:val="none" w:sz="0" w:space="0" w:color="auto"/>
        <w:right w:val="none" w:sz="0" w:space="0" w:color="auto"/>
      </w:divBdr>
    </w:div>
    <w:div w:id="239796719">
      <w:bodyDiv w:val="1"/>
      <w:marLeft w:val="0"/>
      <w:marRight w:val="0"/>
      <w:marTop w:val="0"/>
      <w:marBottom w:val="0"/>
      <w:divBdr>
        <w:top w:val="none" w:sz="0" w:space="0" w:color="auto"/>
        <w:left w:val="none" w:sz="0" w:space="0" w:color="auto"/>
        <w:bottom w:val="none" w:sz="0" w:space="0" w:color="auto"/>
        <w:right w:val="none" w:sz="0" w:space="0" w:color="auto"/>
      </w:divBdr>
    </w:div>
    <w:div w:id="11452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5F4D5-076D-4625-AC3A-37B0F96F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Ranlj</dc:creator>
  <cp:keywords/>
  <dc:description/>
  <cp:lastModifiedBy>Ranlj</cp:lastModifiedBy>
  <cp:revision>3</cp:revision>
  <dcterms:created xsi:type="dcterms:W3CDTF">2018-05-23T05:45:00Z</dcterms:created>
  <dcterms:modified xsi:type="dcterms:W3CDTF">2018-05-23T10:00:00Z</dcterms:modified>
</cp:coreProperties>
</file>