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8998C"/>
    <w:p w14:paraId="27A75FE2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北京科技大学 计算机与通信工程学院</w:t>
      </w:r>
    </w:p>
    <w:p w14:paraId="5B163AA4">
      <w:pPr>
        <w:spacing w:line="360" w:lineRule="auto"/>
        <w:rPr>
          <w:sz w:val="28"/>
          <w:szCs w:val="28"/>
        </w:rPr>
      </w:pPr>
    </w:p>
    <w:p w14:paraId="7ED481BD">
      <w:pPr>
        <w:spacing w:line="360" w:lineRule="auto"/>
        <w:jc w:val="center"/>
        <w:rPr>
          <w:rFonts w:ascii="黑体" w:hAnsi="黑体" w:eastAsia="黑体"/>
          <w:b/>
          <w:bCs/>
          <w:color w:val="FF0000"/>
          <w:sz w:val="52"/>
          <w:szCs w:val="52"/>
        </w:rPr>
      </w:pPr>
      <w:r>
        <w:rPr>
          <w:rFonts w:hint="eastAsia" w:ascii="黑体" w:hAnsi="黑体" w:eastAsia="黑体"/>
          <w:b/>
          <w:bCs/>
          <w:color w:val="FF0000"/>
          <w:sz w:val="52"/>
          <w:szCs w:val="52"/>
        </w:rPr>
        <w:t>实验报告</w:t>
      </w:r>
    </w:p>
    <w:p w14:paraId="39821989">
      <w:pPr>
        <w:spacing w:line="360" w:lineRule="auto"/>
        <w:rPr>
          <w:sz w:val="28"/>
          <w:szCs w:val="28"/>
        </w:rPr>
      </w:pPr>
    </w:p>
    <w:p w14:paraId="4F1A6992">
      <w:pPr>
        <w:spacing w:line="360" w:lineRule="auto"/>
        <w:rPr>
          <w:sz w:val="30"/>
          <w:szCs w:val="30"/>
        </w:rPr>
      </w:pPr>
    </w:p>
    <w:p w14:paraId="4350E6D9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课程名称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计算机组成原理          </w:t>
      </w:r>
    </w:p>
    <w:p w14:paraId="11B4E063">
      <w:pPr>
        <w:ind w:firstLine="674" w:firstLineChars="321"/>
        <w:rPr>
          <w:szCs w:val="21"/>
        </w:rPr>
      </w:pPr>
    </w:p>
    <w:p w14:paraId="6310E95D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学生姓名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           </w:t>
      </w:r>
    </w:p>
    <w:p w14:paraId="1AD585DB">
      <w:pPr>
        <w:ind w:firstLine="674" w:firstLineChars="321"/>
        <w:rPr>
          <w:szCs w:val="21"/>
        </w:rPr>
      </w:pPr>
    </w:p>
    <w:p w14:paraId="0C7CD9B6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专    业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        </w:t>
      </w:r>
    </w:p>
    <w:p w14:paraId="2CB8C29B">
      <w:pPr>
        <w:ind w:firstLine="674" w:firstLineChars="321"/>
        <w:rPr>
          <w:szCs w:val="21"/>
        </w:rPr>
      </w:pPr>
    </w:p>
    <w:p w14:paraId="470E8395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班    级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14:paraId="12DACBB7">
      <w:pPr>
        <w:ind w:firstLine="674" w:firstLineChars="321"/>
        <w:rPr>
          <w:szCs w:val="21"/>
        </w:rPr>
      </w:pPr>
    </w:p>
    <w:p w14:paraId="6EC5E420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    号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14:paraId="38CD85C1">
      <w:pPr>
        <w:ind w:firstLine="674" w:firstLineChars="321"/>
        <w:rPr>
          <w:szCs w:val="21"/>
        </w:rPr>
      </w:pPr>
    </w:p>
    <w:p w14:paraId="3F9106C5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39BD7C3F">
      <w:pPr>
        <w:ind w:firstLine="674" w:firstLineChars="321"/>
        <w:rPr>
          <w:szCs w:val="21"/>
        </w:rPr>
      </w:pPr>
    </w:p>
    <w:p w14:paraId="35545E12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报告成绩</w:t>
      </w:r>
      <w:r>
        <w:rPr>
          <w:rFonts w:hint="eastAsia"/>
          <w:sz w:val="30"/>
          <w:szCs w:val="30"/>
        </w:rPr>
        <w:t>：________________________________</w:t>
      </w:r>
    </w:p>
    <w:p w14:paraId="00A9A293">
      <w:pPr>
        <w:ind w:firstLine="674" w:firstLineChars="321"/>
        <w:rPr>
          <w:szCs w:val="21"/>
        </w:rPr>
      </w:pPr>
    </w:p>
    <w:p w14:paraId="06CE8034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实验地点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机电楼</w:t>
      </w:r>
      <w:r>
        <w:rPr>
          <w:sz w:val="30"/>
          <w:szCs w:val="30"/>
          <w:u w:val="single"/>
        </w:rPr>
        <w:t>3</w:t>
      </w:r>
      <w:r>
        <w:rPr>
          <w:rFonts w:hint="eastAsia"/>
          <w:sz w:val="30"/>
          <w:szCs w:val="30"/>
          <w:u w:val="single"/>
        </w:rPr>
        <w:t xml:space="preserve">楼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3B18F11B">
      <w:pPr>
        <w:ind w:firstLine="674" w:firstLineChars="321"/>
        <w:rPr>
          <w:szCs w:val="21"/>
        </w:rPr>
      </w:pPr>
    </w:p>
    <w:p w14:paraId="46E67036">
      <w:pPr>
        <w:spacing w:line="360" w:lineRule="auto"/>
        <w:ind w:firstLine="967" w:firstLineChars="321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实验时间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    </w:t>
      </w:r>
    </w:p>
    <w:p w14:paraId="116BB038">
      <w:pPr>
        <w:spacing w:line="360" w:lineRule="auto"/>
        <w:ind w:firstLine="898" w:firstLineChars="321"/>
        <w:rPr>
          <w:sz w:val="28"/>
          <w:szCs w:val="28"/>
        </w:rPr>
      </w:pPr>
    </w:p>
    <w:p w14:paraId="6B541DB2">
      <w:pPr>
        <w:spacing w:line="360" w:lineRule="auto"/>
        <w:ind w:firstLine="898" w:firstLineChars="321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5042F33">
      <w:pPr>
        <w:widowControl/>
        <w:jc w:val="left"/>
        <w:rPr>
          <w:b/>
          <w:sz w:val="36"/>
          <w:szCs w:val="36"/>
        </w:rPr>
      </w:pPr>
    </w:p>
    <w:p w14:paraId="5C9382FB"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 w14:paraId="2214ADA7"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学院： </w:t>
      </w:r>
      <w:r>
        <w:rPr>
          <w:rFonts w:hint="eastAsia"/>
          <w:szCs w:val="28"/>
          <w:lang w:val="en-US" w:eastAsia="zh-CN"/>
        </w:rPr>
        <w:t xml:space="preserve">     </w:t>
      </w:r>
      <w:r>
        <w:rPr>
          <w:rFonts w:hint="eastAsia"/>
          <w:szCs w:val="28"/>
        </w:rPr>
        <w:t xml:space="preserve">            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 xml:space="preserve">专业： </w:t>
      </w:r>
      <w:r>
        <w:rPr>
          <w:rFonts w:hint="eastAsia"/>
          <w:szCs w:val="28"/>
          <w:lang w:val="en-US" w:eastAsia="zh-CN"/>
        </w:rPr>
        <w:t xml:space="preserve">      </w:t>
      </w:r>
      <w:r>
        <w:rPr>
          <w:rFonts w:hint="eastAsia"/>
          <w:szCs w:val="28"/>
        </w:rPr>
        <w:t xml:space="preserve">      班级：</w:t>
      </w:r>
      <w:bookmarkStart w:id="0" w:name="_GoBack"/>
      <w:bookmarkEnd w:id="0"/>
      <w:r>
        <w:rPr>
          <w:rFonts w:hint="eastAsia"/>
          <w:szCs w:val="28"/>
        </w:rPr>
        <w:t xml:space="preserve">                   </w:t>
      </w:r>
    </w:p>
    <w:p w14:paraId="0E56AAAD"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</w:t>
      </w:r>
      <w:r>
        <w:rPr>
          <w:rFonts w:hint="eastAsia"/>
          <w:szCs w:val="28"/>
          <w:lang w:val="en-US" w:eastAsia="zh-CN"/>
        </w:rPr>
        <w:t xml:space="preserve">      </w:t>
      </w:r>
      <w:r>
        <w:rPr>
          <w:rFonts w:hint="eastAsia"/>
          <w:szCs w:val="28"/>
        </w:rPr>
        <w:t xml:space="preserve">       </w:t>
      </w:r>
      <w:r>
        <w:rPr>
          <w:szCs w:val="28"/>
        </w:rPr>
        <w:t xml:space="preserve">    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 xml:space="preserve">学号： </w:t>
      </w:r>
      <w:r>
        <w:rPr>
          <w:rFonts w:hint="eastAsia"/>
          <w:szCs w:val="28"/>
          <w:lang w:val="en-US" w:eastAsia="zh-CN"/>
        </w:rPr>
        <w:t xml:space="preserve">           </w:t>
      </w:r>
      <w:r>
        <w:rPr>
          <w:rFonts w:hint="eastAsia"/>
          <w:szCs w:val="28"/>
        </w:rPr>
        <w:t xml:space="preserve"> 实验日期：</w:t>
      </w:r>
      <w:r>
        <w:rPr>
          <w:rFonts w:hint="eastAsia"/>
          <w:szCs w:val="28"/>
          <w:lang w:val="en-US" w:eastAsia="zh-CN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 xml:space="preserve">     </w:t>
      </w:r>
      <w:r>
        <w:rPr>
          <w:rFonts w:hint="eastAsia"/>
          <w:szCs w:val="28"/>
        </w:rPr>
        <w:t xml:space="preserve">月  </w:t>
      </w:r>
      <w:r>
        <w:rPr>
          <w:rFonts w:hint="eastAsia"/>
          <w:szCs w:val="28"/>
          <w:lang w:val="en-US" w:eastAsia="zh-CN"/>
        </w:rPr>
        <w:t xml:space="preserve">    </w:t>
      </w:r>
      <w:r>
        <w:rPr>
          <w:rFonts w:hint="eastAsia"/>
          <w:szCs w:val="28"/>
        </w:rPr>
        <w:t xml:space="preserve">日  </w:t>
      </w:r>
    </w:p>
    <w:p w14:paraId="687ACE8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实验名称</w:t>
      </w:r>
      <w:r>
        <w:rPr>
          <w:rFonts w:hint="eastAsia" w:ascii="宋体" w:hAnsi="宋体"/>
          <w:sz w:val="24"/>
          <w:szCs w:val="24"/>
        </w:rPr>
        <w:t>：</w:t>
      </w:r>
    </w:p>
    <w:p w14:paraId="4A521FDB"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单周期</w:t>
      </w:r>
      <w:r>
        <w:rPr>
          <w:rFonts w:hint="eastAsia" w:cs="Calibri"/>
        </w:rPr>
        <w:t>CPU</w:t>
      </w:r>
      <w:r>
        <w:rPr>
          <w:rFonts w:hint="eastAsia" w:ascii="宋体" w:hAnsi="宋体"/>
        </w:rPr>
        <w:t>指令</w:t>
      </w:r>
      <w:r>
        <w:rPr>
          <w:rFonts w:ascii="宋体" w:hAnsi="宋体"/>
        </w:rPr>
        <w:t>扩展与仿真</w:t>
      </w:r>
    </w:p>
    <w:p w14:paraId="4B9CF657">
      <w:pPr>
        <w:spacing w:line="360" w:lineRule="auto"/>
      </w:pPr>
      <w:r>
        <w:rPr>
          <w:rFonts w:hint="eastAsia" w:ascii="宋体" w:hAnsi="宋体"/>
          <w:b/>
          <w:bCs/>
          <w:sz w:val="24"/>
          <w:szCs w:val="24"/>
        </w:rPr>
        <w:t>实验要求</w:t>
      </w:r>
      <w:r>
        <w:rPr>
          <w:rFonts w:hint="eastAsia" w:ascii="宋体" w:hAnsi="宋体"/>
          <w:sz w:val="24"/>
          <w:szCs w:val="24"/>
        </w:rPr>
        <w:t>：</w:t>
      </w:r>
    </w:p>
    <w:p w14:paraId="5FA34304">
      <w:pPr>
        <w:spacing w:line="360" w:lineRule="auto"/>
        <w:ind w:firstLine="420" w:firstLineChars="200"/>
      </w:pPr>
      <w:r>
        <w:rPr>
          <w:rFonts w:hint="eastAsia" w:ascii="宋体" w:hAnsi="宋体"/>
        </w:rPr>
        <w:t>用</w:t>
      </w:r>
      <w:r>
        <w:rPr>
          <w:rFonts w:hint="eastAsia" w:cs="Calibri"/>
        </w:rPr>
        <w:t>VerilogHDL</w:t>
      </w:r>
      <w:r>
        <w:rPr>
          <w:rFonts w:hint="eastAsia" w:ascii="宋体" w:hAnsi="宋体"/>
        </w:rPr>
        <w:t>或</w:t>
      </w:r>
      <w:r>
        <w:rPr>
          <w:rFonts w:hint="eastAsia" w:cs="Calibri"/>
        </w:rPr>
        <w:t>VHDL</w:t>
      </w:r>
      <w:r>
        <w:rPr>
          <w:rFonts w:hint="eastAsia" w:ascii="宋体" w:hAnsi="宋体"/>
        </w:rPr>
        <w:t>语言在原</w:t>
      </w:r>
      <w:r>
        <w:rPr>
          <w:rFonts w:ascii="宋体" w:hAnsi="宋体"/>
        </w:rPr>
        <w:t>处理器基础上扩展</w:t>
      </w:r>
      <w:r>
        <w:rPr>
          <w:rFonts w:hint="eastAsia" w:ascii="宋体" w:hAnsi="宋体"/>
        </w:rPr>
        <w:t>三</w:t>
      </w:r>
      <w:r>
        <w:rPr>
          <w:rFonts w:ascii="宋体" w:hAnsi="宋体"/>
        </w:rPr>
        <w:t>条指令</w:t>
      </w:r>
      <w:r>
        <w:rPr>
          <w:rFonts w:hint="eastAsia" w:ascii="宋体" w:hAnsi="宋体"/>
        </w:rPr>
        <w:t>，给出</w:t>
      </w:r>
      <w:r>
        <w:rPr>
          <w:rFonts w:ascii="宋体" w:hAnsi="宋体"/>
        </w:rPr>
        <w:t>设计思路</w:t>
      </w:r>
      <w:r>
        <w:rPr>
          <w:rFonts w:hint="eastAsia" w:ascii="宋体" w:hAnsi="宋体"/>
        </w:rPr>
        <w:t>，仿真波形图，和对仿真波形的具体分析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给出代码修改的地方并解释，并</w:t>
      </w:r>
      <w:r>
        <w:rPr>
          <w:rFonts w:ascii="宋体" w:hAnsi="宋体"/>
        </w:rPr>
        <w:t>在实验报告中体现</w:t>
      </w:r>
      <w:r>
        <w:rPr>
          <w:rFonts w:hint="eastAsia" w:ascii="宋体" w:hAnsi="宋体"/>
        </w:rPr>
        <w:t>；报告中</w:t>
      </w:r>
      <w:r>
        <w:rPr>
          <w:rFonts w:ascii="宋体" w:hAnsi="宋体"/>
        </w:rPr>
        <w:t>需要有</w:t>
      </w:r>
      <w:r>
        <w:rPr>
          <w:rFonts w:hint="eastAsia" w:ascii="宋体" w:hAnsi="宋体"/>
        </w:rPr>
        <w:t>指令</w:t>
      </w:r>
      <w:r>
        <w:rPr>
          <w:rFonts w:ascii="宋体" w:hAnsi="宋体"/>
        </w:rPr>
        <w:t>的</w:t>
      </w:r>
      <w:r>
        <w:rPr>
          <w:rFonts w:ascii="宋体" w:hAnsi="宋体"/>
          <w:highlight w:val="yellow"/>
        </w:rPr>
        <w:t>分析</w:t>
      </w:r>
      <w:r>
        <w:rPr>
          <w:rFonts w:hint="eastAsia" w:ascii="宋体" w:hAnsi="宋体"/>
          <w:highlight w:val="yellow"/>
        </w:rPr>
        <w:t>设计过程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包括</w:t>
      </w:r>
      <w:r>
        <w:rPr>
          <w:rFonts w:hint="eastAsia" w:ascii="宋体" w:hAnsi="宋体"/>
        </w:rPr>
        <w:t>对</w:t>
      </w:r>
      <w:r>
        <w:rPr>
          <w:rFonts w:ascii="宋体" w:hAnsi="宋体"/>
          <w:color w:val="FF0000"/>
        </w:rPr>
        <w:t>数据通路</w:t>
      </w:r>
      <w:r>
        <w:rPr>
          <w:rFonts w:ascii="宋体" w:hAnsi="宋体"/>
        </w:rPr>
        <w:t>的分析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仿真验证过程需要有仿真波形图及</w:t>
      </w:r>
      <w:r>
        <w:rPr>
          <w:rFonts w:ascii="宋体" w:hAnsi="宋体"/>
          <w:highlight w:val="yellow"/>
        </w:rPr>
        <w:t>波形分析</w:t>
      </w:r>
      <w:r>
        <w:rPr>
          <w:rFonts w:ascii="宋体" w:hAnsi="宋体"/>
        </w:rPr>
        <w:t>。</w:t>
      </w:r>
    </w:p>
    <w:p w14:paraId="154EE15F">
      <w:pPr>
        <w:spacing w:line="360" w:lineRule="auto"/>
      </w:pPr>
      <w:r>
        <w:rPr>
          <w:rFonts w:hint="eastAsia" w:ascii="宋体" w:hAnsi="宋体"/>
          <w:b/>
          <w:bCs/>
          <w:sz w:val="24"/>
          <w:szCs w:val="24"/>
        </w:rPr>
        <w:t>实验仪器</w:t>
      </w:r>
      <w:r>
        <w:rPr>
          <w:rFonts w:hint="eastAsia" w:ascii="宋体" w:hAnsi="宋体"/>
          <w:sz w:val="24"/>
          <w:szCs w:val="24"/>
        </w:rPr>
        <w:t>：</w:t>
      </w:r>
    </w:p>
    <w:p w14:paraId="0E28C917">
      <w:pPr>
        <w:spacing w:line="360" w:lineRule="auto"/>
        <w:ind w:firstLine="420"/>
      </w:pPr>
      <w:r>
        <w:t>OS</w:t>
      </w:r>
      <w:r>
        <w:rPr>
          <w:rFonts w:ascii="宋体" w:hAnsi="宋体"/>
        </w:rPr>
        <w:t>：</w:t>
      </w:r>
      <w:r>
        <w:rPr>
          <w:rFonts w:hint="eastAsia" w:cs="Calibri"/>
        </w:rPr>
        <w:t>W</w:t>
      </w:r>
      <w:r>
        <w:t>in11 64</w:t>
      </w:r>
      <w:r>
        <w:rPr>
          <w:rFonts w:hint="eastAsia" w:ascii="宋体" w:hAnsi="宋体"/>
        </w:rPr>
        <w:t>位</w:t>
      </w:r>
    </w:p>
    <w:p w14:paraId="4DB72716">
      <w:pPr>
        <w:spacing w:line="360" w:lineRule="auto"/>
        <w:ind w:firstLine="420"/>
        <w:rPr>
          <w:rFonts w:ascii="宋体" w:hAnsi="宋体"/>
        </w:rPr>
      </w:pPr>
      <w:r>
        <w:t>Software</w:t>
      </w:r>
      <w:r>
        <w:rPr>
          <w:rFonts w:ascii="宋体" w:hAnsi="宋体"/>
        </w:rPr>
        <w:t>：</w:t>
      </w:r>
      <w:r>
        <w:rPr>
          <w:rFonts w:hint="eastAsia" w:cs="Calibri"/>
        </w:rPr>
        <w:t>V</w:t>
      </w:r>
      <w:r>
        <w:t>ivado</w:t>
      </w:r>
      <w:r>
        <w:rPr>
          <w:rFonts w:hint="eastAsia" w:cs="Calibri"/>
        </w:rPr>
        <w:t>2023.2</w:t>
      </w:r>
      <w:r>
        <w:rPr>
          <w:rFonts w:hint="eastAsia" w:ascii="宋体" w:hAnsi="宋体"/>
        </w:rPr>
        <w:t>开发</w:t>
      </w:r>
      <w:r>
        <w:rPr>
          <w:rFonts w:ascii="宋体" w:hAnsi="宋体"/>
        </w:rPr>
        <w:t>工具</w:t>
      </w:r>
      <w:r>
        <w:rPr>
          <w:rFonts w:hint="eastAsia" w:ascii="宋体" w:hAnsi="宋体"/>
        </w:rPr>
        <w:t xml:space="preserve"> 计算机系统能力培养一体化实验平台</w:t>
      </w:r>
    </w:p>
    <w:p w14:paraId="3EAEDA87"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实验步骤</w:t>
      </w:r>
      <w:r>
        <w:rPr>
          <w:rFonts w:hint="eastAsia" w:ascii="宋体" w:hAnsi="宋体"/>
          <w:sz w:val="24"/>
          <w:szCs w:val="24"/>
        </w:rPr>
        <w:t>：</w:t>
      </w:r>
    </w:p>
    <w:p w14:paraId="08437668">
      <w:pPr>
        <w:pStyle w:val="14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1</w:t>
      </w:r>
    </w:p>
    <w:p w14:paraId="55E6E050">
      <w:pPr>
        <w:pStyle w:val="14"/>
        <w:numPr>
          <w:ilvl w:val="0"/>
          <w:numId w:val="2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PCADDU12I</w:t>
      </w:r>
    </w:p>
    <w:p w14:paraId="471E478F">
      <w:pPr>
        <w:pStyle w:val="14"/>
        <w:numPr>
          <w:ilvl w:val="0"/>
          <w:numId w:val="2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指令执行操作：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PCADDU12I 将 20 比特立即数 si20 最低位连接上 12 比特 0 之后</w:t>
      </w:r>
      <w:r>
        <w:rPr>
          <w:rStyle w:val="9"/>
          <w:rFonts w:hint="default" w:eastAsia="Segoe UI Emoji" w:cs="Segoe UI Emoji" w:asciiTheme="minorAscii" w:hAnsiTheme="minorAscii"/>
          <w:b/>
          <w:bCs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符号扩展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，所得数据加上该指令的 PC，相加结果写入通用寄存器 rd 中。</w:t>
      </w:r>
    </w:p>
    <w:p w14:paraId="1491B77C">
      <w:pPr>
        <w:pStyle w:val="14"/>
        <w:numPr>
          <w:ilvl w:val="0"/>
          <w:numId w:val="2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指令设计思路：首先是取值获得当前指令</w:t>
      </w:r>
      <w:r>
        <w:rPr>
          <w:rFonts w:hint="eastAsia"/>
          <w:lang w:val="en-US" w:eastAsia="zh-CN"/>
        </w:rPr>
        <w:t>pcaddu12i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pcaddu12i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操作数分别是si20和pc，送入ALU进行加法运算，并在写回部分将结果写入rd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>GR[rd] = PC + SignExtend({si20, 12’b0}, 32)</w:t>
      </w:r>
    </w:p>
    <w:p w14:paraId="3E98D6C3">
      <w:pPr>
        <w:pStyle w:val="14"/>
        <w:numPr>
          <w:ilvl w:val="0"/>
          <w:numId w:val="2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inst_pcaddu12i = op_31_26_d[6'h07] &amp; ~inst[25];</w:t>
      </w:r>
      <w:r>
        <w:rPr>
          <w:rFonts w:hint="eastAsia"/>
        </w:rPr>
        <w:br w:type="textWrapping"/>
      </w:r>
      <w:r>
        <w:rPr>
          <w:rFonts w:hint="eastAsia"/>
        </w:rPr>
        <w:t xml:space="preserve">assign alu_op[ 0] = </w:t>
      </w:r>
      <w:r>
        <w:rPr>
          <w:rFonts w:hint="eastAsia"/>
          <w:lang w:val="en-US" w:eastAsia="zh-CN"/>
        </w:rPr>
        <w:t xml:space="preserve">... | </w:t>
      </w:r>
      <w:r>
        <w:rPr>
          <w:rFonts w:hint="eastAsia"/>
        </w:rPr>
        <w:t>inst_pcaddu12i;</w:t>
      </w:r>
      <w:r>
        <w:rPr>
          <w:rFonts w:hint="eastAsia"/>
          <w:lang w:val="en-US" w:eastAsia="zh-CN"/>
        </w:rPr>
        <w:t xml:space="preserve"> // 加入 pcaddu12i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assign need_si20  =  inst_lu12i_w | inst_pcaddu12i;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assign src1_is_pc    = inst_jirl | inst_bl | inst_pcaddu12i;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assign src2_is_imm   = ...|inst_pcaddu12i |... // 加入pcaddu12i</w:t>
      </w:r>
    </w:p>
    <w:p w14:paraId="22426A20">
      <w:pPr>
        <w:pStyle w:val="14"/>
        <w:numPr>
          <w:ilvl w:val="0"/>
          <w:numId w:val="2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文末附obj1测试波形</w:t>
      </w:r>
      <w:r>
        <w:rPr>
          <w:rFonts w:hint="eastAsia"/>
          <w:lang w:val="en-US" w:eastAsia="zh-CN"/>
        </w:rPr>
        <w:br w:type="textWrapping"/>
      </w:r>
    </w:p>
    <w:p w14:paraId="33842882">
      <w:pPr>
        <w:pStyle w:val="14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2</w:t>
      </w:r>
    </w:p>
    <w:p w14:paraId="33B01FF9">
      <w:pPr>
        <w:pStyle w:val="14"/>
        <w:numPr>
          <w:ilvl w:val="0"/>
          <w:numId w:val="3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SRA</w:t>
      </w:r>
    </w:p>
    <w:p w14:paraId="368C6DC3">
      <w:pPr>
        <w:pStyle w:val="14"/>
        <w:numPr>
          <w:ilvl w:val="0"/>
          <w:numId w:val="3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指令执行操作：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SRA.W 将通用寄存器 rj 中的数据</w:t>
      </w:r>
      <w:r>
        <w:rPr>
          <w:rStyle w:val="9"/>
          <w:rFonts w:hint="default" w:eastAsia="Segoe UI Emoji" w:cs="Segoe UI Emoji" w:asciiTheme="minorAscii" w:hAnsiTheme="minorAscii"/>
          <w:b/>
          <w:bCs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算术右移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，移位结果写入通用寄存器 rd 中。</w:t>
      </w:r>
    </w:p>
    <w:p w14:paraId="12464EFD">
      <w:pPr>
        <w:pStyle w:val="14"/>
        <w:numPr>
          <w:ilvl w:val="0"/>
          <w:numId w:val="3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指令设计思路：首先是取值获得当前指令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操作数分别是rj和rk，送入ALU进行算数右移运算，并在写回部分将结果写入rd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tmp = SRA(GR[rj], GR[rk][4:0])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GR[rd] = tmp[31:0]</w:t>
      </w:r>
    </w:p>
    <w:p w14:paraId="2FD97A00">
      <w:pPr>
        <w:pStyle w:val="14"/>
        <w:numPr>
          <w:ilvl w:val="0"/>
          <w:numId w:val="3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inst_sra_w     = op_31_26_d[6'h00] &amp; op_25_22_d[4'h0] &amp; op_21_20_d[2'h01] &amp; op_19_15_d[5'h10];</w:t>
      </w:r>
      <w:r>
        <w:rPr>
          <w:rFonts w:hint="eastAsia"/>
        </w:rPr>
        <w:br w:type="textWrapping"/>
      </w:r>
      <w:r>
        <w:rPr>
          <w:rFonts w:hint="eastAsia"/>
        </w:rPr>
        <w:t>assign alu_op[10] = inst_srai_w | inst_sra_w;</w:t>
      </w:r>
    </w:p>
    <w:p w14:paraId="71CC6482">
      <w:pPr>
        <w:pStyle w:val="14"/>
        <w:numPr>
          <w:ilvl w:val="0"/>
          <w:numId w:val="3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文末附obj1测试波形</w:t>
      </w:r>
    </w:p>
    <w:p w14:paraId="547A4979">
      <w:pPr>
        <w:pStyle w:val="14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3</w:t>
      </w:r>
    </w:p>
    <w:p w14:paraId="7A8DAD0C">
      <w:pPr>
        <w:pStyle w:val="14"/>
        <w:numPr>
          <w:ilvl w:val="0"/>
          <w:numId w:val="4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SLTI</w:t>
      </w:r>
    </w:p>
    <w:p w14:paraId="276CDFEE">
      <w:pPr>
        <w:pStyle w:val="14"/>
        <w:numPr>
          <w:ilvl w:val="0"/>
          <w:numId w:val="4"/>
        </w:numPr>
        <w:spacing w:line="360" w:lineRule="auto"/>
        <w:ind w:left="1140" w:leftChars="0" w:firstLineChars="0"/>
        <w:jc w:val="left"/>
        <w:rPr>
          <w:rFonts w:hint="default" w:asciiTheme="minorAscii" w:hAnsiTheme="minorAscii"/>
          <w:sz w:val="18"/>
          <w:szCs w:val="20"/>
        </w:rPr>
      </w:pPr>
      <w:r>
        <w:rPr>
          <w:rFonts w:hint="eastAsia"/>
        </w:rPr>
        <w:t>指令执行操作：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SLTI 将通用寄存器 rj 中的数据与 12 比特立即数 si12 </w:t>
      </w:r>
      <w:r>
        <w:rPr>
          <w:rStyle w:val="9"/>
          <w:rFonts w:hint="default" w:eastAsia="Segoe UI Emoji" w:cs="Segoe UI Emoji" w:asciiTheme="minorAscii" w:hAnsiTheme="minorAscii"/>
          <w:b w:val="0"/>
          <w:bCs w:val="0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符号扩展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后所得的数据视作有符号整数进行大小比较，如果前者小于后者，则将通用寄存器 rd 的值置为 1，否则置为 0。</w:t>
      </w:r>
    </w:p>
    <w:p w14:paraId="3005D0A5">
      <w:pPr>
        <w:pStyle w:val="14"/>
        <w:numPr>
          <w:ilvl w:val="0"/>
          <w:numId w:val="4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指令设计思路：首先是取值获得当前指令</w:t>
      </w:r>
      <w:r>
        <w:rPr>
          <w:rFonts w:hint="eastAsia"/>
          <w:lang w:val="en-US" w:eastAsia="zh-CN"/>
        </w:rPr>
        <w:t>slti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slti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操作数分别是rj和si12，送入ALU进行有符号小于比较，并在写回部分将结果写入rd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tmp = SignExtend(si12, 32)</w:t>
      </w:r>
      <w:r>
        <w:rPr>
          <w:rFonts w:hint="default" w:asciiTheme="minorAscii" w:hAnsiTheme="minorAscii"/>
          <w:sz w:val="18"/>
          <w:szCs w:val="20"/>
          <w:lang w:eastAsia="zh-CN"/>
        </w:rPr>
        <w:br w:type="textWrapping"/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GR[rd] = (signed(GR[rj]) &lt; signed(tmp)) ? 1 : 0</w:t>
      </w:r>
    </w:p>
    <w:p w14:paraId="1FFBEAB2">
      <w:pPr>
        <w:pStyle w:val="14"/>
        <w:numPr>
          <w:ilvl w:val="0"/>
          <w:numId w:val="4"/>
        </w:numPr>
        <w:spacing w:line="360" w:lineRule="auto"/>
        <w:ind w:left="1140" w:leftChars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inst_slti      = op_31_26_d[6'h00] &amp; op_25_22_d[4'h8];</w:t>
      </w:r>
      <w:r>
        <w:rPr>
          <w:rFonts w:hint="eastAsia"/>
        </w:rPr>
        <w:br w:type="textWrapping"/>
      </w:r>
      <w:r>
        <w:rPr>
          <w:rFonts w:hint="eastAsia"/>
        </w:rPr>
        <w:t>assign alu_op[ 2] = inst_slt | inst_slti;</w:t>
      </w:r>
      <w:r>
        <w:rPr>
          <w:rFonts w:hint="eastAsia"/>
        </w:rPr>
        <w:br w:type="textWrapping"/>
      </w:r>
      <w:r>
        <w:rPr>
          <w:rFonts w:hint="eastAsia"/>
        </w:rPr>
        <w:t>assign need_si12  =  inst_addi_w | inst_ld_w | inst_st_w | inst_sltui | inst_slti;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assign src2_is_imm   = ...|inst_slti |... // 加入slti</w:t>
      </w:r>
    </w:p>
    <w:p w14:paraId="2E7C7047">
      <w:pPr>
        <w:pStyle w:val="14"/>
        <w:numPr>
          <w:ilvl w:val="0"/>
          <w:numId w:val="4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文末附obj1测试波形</w:t>
      </w:r>
    </w:p>
    <w:p w14:paraId="57E809CA">
      <w:pPr>
        <w:spacing w:line="360" w:lineRule="auto"/>
        <w:rPr>
          <w:rFonts w:hint="eastAsia" w:ascii="宋体" w:hAnsi="宋体"/>
          <w:sz w:val="24"/>
          <w:szCs w:val="24"/>
        </w:rPr>
      </w:pPr>
    </w:p>
    <w:p w14:paraId="3CE6CDC7">
      <w:pPr>
        <w:pStyle w:val="14"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4</w:t>
      </w:r>
    </w:p>
    <w:p w14:paraId="7D712295">
      <w:pPr>
        <w:pStyle w:val="14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SRL</w:t>
      </w:r>
    </w:p>
    <w:p w14:paraId="7CE5D008">
      <w:pPr>
        <w:pStyle w:val="14"/>
        <w:numPr>
          <w:ilvl w:val="0"/>
          <w:numId w:val="5"/>
        </w:numPr>
        <w:spacing w:line="360" w:lineRule="auto"/>
        <w:ind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指令执行操作：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SRL.W 将通用寄存器 rj 中的数据</w:t>
      </w:r>
      <w:r>
        <w:rPr>
          <w:rStyle w:val="9"/>
          <w:rFonts w:hint="default" w:eastAsia="Segoe UI Emoji" w:cs="Segoe UI Emoji" w:asciiTheme="minorAscii" w:hAnsiTheme="minorAscii"/>
          <w:b w:val="0"/>
          <w:bCs w:val="0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逻辑右移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，移位结果写入通用寄存器 rd中。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br w:type="textWrapping"/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tmp = SRL(GR[rj], GR[rk][4:0])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br w:type="textWrapping"/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GR[rd] = tmp[31:0]</w:t>
      </w:r>
    </w:p>
    <w:p w14:paraId="1518BE4A">
      <w:pPr>
        <w:pStyle w:val="14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指令分析设计：首先是取值获得当前指令</w:t>
      </w:r>
      <w:r>
        <w:rPr>
          <w:rFonts w:hint="eastAsia"/>
          <w:lang w:val="en-US" w:eastAsia="zh-CN"/>
        </w:rPr>
        <w:t>srl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srl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操作数分别是rj和rk，送入ALU进行逻辑右移运算，并在写回部分将结果写入rd</w:t>
      </w:r>
      <w:r>
        <w:rPr>
          <w:rFonts w:hint="eastAsia"/>
          <w:lang w:eastAsia="zh-CN"/>
        </w:rPr>
        <w:t>。</w:t>
      </w:r>
    </w:p>
    <w:p w14:paraId="0B214CF4">
      <w:pPr>
        <w:pStyle w:val="14"/>
        <w:numPr>
          <w:ilvl w:val="0"/>
          <w:numId w:val="5"/>
        </w:numPr>
        <w:spacing w:line="360" w:lineRule="auto"/>
        <w:ind w:left="1140" w:leftChars="0" w:hanging="720" w:firstLineChars="0"/>
        <w:jc w:val="left"/>
        <w:rPr>
          <w:rFonts w:ascii="宋体" w:hAnsi="宋体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inst_srl_w = op_31_26_d[6'h00] &amp; op_25_22_d[4'h0] &amp; op_21_20_d[2'h1] &amp; op_19_15_d[5'h0f];</w:t>
      </w:r>
      <w:r>
        <w:rPr>
          <w:rFonts w:hint="eastAsia"/>
        </w:rPr>
        <w:br w:type="textWrapping"/>
      </w:r>
      <w:r>
        <w:rPr>
          <w:rFonts w:hint="eastAsia"/>
        </w:rPr>
        <w:t>assign alu_op[ 9] = inst_srli_w | inst_srl_w;</w:t>
      </w:r>
    </w:p>
    <w:p w14:paraId="462DD4B4">
      <w:pPr>
        <w:pStyle w:val="14"/>
        <w:numPr>
          <w:ilvl w:val="0"/>
          <w:numId w:val="0"/>
        </w:numPr>
        <w:spacing w:line="360" w:lineRule="auto"/>
        <w:ind w:left="420" w:leftChars="0"/>
        <w:jc w:val="left"/>
        <w:rPr>
          <w:rFonts w:ascii="宋体" w:hAnsi="宋体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文末附obj2测试波形</w:t>
      </w:r>
      <w:r>
        <w:rPr>
          <w:rFonts w:hint="eastAsia"/>
        </w:rPr>
        <w:br w:type="textWrapping"/>
      </w:r>
    </w:p>
    <w:p w14:paraId="6745D342">
      <w:pPr>
        <w:pStyle w:val="14"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5</w:t>
      </w:r>
    </w:p>
    <w:p w14:paraId="7CC66AF5">
      <w:pPr>
        <w:pStyle w:val="14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SLL</w:t>
      </w:r>
    </w:p>
    <w:p w14:paraId="328B6C39">
      <w:pPr>
        <w:pStyle w:val="14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指令执行操作：</w:t>
      </w:r>
      <w:r>
        <w:rPr>
          <w:rFonts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> 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SLL.W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 xml:space="preserve"> 将通用寄存器 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rj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 xml:space="preserve"> 中的数据</w:t>
      </w:r>
      <w:r>
        <w:rPr>
          <w:rStyle w:val="9"/>
          <w:rFonts w:hint="default" w:eastAsia="Segoe UI Emoji" w:cs="Segoe UI Emoji" w:asciiTheme="minorAscii" w:hAnsiTheme="minorAscii"/>
          <w:b w:val="0"/>
          <w:bCs w:val="0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逻辑左移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 xml:space="preserve">，移位结果写入通用寄存器 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rd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1"/>
          <w:szCs w:val="21"/>
        </w:rPr>
        <w:t xml:space="preserve"> 中。</w:t>
      </w:r>
    </w:p>
    <w:p w14:paraId="257CFC67">
      <w:pPr>
        <w:pStyle w:val="14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指令设计思路：首先是取值获得当前指令</w:t>
      </w:r>
      <w:r>
        <w:rPr>
          <w:rFonts w:hint="eastAsia"/>
          <w:lang w:val="en-US" w:eastAsia="zh-CN"/>
        </w:rPr>
        <w:t>sll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sll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操作数分别是rj和rk，送入ALU进行逻辑左移运算，并在写回部分将结果写入rd</w:t>
      </w:r>
      <w:r>
        <w:rPr>
          <w:rFonts w:hint="eastAsia"/>
          <w:lang w:eastAsia="zh-CN"/>
        </w:rPr>
        <w:t>。</w:t>
      </w:r>
    </w:p>
    <w:p w14:paraId="6164D8DB">
      <w:pPr>
        <w:pStyle w:val="14"/>
        <w:numPr>
          <w:ilvl w:val="0"/>
          <w:numId w:val="6"/>
        </w:numPr>
        <w:spacing w:line="360" w:lineRule="auto"/>
        <w:ind w:left="1140" w:leftChars="0" w:hanging="720" w:firstLineChars="0"/>
        <w:jc w:val="left"/>
        <w:rPr>
          <w:rFonts w:ascii="宋体" w:hAnsi="宋体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inst_sll_w = op_31_26_d[6'h00] &amp; op_25_22_d[4'h0] &amp; op_21_20_d[2'h1] &amp; op_19_15_d[5'h0e];</w:t>
      </w:r>
      <w:r>
        <w:rPr>
          <w:rFonts w:hint="eastAsia"/>
        </w:rPr>
        <w:br w:type="textWrapping"/>
      </w:r>
      <w:r>
        <w:rPr>
          <w:rFonts w:hint="eastAsia"/>
        </w:rPr>
        <w:t>assign alu_op[ 8] = inst_slli_w | inst_sll_w;</w:t>
      </w:r>
    </w:p>
    <w:p w14:paraId="5AE034D2">
      <w:pPr>
        <w:pStyle w:val="14"/>
        <w:numPr>
          <w:ilvl w:val="0"/>
          <w:numId w:val="6"/>
        </w:numPr>
        <w:spacing w:line="360" w:lineRule="auto"/>
        <w:ind w:left="1140" w:leftChars="0" w:hanging="720" w:firstLineChars="0"/>
        <w:jc w:val="left"/>
        <w:rPr>
          <w:rFonts w:ascii="宋体" w:hAnsi="宋体"/>
        </w:rPr>
      </w:pP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文末附obj2测试波形</w:t>
      </w:r>
      <w:r>
        <w:rPr>
          <w:rFonts w:hint="eastAsia"/>
        </w:rPr>
        <w:br w:type="textWrapping"/>
      </w:r>
    </w:p>
    <w:p w14:paraId="66573D52">
      <w:pPr>
        <w:pStyle w:val="14"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扩展指令</w:t>
      </w:r>
      <w:r>
        <w:rPr>
          <w:rFonts w:hint="eastAsia"/>
          <w:lang w:val="en-US" w:eastAsia="zh-CN"/>
        </w:rPr>
        <w:t>6</w:t>
      </w:r>
    </w:p>
    <w:p w14:paraId="3BD8553F">
      <w:pPr>
        <w:pStyle w:val="14"/>
        <w:numPr>
          <w:ilvl w:val="0"/>
          <w:numId w:val="7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指令名称：</w:t>
      </w:r>
      <w:r>
        <w:rPr>
          <w:rFonts w:hint="eastAsia"/>
          <w:lang w:val="en-US" w:eastAsia="zh-CN"/>
        </w:rPr>
        <w:t>SLTUI</w:t>
      </w:r>
    </w:p>
    <w:p w14:paraId="72CD7B16">
      <w:pPr>
        <w:pStyle w:val="14"/>
        <w:numPr>
          <w:ilvl w:val="0"/>
          <w:numId w:val="7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指令执行操作：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SLT</w:t>
      </w:r>
      <w:r>
        <w:rPr>
          <w:rFonts w:hint="default" w:eastAsia="宋体" w:cs="Segoe UI Emoji" w:asciiTheme="minorAscii" w:hAnsiTheme="minorAscii"/>
          <w:i w:val="0"/>
          <w:iCs w:val="0"/>
          <w:caps w:val="0"/>
          <w:spacing w:val="0"/>
          <w:sz w:val="21"/>
          <w:szCs w:val="21"/>
          <w:lang w:val="en-US" w:eastAsia="zh-CN"/>
        </w:rPr>
        <w:t>U</w:t>
      </w:r>
      <w:r>
        <w:rPr>
          <w:rFonts w:hint="default" w:eastAsia="Segoe UI Emoji" w:cs="Segoe UI Emoji" w:asciiTheme="minorAscii" w:hAnsiTheme="minorAscii"/>
          <w:i w:val="0"/>
          <w:iCs w:val="0"/>
          <w:caps w:val="0"/>
          <w:spacing w:val="0"/>
          <w:sz w:val="21"/>
          <w:szCs w:val="21"/>
        </w:rPr>
        <w:t>I 将通用寄存器 rj 中的数据与 12 比特立即数 si12 符号扩展后所得的数据视作无符号整数进行大小比较，如果前者小于后者，则将通用寄存器 rd 的值置为 1，否则置为 0。</w:t>
      </w:r>
    </w:p>
    <w:p w14:paraId="35F59B8E">
      <w:pPr>
        <w:pStyle w:val="14"/>
        <w:numPr>
          <w:ilvl w:val="0"/>
          <w:numId w:val="7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指令设计思路：首先是取值获得当前指令</w:t>
      </w:r>
      <w:r>
        <w:rPr>
          <w:rFonts w:hint="eastAsia"/>
          <w:lang w:val="en-US" w:eastAsia="zh-CN"/>
        </w:rPr>
        <w:t>sltui</w:t>
      </w:r>
      <w:r>
        <w:rPr>
          <w:rFonts w:hint="eastAsia"/>
        </w:rPr>
        <w:t>所对应的指令机器码，然后对</w:t>
      </w:r>
      <w:r>
        <w:rPr>
          <w:rFonts w:hint="eastAsia"/>
          <w:lang w:val="en-US" w:eastAsia="zh-CN"/>
        </w:rPr>
        <w:t>sltui</w:t>
      </w:r>
      <w:r>
        <w:rPr>
          <w:rFonts w:hint="eastAsia"/>
        </w:rPr>
        <w:t>指令进行译码操作，通过译码操作</w:t>
      </w:r>
      <w:r>
        <w:rPr>
          <w:rFonts w:hint="eastAsia"/>
          <w:lang w:val="en-US" w:eastAsia="zh-CN"/>
        </w:rPr>
        <w:t>操作数分别是rj和无符号si12，送入ALU进行小于比较，并在写回部分将比较结果写入rd</w:t>
      </w:r>
      <w:r>
        <w:rPr>
          <w:rFonts w:hint="eastAsia"/>
          <w:lang w:eastAsia="zh-CN"/>
        </w:rPr>
        <w:t>。</w:t>
      </w:r>
    </w:p>
    <w:p w14:paraId="7C329396">
      <w:pPr>
        <w:pStyle w:val="14"/>
        <w:numPr>
          <w:ilvl w:val="0"/>
          <w:numId w:val="7"/>
        </w:numPr>
        <w:spacing w:line="360" w:lineRule="auto"/>
        <w:ind w:left="1140" w:leftChars="0" w:hanging="7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指令代码实现：</w:t>
      </w:r>
      <w:r>
        <w:rPr>
          <w:rFonts w:hint="eastAsia"/>
        </w:rPr>
        <w:br w:type="textWrapping"/>
      </w:r>
      <w:r>
        <w:rPr>
          <w:rFonts w:hint="eastAsia"/>
        </w:rPr>
        <w:t>assign inst_sltui = op_31_26_d[6'h00] &amp; op_25_22_d[4'h9];</w:t>
      </w:r>
      <w:r>
        <w:rPr>
          <w:rFonts w:hint="eastAsia"/>
        </w:rPr>
        <w:br w:type="textWrapping"/>
      </w:r>
      <w:r>
        <w:rPr>
          <w:rFonts w:hint="eastAsia"/>
        </w:rPr>
        <w:t>assign alu_op[ 3] = inst_sltu | inst_sltui;</w:t>
      </w:r>
      <w:r>
        <w:rPr>
          <w:rFonts w:hint="eastAsia"/>
        </w:rPr>
        <w:br w:type="textWrapping"/>
      </w:r>
      <w:r>
        <w:rPr>
          <w:rFonts w:hint="eastAsia"/>
        </w:rPr>
        <w:t>assign need_si12  =  inst_addi_w | inst_ld_w | inst_st_w | inst_sltui;</w:t>
      </w:r>
    </w:p>
    <w:p w14:paraId="585C68F7">
      <w:pPr>
        <w:pStyle w:val="14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assign src2_is_imm   = ...|inst_sltui |... // 加入sltui</w:t>
      </w:r>
    </w:p>
    <w:p w14:paraId="1940D8AB">
      <w:pPr>
        <w:pStyle w:val="14"/>
        <w:numPr>
          <w:ilvl w:val="0"/>
          <w:numId w:val="7"/>
        </w:numPr>
        <w:spacing w:line="360" w:lineRule="auto"/>
        <w:ind w:left="1140" w:leftChars="0" w:firstLineChars="0"/>
        <w:jc w:val="left"/>
      </w:pPr>
      <w:r>
        <w:rPr>
          <w:rFonts w:hint="eastAsia"/>
        </w:rPr>
        <w:t>指令仿真波形以及仿真验证：</w:t>
      </w:r>
      <w:r>
        <w:rPr>
          <w:rFonts w:hint="eastAsia"/>
          <w:lang w:val="en-US" w:eastAsia="zh-CN"/>
        </w:rPr>
        <w:t>文末附obj2测试波形</w:t>
      </w:r>
    </w:p>
    <w:p w14:paraId="193F304C">
      <w:pPr>
        <w:spacing w:line="360" w:lineRule="auto"/>
        <w:ind w:left="420"/>
        <w:rPr>
          <w:rFonts w:hint="eastAsia" w:ascii="宋体" w:hAnsi="宋体" w:eastAsiaTheme="minorEastAsia"/>
          <w:lang w:eastAsia="zh-CN"/>
        </w:rPr>
      </w:pPr>
    </w:p>
    <w:p w14:paraId="4A112206">
      <w:pPr>
        <w:spacing w:line="360" w:lineRule="auto"/>
      </w:pPr>
      <w:r>
        <w:drawing>
          <wp:inline distT="0" distB="0" distL="114300" distR="114300">
            <wp:extent cx="5266690" cy="2863850"/>
            <wp:effectExtent l="0" t="0" r="101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7462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1：Obj1波形-通过扩展测验</w:t>
      </w:r>
    </w:p>
    <w:p w14:paraId="4D869AD3">
      <w:pPr>
        <w:spacing w:line="360" w:lineRule="auto"/>
        <w:jc w:val="center"/>
      </w:pPr>
      <w:r>
        <w:drawing>
          <wp:inline distT="0" distB="0" distL="114300" distR="114300">
            <wp:extent cx="5266690" cy="2863850"/>
            <wp:effectExtent l="0" t="0" r="1016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A82E"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图2：Obj2波形-通过扩展测验</w:t>
      </w:r>
    </w:p>
    <w:p w14:paraId="282CA5C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CG提交工程评测结果截图</w:t>
      </w:r>
      <w:r>
        <w:rPr>
          <w:rFonts w:hint="eastAsia" w:ascii="宋体" w:hAnsi="宋体"/>
          <w:sz w:val="24"/>
          <w:szCs w:val="24"/>
        </w:rPr>
        <w:t>：</w:t>
      </w:r>
    </w:p>
    <w:p w14:paraId="2B70C122">
      <w:pPr>
        <w:spacing w:line="360" w:lineRule="auto"/>
        <w:rPr>
          <w:rFonts w:ascii="宋体" w:hAnsi="宋体"/>
          <w:sz w:val="24"/>
          <w:szCs w:val="24"/>
        </w:rPr>
      </w:pPr>
      <w:r>
        <w:drawing>
          <wp:inline distT="0" distB="0" distL="114300" distR="114300">
            <wp:extent cx="5266690" cy="2863850"/>
            <wp:effectExtent l="0" t="0" r="1016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B3A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总结和讨论</w:t>
      </w:r>
      <w:r>
        <w:rPr>
          <w:rFonts w:hint="eastAsia" w:ascii="宋体" w:hAnsi="宋体"/>
          <w:sz w:val="24"/>
          <w:szCs w:val="24"/>
        </w:rPr>
        <w:t>：</w:t>
      </w:r>
    </w:p>
    <w:p w14:paraId="47E6C54E">
      <w:pPr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手册真好用，其他无了</w:t>
      </w:r>
    </w:p>
    <w:p w14:paraId="2C55DA83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914C987"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 w14:paraId="6D841396"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学院：    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 xml:space="preserve">专业： 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班级：                   </w:t>
      </w:r>
    </w:p>
    <w:p w14:paraId="7EF04FA2"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       </w:t>
      </w:r>
      <w:r>
        <w:rPr>
          <w:szCs w:val="28"/>
        </w:rPr>
        <w:t xml:space="preserve">           </w:t>
      </w:r>
      <w:r>
        <w:rPr>
          <w:rFonts w:hint="eastAsia"/>
          <w:szCs w:val="28"/>
        </w:rPr>
        <w:t xml:space="preserve">学号：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 xml:space="preserve">实验日期：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月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日  </w:t>
      </w:r>
    </w:p>
    <w:p w14:paraId="642BFAA7">
      <w:pPr>
        <w:spacing w:line="360" w:lineRule="auto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五、教师评审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8"/>
        <w:gridCol w:w="1934"/>
      </w:tblGrid>
      <w:tr w14:paraId="7096F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8" w:type="dxa"/>
            <w:shd w:val="clear" w:color="auto" w:fill="auto"/>
          </w:tcPr>
          <w:p w14:paraId="063BBBCD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教师评语</w:t>
            </w:r>
          </w:p>
        </w:tc>
        <w:tc>
          <w:tcPr>
            <w:tcW w:w="1934" w:type="dxa"/>
            <w:shd w:val="clear" w:color="auto" w:fill="auto"/>
          </w:tcPr>
          <w:p w14:paraId="3CA066DD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实验成绩</w:t>
            </w:r>
          </w:p>
        </w:tc>
      </w:tr>
      <w:tr w14:paraId="24561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8" w:type="dxa"/>
            <w:shd w:val="clear" w:color="auto" w:fill="auto"/>
          </w:tcPr>
          <w:p w14:paraId="6AEA2148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4366BAE2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72BADAD1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38EDFB1E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288CAC67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2915EF84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1235A5D1">
            <w:pPr>
              <w:spacing w:line="360" w:lineRule="auto"/>
              <w:rPr>
                <w:rFonts w:ascii="楷体_GB2312" w:eastAsia="楷体_GB2312"/>
                <w:color w:val="FF0000"/>
                <w:szCs w:val="21"/>
              </w:rPr>
            </w:pPr>
          </w:p>
          <w:p w14:paraId="330BAA96">
            <w:pPr>
              <w:spacing w:line="360" w:lineRule="auto"/>
              <w:rPr>
                <w:sz w:val="28"/>
                <w:szCs w:val="28"/>
              </w:rPr>
            </w:pPr>
          </w:p>
          <w:p w14:paraId="619C17D4">
            <w:pPr>
              <w:spacing w:line="360" w:lineRule="auto"/>
              <w:rPr>
                <w:sz w:val="28"/>
                <w:szCs w:val="28"/>
              </w:rPr>
            </w:pPr>
          </w:p>
          <w:p w14:paraId="3C4B09F7">
            <w:pPr>
              <w:spacing w:line="360" w:lineRule="auto"/>
              <w:rPr>
                <w:sz w:val="28"/>
                <w:szCs w:val="28"/>
              </w:rPr>
            </w:pPr>
          </w:p>
          <w:p w14:paraId="25CA1C6D">
            <w:pPr>
              <w:spacing w:line="360" w:lineRule="auto"/>
              <w:rPr>
                <w:sz w:val="28"/>
                <w:szCs w:val="28"/>
              </w:rPr>
            </w:pPr>
          </w:p>
          <w:p w14:paraId="55B15751">
            <w:pPr>
              <w:spacing w:line="360" w:lineRule="auto"/>
              <w:rPr>
                <w:sz w:val="28"/>
                <w:szCs w:val="28"/>
              </w:rPr>
            </w:pPr>
          </w:p>
          <w:p w14:paraId="0F6F907A">
            <w:pPr>
              <w:spacing w:line="360" w:lineRule="auto"/>
              <w:rPr>
                <w:sz w:val="28"/>
                <w:szCs w:val="28"/>
              </w:rPr>
            </w:pPr>
          </w:p>
          <w:p w14:paraId="460647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签名：</w:t>
            </w:r>
          </w:p>
          <w:p w14:paraId="79FE49A2">
            <w:pPr>
              <w:spacing w:line="360" w:lineRule="auto"/>
              <w:rPr>
                <w:sz w:val="28"/>
                <w:szCs w:val="28"/>
              </w:rPr>
            </w:pPr>
          </w:p>
          <w:p w14:paraId="2B5BBF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日期：</w:t>
            </w:r>
          </w:p>
          <w:p w14:paraId="79DB7B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34" w:type="dxa"/>
            <w:shd w:val="clear" w:color="auto" w:fill="auto"/>
          </w:tcPr>
          <w:p w14:paraId="742AADA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15BC26CD">
      <w:pPr>
        <w:spacing w:line="360" w:lineRule="auto"/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CAEE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7F398"/>
    <w:multiLevelType w:val="multilevel"/>
    <w:tmpl w:val="9867F398"/>
    <w:lvl w:ilvl="0" w:tentative="0">
      <w:start w:val="1"/>
      <w:numFmt w:val="decimal"/>
      <w:lvlText w:val="（%1）"/>
      <w:lvlJc w:val="left"/>
      <w:pPr>
        <w:tabs>
          <w:tab w:val="left" w:pos="-42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88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320" w:hanging="44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76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20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640" w:hanging="44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308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52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3960" w:hanging="440"/>
      </w:pPr>
    </w:lvl>
  </w:abstractNum>
  <w:abstractNum w:abstractNumId="1">
    <w:nsid w:val="A87E50DC"/>
    <w:multiLevelType w:val="multilevel"/>
    <w:tmpl w:val="A87E50DC"/>
    <w:lvl w:ilvl="0" w:tentative="0">
      <w:start w:val="1"/>
      <w:numFmt w:val="decimal"/>
      <w:lvlText w:val="（%1）"/>
      <w:lvlJc w:val="left"/>
      <w:pPr>
        <w:tabs>
          <w:tab w:val="left" w:pos="-42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88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320" w:hanging="44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76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20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640" w:hanging="44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308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52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3960" w:hanging="440"/>
      </w:pPr>
    </w:lvl>
  </w:abstractNum>
  <w:abstractNum w:abstractNumId="2">
    <w:nsid w:val="0FC704D5"/>
    <w:multiLevelType w:val="multilevel"/>
    <w:tmpl w:val="0FC704D5"/>
    <w:lvl w:ilvl="0" w:tentative="0">
      <w:start w:val="1"/>
      <w:numFmt w:val="decimal"/>
      <w:lvlText w:val="（%1）"/>
      <w:lvlJc w:val="left"/>
      <w:pPr>
        <w:tabs>
          <w:tab w:val="left" w:pos="-42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88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320" w:hanging="44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76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20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640" w:hanging="44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308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52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3960" w:hanging="440"/>
      </w:pPr>
    </w:lvl>
  </w:abstractNum>
  <w:abstractNum w:abstractNumId="3">
    <w:nsid w:val="1F665F16"/>
    <w:multiLevelType w:val="multilevel"/>
    <w:tmpl w:val="1F665F16"/>
    <w:lvl w:ilvl="0" w:tentative="0">
      <w:start w:val="1"/>
      <w:numFmt w:val="decimal"/>
      <w:lvlText w:val="（%1）"/>
      <w:lvlJc w:val="left"/>
      <w:pPr>
        <w:tabs>
          <w:tab w:val="left" w:pos="-42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88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320" w:hanging="44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76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20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640" w:hanging="44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308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52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3960" w:hanging="440"/>
      </w:pPr>
    </w:lvl>
  </w:abstractNum>
  <w:abstractNum w:abstractNumId="4">
    <w:nsid w:val="3BB848AA"/>
    <w:multiLevelType w:val="multilevel"/>
    <w:tmpl w:val="3BB848AA"/>
    <w:lvl w:ilvl="0" w:tentative="0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3C181BC9"/>
    <w:multiLevelType w:val="multilevel"/>
    <w:tmpl w:val="3C181BC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73ED0F25"/>
    <w:multiLevelType w:val="multilevel"/>
    <w:tmpl w:val="73ED0F2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0027E0"/>
    <w:rsid w:val="00022B04"/>
    <w:rsid w:val="0002400C"/>
    <w:rsid w:val="00052194"/>
    <w:rsid w:val="00056539"/>
    <w:rsid w:val="0005750B"/>
    <w:rsid w:val="00057CF8"/>
    <w:rsid w:val="000608EA"/>
    <w:rsid w:val="0007236B"/>
    <w:rsid w:val="000960DE"/>
    <w:rsid w:val="000A15CC"/>
    <w:rsid w:val="000C72A7"/>
    <w:rsid w:val="000E3446"/>
    <w:rsid w:val="00142EAC"/>
    <w:rsid w:val="001A6DD3"/>
    <w:rsid w:val="001B2626"/>
    <w:rsid w:val="001C3FD9"/>
    <w:rsid w:val="002203C8"/>
    <w:rsid w:val="00277161"/>
    <w:rsid w:val="002772E1"/>
    <w:rsid w:val="002C04F7"/>
    <w:rsid w:val="002C0649"/>
    <w:rsid w:val="002D23DE"/>
    <w:rsid w:val="00302014"/>
    <w:rsid w:val="00306421"/>
    <w:rsid w:val="00313CBC"/>
    <w:rsid w:val="003200B9"/>
    <w:rsid w:val="00333203"/>
    <w:rsid w:val="00376A44"/>
    <w:rsid w:val="003806E6"/>
    <w:rsid w:val="00386EE2"/>
    <w:rsid w:val="00387DCA"/>
    <w:rsid w:val="003C11DC"/>
    <w:rsid w:val="003D4E5C"/>
    <w:rsid w:val="003F665D"/>
    <w:rsid w:val="00410BE0"/>
    <w:rsid w:val="00417E5A"/>
    <w:rsid w:val="004246A6"/>
    <w:rsid w:val="0042579B"/>
    <w:rsid w:val="00445A2A"/>
    <w:rsid w:val="00462699"/>
    <w:rsid w:val="004A6150"/>
    <w:rsid w:val="004B145C"/>
    <w:rsid w:val="004C14BC"/>
    <w:rsid w:val="004C173E"/>
    <w:rsid w:val="004C6AA0"/>
    <w:rsid w:val="004F6C0D"/>
    <w:rsid w:val="005044EB"/>
    <w:rsid w:val="00517DA2"/>
    <w:rsid w:val="00520356"/>
    <w:rsid w:val="00527253"/>
    <w:rsid w:val="00530D37"/>
    <w:rsid w:val="00532CF6"/>
    <w:rsid w:val="0056122A"/>
    <w:rsid w:val="00566226"/>
    <w:rsid w:val="0058165B"/>
    <w:rsid w:val="005B4B49"/>
    <w:rsid w:val="005C2200"/>
    <w:rsid w:val="005C4746"/>
    <w:rsid w:val="005D12A4"/>
    <w:rsid w:val="005D63E1"/>
    <w:rsid w:val="005F5453"/>
    <w:rsid w:val="0063267C"/>
    <w:rsid w:val="00643616"/>
    <w:rsid w:val="00647674"/>
    <w:rsid w:val="00667398"/>
    <w:rsid w:val="00670CF2"/>
    <w:rsid w:val="00674FF7"/>
    <w:rsid w:val="00682960"/>
    <w:rsid w:val="00696D80"/>
    <w:rsid w:val="00697962"/>
    <w:rsid w:val="006A040C"/>
    <w:rsid w:val="006A61E8"/>
    <w:rsid w:val="006B2DC1"/>
    <w:rsid w:val="006B451D"/>
    <w:rsid w:val="006C196A"/>
    <w:rsid w:val="006C1E59"/>
    <w:rsid w:val="006D591A"/>
    <w:rsid w:val="006E5526"/>
    <w:rsid w:val="006E60C4"/>
    <w:rsid w:val="006E6451"/>
    <w:rsid w:val="006F2107"/>
    <w:rsid w:val="006F4BBD"/>
    <w:rsid w:val="00712D27"/>
    <w:rsid w:val="00717958"/>
    <w:rsid w:val="00746D4F"/>
    <w:rsid w:val="00761286"/>
    <w:rsid w:val="0077042A"/>
    <w:rsid w:val="00771EBF"/>
    <w:rsid w:val="007C73F7"/>
    <w:rsid w:val="007D1527"/>
    <w:rsid w:val="007D513C"/>
    <w:rsid w:val="007E32BC"/>
    <w:rsid w:val="008106EB"/>
    <w:rsid w:val="00821D38"/>
    <w:rsid w:val="00833C05"/>
    <w:rsid w:val="00872E84"/>
    <w:rsid w:val="00876F13"/>
    <w:rsid w:val="008772E4"/>
    <w:rsid w:val="008815F2"/>
    <w:rsid w:val="00886E42"/>
    <w:rsid w:val="008A265E"/>
    <w:rsid w:val="008B5ACD"/>
    <w:rsid w:val="008C7603"/>
    <w:rsid w:val="008C77A2"/>
    <w:rsid w:val="008D3289"/>
    <w:rsid w:val="008E02A4"/>
    <w:rsid w:val="008E4A1F"/>
    <w:rsid w:val="00910DF3"/>
    <w:rsid w:val="009112D9"/>
    <w:rsid w:val="00915AB4"/>
    <w:rsid w:val="00926A1B"/>
    <w:rsid w:val="00927BF8"/>
    <w:rsid w:val="00931FA6"/>
    <w:rsid w:val="009411C8"/>
    <w:rsid w:val="00941B64"/>
    <w:rsid w:val="0094624D"/>
    <w:rsid w:val="00975373"/>
    <w:rsid w:val="00985A84"/>
    <w:rsid w:val="00994638"/>
    <w:rsid w:val="009C07E4"/>
    <w:rsid w:val="009D2374"/>
    <w:rsid w:val="00A00873"/>
    <w:rsid w:val="00A037F0"/>
    <w:rsid w:val="00A03D5F"/>
    <w:rsid w:val="00A045E3"/>
    <w:rsid w:val="00A12006"/>
    <w:rsid w:val="00A131A2"/>
    <w:rsid w:val="00A219F6"/>
    <w:rsid w:val="00A246B7"/>
    <w:rsid w:val="00A3009B"/>
    <w:rsid w:val="00A32158"/>
    <w:rsid w:val="00A3218F"/>
    <w:rsid w:val="00A336D2"/>
    <w:rsid w:val="00A3536B"/>
    <w:rsid w:val="00A418D9"/>
    <w:rsid w:val="00A458C6"/>
    <w:rsid w:val="00A46493"/>
    <w:rsid w:val="00A631E1"/>
    <w:rsid w:val="00A64A78"/>
    <w:rsid w:val="00A7619B"/>
    <w:rsid w:val="00A81D8E"/>
    <w:rsid w:val="00A9615D"/>
    <w:rsid w:val="00AD5AA4"/>
    <w:rsid w:val="00AD6FFC"/>
    <w:rsid w:val="00AE3A2A"/>
    <w:rsid w:val="00AE7C66"/>
    <w:rsid w:val="00AF723E"/>
    <w:rsid w:val="00B07D0A"/>
    <w:rsid w:val="00B61D7A"/>
    <w:rsid w:val="00B912C4"/>
    <w:rsid w:val="00B95D24"/>
    <w:rsid w:val="00BA1F8B"/>
    <w:rsid w:val="00BA3C48"/>
    <w:rsid w:val="00BC5A4C"/>
    <w:rsid w:val="00BE2FAD"/>
    <w:rsid w:val="00BE4C69"/>
    <w:rsid w:val="00C12762"/>
    <w:rsid w:val="00C130C2"/>
    <w:rsid w:val="00C60FB5"/>
    <w:rsid w:val="00C64E13"/>
    <w:rsid w:val="00C70223"/>
    <w:rsid w:val="00C74373"/>
    <w:rsid w:val="00C74A2E"/>
    <w:rsid w:val="00C76829"/>
    <w:rsid w:val="00C86FF1"/>
    <w:rsid w:val="00CA1A38"/>
    <w:rsid w:val="00CA27F2"/>
    <w:rsid w:val="00CC327E"/>
    <w:rsid w:val="00CC4959"/>
    <w:rsid w:val="00CD4273"/>
    <w:rsid w:val="00CE510F"/>
    <w:rsid w:val="00D01284"/>
    <w:rsid w:val="00D265FB"/>
    <w:rsid w:val="00D3446B"/>
    <w:rsid w:val="00D366E5"/>
    <w:rsid w:val="00D36C00"/>
    <w:rsid w:val="00D42A6F"/>
    <w:rsid w:val="00D44F37"/>
    <w:rsid w:val="00D50D6B"/>
    <w:rsid w:val="00D908C3"/>
    <w:rsid w:val="00DE6CF3"/>
    <w:rsid w:val="00DF43D5"/>
    <w:rsid w:val="00DF62D1"/>
    <w:rsid w:val="00E0002A"/>
    <w:rsid w:val="00E155C4"/>
    <w:rsid w:val="00E52527"/>
    <w:rsid w:val="00E53EFF"/>
    <w:rsid w:val="00E63808"/>
    <w:rsid w:val="00E94926"/>
    <w:rsid w:val="00E96353"/>
    <w:rsid w:val="00EA3DFA"/>
    <w:rsid w:val="00EB1800"/>
    <w:rsid w:val="00EB1D9E"/>
    <w:rsid w:val="00ED5691"/>
    <w:rsid w:val="00EF58EB"/>
    <w:rsid w:val="00F301A9"/>
    <w:rsid w:val="00F44011"/>
    <w:rsid w:val="00F447F7"/>
    <w:rsid w:val="00F53463"/>
    <w:rsid w:val="00F64BA1"/>
    <w:rsid w:val="00F7635A"/>
    <w:rsid w:val="00F903E2"/>
    <w:rsid w:val="00F93F70"/>
    <w:rsid w:val="00FA460D"/>
    <w:rsid w:val="00FC68F4"/>
    <w:rsid w:val="00FE34B7"/>
    <w:rsid w:val="011D2710"/>
    <w:rsid w:val="014A4B87"/>
    <w:rsid w:val="0191060D"/>
    <w:rsid w:val="02377801"/>
    <w:rsid w:val="028A0937"/>
    <w:rsid w:val="04083017"/>
    <w:rsid w:val="045836DB"/>
    <w:rsid w:val="049820AD"/>
    <w:rsid w:val="04CA75F1"/>
    <w:rsid w:val="04D3121F"/>
    <w:rsid w:val="054C5B7D"/>
    <w:rsid w:val="05FB239F"/>
    <w:rsid w:val="06D972CB"/>
    <w:rsid w:val="07140900"/>
    <w:rsid w:val="09124334"/>
    <w:rsid w:val="094E5B74"/>
    <w:rsid w:val="09A210E9"/>
    <w:rsid w:val="09E527FA"/>
    <w:rsid w:val="0AC868FF"/>
    <w:rsid w:val="0C68336E"/>
    <w:rsid w:val="0C931AD8"/>
    <w:rsid w:val="0CB8432F"/>
    <w:rsid w:val="0D0B5B12"/>
    <w:rsid w:val="0E653000"/>
    <w:rsid w:val="0F3779FA"/>
    <w:rsid w:val="0F9141B5"/>
    <w:rsid w:val="101C0036"/>
    <w:rsid w:val="102F4401"/>
    <w:rsid w:val="104650B3"/>
    <w:rsid w:val="109B7D6A"/>
    <w:rsid w:val="11660A66"/>
    <w:rsid w:val="126B277C"/>
    <w:rsid w:val="1275424D"/>
    <w:rsid w:val="12AE0195"/>
    <w:rsid w:val="12F226FB"/>
    <w:rsid w:val="134B1013"/>
    <w:rsid w:val="146C271F"/>
    <w:rsid w:val="14B00D4D"/>
    <w:rsid w:val="155C4BED"/>
    <w:rsid w:val="15E84ECC"/>
    <w:rsid w:val="16917AAF"/>
    <w:rsid w:val="16A6149D"/>
    <w:rsid w:val="17101F77"/>
    <w:rsid w:val="179C7058"/>
    <w:rsid w:val="179D7CAF"/>
    <w:rsid w:val="17AD5A18"/>
    <w:rsid w:val="185A7C29"/>
    <w:rsid w:val="18E44014"/>
    <w:rsid w:val="194F7DBB"/>
    <w:rsid w:val="198B333F"/>
    <w:rsid w:val="1B3C71E1"/>
    <w:rsid w:val="1D0A132C"/>
    <w:rsid w:val="1DA121C5"/>
    <w:rsid w:val="1E216C11"/>
    <w:rsid w:val="2058186A"/>
    <w:rsid w:val="22067D76"/>
    <w:rsid w:val="224C1991"/>
    <w:rsid w:val="23355E61"/>
    <w:rsid w:val="243948BB"/>
    <w:rsid w:val="24507029"/>
    <w:rsid w:val="25185AAF"/>
    <w:rsid w:val="262064DC"/>
    <w:rsid w:val="27996AAE"/>
    <w:rsid w:val="27D00F92"/>
    <w:rsid w:val="2856314B"/>
    <w:rsid w:val="28AC7B87"/>
    <w:rsid w:val="29300F7A"/>
    <w:rsid w:val="2A53196C"/>
    <w:rsid w:val="2ADC663F"/>
    <w:rsid w:val="2B493B97"/>
    <w:rsid w:val="2CB81A78"/>
    <w:rsid w:val="2CCF6AE5"/>
    <w:rsid w:val="2D297497"/>
    <w:rsid w:val="2D99373E"/>
    <w:rsid w:val="2F261EE0"/>
    <w:rsid w:val="30DB2AD7"/>
    <w:rsid w:val="310657AE"/>
    <w:rsid w:val="31185880"/>
    <w:rsid w:val="317D3526"/>
    <w:rsid w:val="318A6470"/>
    <w:rsid w:val="31992E3D"/>
    <w:rsid w:val="31D200FD"/>
    <w:rsid w:val="320613E4"/>
    <w:rsid w:val="323E10A9"/>
    <w:rsid w:val="32B141B6"/>
    <w:rsid w:val="32E77BD8"/>
    <w:rsid w:val="33A15FD9"/>
    <w:rsid w:val="34152715"/>
    <w:rsid w:val="34356997"/>
    <w:rsid w:val="34A35D81"/>
    <w:rsid w:val="370D0A17"/>
    <w:rsid w:val="37384EA6"/>
    <w:rsid w:val="37704640"/>
    <w:rsid w:val="39A14595"/>
    <w:rsid w:val="39A20B8C"/>
    <w:rsid w:val="3BA96372"/>
    <w:rsid w:val="3CF965B7"/>
    <w:rsid w:val="3DBC7EA9"/>
    <w:rsid w:val="3E0D106A"/>
    <w:rsid w:val="3E960D8B"/>
    <w:rsid w:val="3EBF4B69"/>
    <w:rsid w:val="3ECF32E8"/>
    <w:rsid w:val="3FA330D9"/>
    <w:rsid w:val="40086230"/>
    <w:rsid w:val="401E6068"/>
    <w:rsid w:val="40A84312"/>
    <w:rsid w:val="41E37013"/>
    <w:rsid w:val="42E909DA"/>
    <w:rsid w:val="43E443EC"/>
    <w:rsid w:val="446929C8"/>
    <w:rsid w:val="44A63049"/>
    <w:rsid w:val="44BC6C57"/>
    <w:rsid w:val="44F91E30"/>
    <w:rsid w:val="45654C8F"/>
    <w:rsid w:val="4579725D"/>
    <w:rsid w:val="45AA0453"/>
    <w:rsid w:val="45EE447B"/>
    <w:rsid w:val="47783B54"/>
    <w:rsid w:val="479271AB"/>
    <w:rsid w:val="47C14A44"/>
    <w:rsid w:val="484641FC"/>
    <w:rsid w:val="48667B2A"/>
    <w:rsid w:val="48CA4CE9"/>
    <w:rsid w:val="4B715674"/>
    <w:rsid w:val="4C970292"/>
    <w:rsid w:val="4CA63C74"/>
    <w:rsid w:val="4D1155D9"/>
    <w:rsid w:val="4D471EEB"/>
    <w:rsid w:val="4E170CEC"/>
    <w:rsid w:val="4E775593"/>
    <w:rsid w:val="4F9071D6"/>
    <w:rsid w:val="50CD26D6"/>
    <w:rsid w:val="50F30E68"/>
    <w:rsid w:val="518A5EA7"/>
    <w:rsid w:val="53A25729"/>
    <w:rsid w:val="543A0058"/>
    <w:rsid w:val="545D36A3"/>
    <w:rsid w:val="547C241E"/>
    <w:rsid w:val="554D159C"/>
    <w:rsid w:val="568A0B57"/>
    <w:rsid w:val="56E1730A"/>
    <w:rsid w:val="56E75EB2"/>
    <w:rsid w:val="5702376B"/>
    <w:rsid w:val="571A1A7B"/>
    <w:rsid w:val="58207565"/>
    <w:rsid w:val="5906675A"/>
    <w:rsid w:val="59CE34BA"/>
    <w:rsid w:val="5AC24903"/>
    <w:rsid w:val="5AE66844"/>
    <w:rsid w:val="5B6F7CA9"/>
    <w:rsid w:val="5C090A3C"/>
    <w:rsid w:val="5C4763CB"/>
    <w:rsid w:val="5C89505C"/>
    <w:rsid w:val="5CBC5AAE"/>
    <w:rsid w:val="5CC47429"/>
    <w:rsid w:val="5CE67588"/>
    <w:rsid w:val="5D0E3E30"/>
    <w:rsid w:val="5D13560F"/>
    <w:rsid w:val="5D504390"/>
    <w:rsid w:val="5E55537D"/>
    <w:rsid w:val="5EE27322"/>
    <w:rsid w:val="5F061262"/>
    <w:rsid w:val="608E59B3"/>
    <w:rsid w:val="60EC6D09"/>
    <w:rsid w:val="60F16A24"/>
    <w:rsid w:val="62B75CBE"/>
    <w:rsid w:val="63BD7FEC"/>
    <w:rsid w:val="63DF2082"/>
    <w:rsid w:val="64A15589"/>
    <w:rsid w:val="652E0455"/>
    <w:rsid w:val="667E51BF"/>
    <w:rsid w:val="68201682"/>
    <w:rsid w:val="68283C8B"/>
    <w:rsid w:val="68525518"/>
    <w:rsid w:val="696F522B"/>
    <w:rsid w:val="6A4627E3"/>
    <w:rsid w:val="6A531028"/>
    <w:rsid w:val="6D15786D"/>
    <w:rsid w:val="6E1C57B7"/>
    <w:rsid w:val="6E9D3265"/>
    <w:rsid w:val="6F4F5B18"/>
    <w:rsid w:val="70115CB9"/>
    <w:rsid w:val="701F0FCA"/>
    <w:rsid w:val="7023779A"/>
    <w:rsid w:val="70B14DA6"/>
    <w:rsid w:val="711F7F62"/>
    <w:rsid w:val="7379401F"/>
    <w:rsid w:val="73EA337E"/>
    <w:rsid w:val="74FD2A1F"/>
    <w:rsid w:val="75A04125"/>
    <w:rsid w:val="76366479"/>
    <w:rsid w:val="76A4069C"/>
    <w:rsid w:val="77E336DC"/>
    <w:rsid w:val="78CD30F8"/>
    <w:rsid w:val="796B1F70"/>
    <w:rsid w:val="79996213"/>
    <w:rsid w:val="7A902EDF"/>
    <w:rsid w:val="7B3D3E06"/>
    <w:rsid w:val="7B3F72C3"/>
    <w:rsid w:val="7BED0E7B"/>
    <w:rsid w:val="7C3B387B"/>
    <w:rsid w:val="7C602E4F"/>
    <w:rsid w:val="7C853F87"/>
    <w:rsid w:val="7CAF37BC"/>
    <w:rsid w:val="7EE558C1"/>
    <w:rsid w:val="7EF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Max 表名"/>
    <w:basedOn w:val="1"/>
    <w:link w:val="16"/>
    <w:qFormat/>
    <w:uiPriority w:val="0"/>
    <w:pPr>
      <w:spacing w:before="50" w:beforeLines="50" w:line="360" w:lineRule="auto"/>
      <w:jc w:val="center"/>
    </w:pPr>
    <w:rPr>
      <w:rFonts w:ascii="Times New Roman" w:hAnsi="Times New Roman" w:eastAsia="宋体" w:cs="Times New Roman"/>
      <w:sz w:val="18"/>
      <w:szCs w:val="24"/>
    </w:rPr>
  </w:style>
  <w:style w:type="character" w:customStyle="1" w:styleId="16">
    <w:name w:val="Max 表名 字符"/>
    <w:basedOn w:val="8"/>
    <w:link w:val="15"/>
    <w:qFormat/>
    <w:uiPriority w:val="0"/>
    <w:rPr>
      <w:rFonts w:ascii="Times New Roman" w:hAnsi="Times New Roman" w:eastAsia="宋体" w:cs="Times New Roman"/>
      <w:sz w:val="18"/>
      <w:szCs w:val="24"/>
    </w:rPr>
  </w:style>
  <w:style w:type="table" w:customStyle="1" w:styleId="17">
    <w:name w:val="网格型1"/>
    <w:basedOn w:val="6"/>
    <w:uiPriority w:val="3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网格型11"/>
    <w:basedOn w:val="6"/>
    <w:uiPriority w:val="39"/>
    <w:rPr>
      <w:rFonts w:ascii="Calibri" w:hAnsi="Calibri" w:eastAsia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64761-2831-4227-918C-CD2CE6013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1683</Words>
  <Characters>2972</Characters>
  <Lines>11</Lines>
  <Paragraphs>3</Paragraphs>
  <TotalTime>1</TotalTime>
  <ScaleCrop>false</ScaleCrop>
  <LinksUpToDate>false</LinksUpToDate>
  <CharactersWithSpaces>3656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2024-06-13T16:30:00Z</dcterms:created>
  <dc:creator>仁霖</dc:creator>
  <cp:lastModifiedBy>WPS_1569911734</cp:lastModifiedBy>
  <dcterms:modified xsi:type="dcterms:W3CDTF">2025-06-16T13:41:45Z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eyJoZGlkIjoiMjQ1OTkwYmU4ZDI3NzQwM2Y1NjdiZDcxZDQ4YjE5ZjQiLCJ1c2VySWQiOiI2NzkyNjQ4MjYifQ==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4DDAD7DC13F74595BC64CDE8A83E541C_12</vt:lpwstr>
  </property>
</Properties>
</file>