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2CD173">
      <w:pPr>
        <w:numPr>
          <w:ilvl w:val="0"/>
          <w:numId w:val="1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如何认识中国最大的国情就是中国共产党领导？</w:t>
      </w:r>
    </w:p>
    <w:p w14:paraId="061C5F0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中国共产党是中国特色社会主义事业的坚强领导核心。没有中国</w:t>
      </w:r>
      <w:r>
        <w:rPr>
          <w:rFonts w:hint="eastAsia"/>
          <w:lang w:val="en-US" w:eastAsia="zh-CN"/>
        </w:rPr>
        <w:t>共产党</w:t>
      </w:r>
      <w:r>
        <w:rPr>
          <w:rFonts w:hint="default"/>
          <w:lang w:val="en-US" w:eastAsia="zh-CN"/>
        </w:rPr>
        <w:t>，就没有新中国，就没有中国特色社会主义</w:t>
      </w:r>
    </w:p>
    <w:p w14:paraId="3AB1D09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中国共产党的领导地位是在历史奋斗中形成的。</w:t>
      </w:r>
    </w:p>
    <w:p w14:paraId="766638D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中国共产党的领导地位是在历史奋斗中形成的。</w:t>
      </w:r>
    </w:p>
    <w:p w14:paraId="197B009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中国共产党领导关系中国特色社会主义的性质、方向和命运。</w:t>
      </w:r>
    </w:p>
    <w:p w14:paraId="60BCCDC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中国共产党领导关系中国特色社会主义的性质、方向和命运。</w:t>
      </w:r>
    </w:p>
    <w:p w14:paraId="1FA7CB41">
      <w:pPr>
        <w:numPr>
          <w:ilvl w:val="0"/>
          <w:numId w:val="1"/>
        </w:numPr>
        <w:ind w:left="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坚持党对一切工作的领导主要体现在哪些方面？</w:t>
      </w:r>
    </w:p>
    <w:p w14:paraId="7389FB15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0D7D33CC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3D65252F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如何理解党中央集中统一领导？</w:t>
      </w:r>
    </w:p>
    <w:p w14:paraId="36C1EC41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3FC29B3C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68229FD2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为什么要健全党中央对重大工作的领导体制？</w:t>
      </w:r>
    </w:p>
    <w:p w14:paraId="23778CD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坚持和加强党的全面领导，必须健全党的全面领导制度，发挥党在各种组织中总揽全局、协调各方的领导核心作用，把党的领导贯彻到党和国家所有机构履行职责全过程。</w:t>
      </w:r>
    </w:p>
    <w:p w14:paraId="1253F24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必须完善党在各种组织中发挥领导作用的制度。党的全面领导要体现到各种组织中去，发挥好党在同级各种组织中的领导核心作用。</w:t>
      </w:r>
    </w:p>
    <w:p w14:paraId="7F7ADEF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必须</w:t>
      </w:r>
      <w:r>
        <w:rPr>
          <w:rFonts w:hint="default"/>
          <w:lang w:val="en-US" w:eastAsia="zh-CN"/>
        </w:rPr>
        <w:t>完善党协调各方的机制。要深化党和国家机构改革，完善党和国家机构职能体系，加强统筹协调，理顺职责关系，形成党组织统一领导下各职能部门分工协作的工作机制，保证党实施集中统一领导，保证其他机构协同联动、高效运行。</w:t>
      </w:r>
    </w:p>
    <w:p w14:paraId="4C6491B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必须完善党领导各项事业的具体制度。要健全党领导经济社会发展各方面重要工作的制度，把党的领导贯彻落实到统筹推进“五位一体”总体布局、协调推进“四个全面”战略布局各领域各方面各环节</w:t>
      </w:r>
      <w:r>
        <w:rPr>
          <w:rFonts w:hint="eastAsia"/>
          <w:lang w:val="en-US" w:eastAsia="zh-CN"/>
        </w:rPr>
        <w:t>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E480FD"/>
    <w:multiLevelType w:val="singleLevel"/>
    <w:tmpl w:val="E8E480F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977EDC"/>
    <w:rsid w:val="3C4E1EFB"/>
    <w:rsid w:val="46977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549</Words>
  <Characters>549</Characters>
  <Lines>0</Lines>
  <Paragraphs>0</Paragraphs>
  <TotalTime>19</TotalTime>
  <ScaleCrop>false</ScaleCrop>
  <LinksUpToDate>false</LinksUpToDate>
  <CharactersWithSpaces>549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2025-01-02T15:40:00Z</dcterms:created>
  <dc:creator>待伊人</dc:creator>
  <cp:lastModifiedBy>枫林听雨·腾</cp:lastModifiedBy>
  <dcterms:modified xsi:type="dcterms:W3CDTF">2025-01-03T02:57:15Z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171E015257C34F089344CCF2593A7819_13</vt:lpwstr>
  </property>
  <property fmtid="{D5CDD505-2E9C-101B-9397-08002B2CF9AE}" pid="4" name="KSOTemplateDocerSaveRecord">
    <vt:lpwstr>eyJoZGlkIjoiZWE1NDU2YjU5Yjk2NmRmODYyM2I3ZjE1ZDY5OTg1ODAiLCJ1c2VySWQiOiI4OTA2NjM0NTcifQ==</vt:lpwstr>
  </property>
</Properties>
</file>