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8F" w:rsidRDefault="000570BA">
      <w:pPr>
        <w:pStyle w:val="1"/>
        <w:spacing w:before="62" w:after="62"/>
      </w:pPr>
      <w:r>
        <w:rPr>
          <w:rFonts w:hint="eastAsia"/>
        </w:rPr>
        <w:t>前台接口</w:t>
      </w:r>
    </w:p>
    <w:p w:rsidR="00B65C8F" w:rsidRDefault="000570BA" w:rsidP="00056317">
      <w:pPr>
        <w:spacing w:before="62" w:after="62"/>
      </w:pPr>
      <w:r>
        <w:rPr>
          <w:rFonts w:hint="eastAsia"/>
        </w:rPr>
        <w:t>使用微信授权登录之后将会跳转到首页，跳转的时候会在</w:t>
      </w:r>
      <w:r>
        <w:rPr>
          <w:rFonts w:hint="eastAsia"/>
        </w:rPr>
        <w:t>url</w:t>
      </w:r>
      <w:r>
        <w:rPr>
          <w:rFonts w:hint="eastAsia"/>
        </w:rPr>
        <w:t>后面添加</w:t>
      </w:r>
      <w:r>
        <w:rPr>
          <w:rFonts w:hint="eastAsia"/>
        </w:rPr>
        <w:t>jwtToken=value</w:t>
      </w:r>
      <w:r>
        <w:rPr>
          <w:rFonts w:hint="eastAsia"/>
        </w:rPr>
        <w:t>，前端将这个</w:t>
      </w:r>
      <w:r>
        <w:rPr>
          <w:rFonts w:hint="eastAsia"/>
        </w:rPr>
        <w:t>value</w:t>
      </w:r>
      <w:r>
        <w:rPr>
          <w:rFonts w:hint="eastAsia"/>
        </w:rPr>
        <w:t>放在头里面，然后如往常一样去调用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B65C8F" w:rsidRDefault="00B65C8F" w:rsidP="00056317">
      <w:pPr>
        <w:spacing w:before="62" w:after="62"/>
      </w:pPr>
    </w:p>
    <w:p w:rsidR="00B65C8F" w:rsidRDefault="000570BA">
      <w:pPr>
        <w:pStyle w:val="2"/>
        <w:spacing w:before="62" w:after="62"/>
      </w:pPr>
      <w:r>
        <w:rPr>
          <w:rFonts w:hint="eastAsia"/>
        </w:rPr>
        <w:t>1.1</w:t>
      </w:r>
      <w:r>
        <w:rPr>
          <w:rFonts w:hint="eastAsia"/>
        </w:rPr>
        <w:t>地址接口</w:t>
      </w:r>
    </w:p>
    <w:p w:rsidR="00B65C8F" w:rsidRDefault="000570BA">
      <w:pPr>
        <w:pStyle w:val="3"/>
        <w:spacing w:before="62" w:after="62"/>
      </w:pPr>
      <w:r>
        <w:rPr>
          <w:rFonts w:hint="eastAsia"/>
        </w:rPr>
        <w:t>1.1.1</w:t>
      </w:r>
      <w:r>
        <w:rPr>
          <w:rFonts w:hint="eastAsia"/>
        </w:rPr>
        <w:t>添加收货地址</w:t>
      </w:r>
    </w:p>
    <w:p w:rsidR="00B65C8F" w:rsidRDefault="000570BA">
      <w:pPr>
        <w:spacing w:before="62" w:after="62"/>
      </w:pPr>
      <w:r>
        <w:rPr>
          <w:rFonts w:hint="eastAsia"/>
        </w:rPr>
        <w:t>最多添加</w:t>
      </w:r>
      <w:r>
        <w:rPr>
          <w:rFonts w:hint="eastAsia"/>
        </w:rPr>
        <w:t>5</w:t>
      </w:r>
      <w:r>
        <w:rPr>
          <w:rFonts w:hint="eastAsia"/>
        </w:rPr>
        <w:t>个收货地址，一个默认收货地址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B65C8F" w:rsidRDefault="000570BA">
      <w:pPr>
        <w:pStyle w:val="10"/>
      </w:pPr>
      <w:r>
        <w:rPr>
          <w:rFonts w:hint="eastAsia"/>
        </w:rPr>
        <w:tab/>
        <w:t>POST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B65C8F" w:rsidRDefault="000570BA">
      <w:pPr>
        <w:spacing w:before="62" w:after="62"/>
      </w:pPr>
      <w:r>
        <w:rPr>
          <w:rFonts w:hint="eastAsia"/>
        </w:rPr>
        <w:tab/>
        <w:t>http://{{ip_port}}/api/font/address/add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{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"default": true,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"mobile": "15012345678",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青筱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"pcaDetail":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广东省深圳市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"phone": "15012345678",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"province":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广东省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"city":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深圳市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"area":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宝安区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"address":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帝国大厦，帝城雅苑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110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房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"zip": "421300"</w:t>
            </w:r>
          </w:p>
          <w:p w:rsidR="00B65C8F" w:rsidRDefault="000570B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地址描述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家，学校，公司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直辖市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lastRenderedPageBreak/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县市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乡镇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这个字段，前端你可以斟酌是否需要</w:t>
            </w:r>
            <w:r>
              <w:rPr>
                <w:rFonts w:hint="eastAsia"/>
              </w:rPr>
              <w:t>)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邮编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收货电话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收货人手机号码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是否是默认地址</w:t>
            </w:r>
          </w:p>
        </w:tc>
      </w:tr>
    </w:tbl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B65C8F" w:rsidRDefault="00B65C8F">
      <w:pPr>
        <w:spacing w:before="62" w:after="62"/>
      </w:pPr>
    </w:p>
    <w:p w:rsidR="00B65C8F" w:rsidRDefault="000570BA">
      <w:pPr>
        <w:pStyle w:val="3"/>
        <w:spacing w:before="62" w:after="62"/>
      </w:pPr>
      <w:r>
        <w:rPr>
          <w:rFonts w:hint="eastAsia"/>
        </w:rPr>
        <w:t>1.1.2</w:t>
      </w:r>
      <w:r>
        <w:rPr>
          <w:rFonts w:hint="eastAsia"/>
        </w:rPr>
        <w:t>修改收货地址</w:t>
      </w:r>
      <w:r>
        <w:rPr>
          <w:rFonts w:hint="eastAsia"/>
        </w:rPr>
        <w:t>(</w:t>
      </w:r>
      <w:r>
        <w:rPr>
          <w:rFonts w:hint="eastAsia"/>
        </w:rPr>
        <w:t>包含修改默认地址</w:t>
      </w:r>
      <w:r>
        <w:rPr>
          <w:rFonts w:hint="eastAsia"/>
        </w:rPr>
        <w:t>)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B65C8F" w:rsidRDefault="000570BA">
      <w:pPr>
        <w:pStyle w:val="10"/>
      </w:pPr>
      <w:r>
        <w:rPr>
          <w:rFonts w:hint="eastAsia"/>
        </w:rPr>
        <w:lastRenderedPageBreak/>
        <w:tab/>
        <w:t>PUT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B65C8F" w:rsidRDefault="000570BA">
      <w:pPr>
        <w:spacing w:before="62" w:after="62"/>
      </w:pPr>
      <w:r>
        <w:rPr>
          <w:rFonts w:hint="eastAsia"/>
        </w:rPr>
        <w:tab/>
        <w:t>http://{{ip_port}}/api/font/address/update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B65C8F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地址描述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家，学校，公司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直辖市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县市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乡镇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邮编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收货电话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收货人手机号码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是否是默认地址</w:t>
            </w: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}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B65C8F" w:rsidRDefault="00B65C8F">
      <w:pPr>
        <w:spacing w:before="62" w:after="62"/>
      </w:pPr>
    </w:p>
    <w:p w:rsidR="00B65C8F" w:rsidRDefault="000570BA">
      <w:pPr>
        <w:pStyle w:val="3"/>
        <w:spacing w:before="62" w:after="62"/>
      </w:pPr>
      <w:r>
        <w:rPr>
          <w:rFonts w:hint="eastAsia"/>
        </w:rPr>
        <w:t>1.1.3</w:t>
      </w:r>
      <w:r>
        <w:rPr>
          <w:rFonts w:hint="eastAsia"/>
        </w:rPr>
        <w:t>删除收货地址</w:t>
      </w:r>
    </w:p>
    <w:p w:rsidR="00B65C8F" w:rsidRDefault="000570BA">
      <w:pPr>
        <w:spacing w:before="62" w:after="62"/>
      </w:pPr>
      <w:r>
        <w:rPr>
          <w:rFonts w:hint="eastAsia"/>
        </w:rPr>
        <w:t>删除默认地址将会排序设置一个默认地址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B65C8F" w:rsidRDefault="000570BA">
      <w:pPr>
        <w:pStyle w:val="10"/>
      </w:pPr>
      <w:r>
        <w:rPr>
          <w:rFonts w:hint="eastAsia"/>
        </w:rPr>
        <w:tab/>
      </w:r>
      <w:r>
        <w:rPr>
          <w:rFonts w:hint="eastAsia"/>
        </w:rPr>
        <w:t>DELETE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B65C8F" w:rsidRDefault="000570BA">
      <w:pPr>
        <w:spacing w:before="62" w:after="62"/>
      </w:pPr>
      <w:r>
        <w:rPr>
          <w:rFonts w:hint="eastAsia"/>
        </w:rPr>
        <w:tab/>
        <w:t>http://{{ip_port}}/api/font/address/delete/{{id}}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B65C8F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路径参数，代表收货地址的记录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</w:tbl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B65C8F" w:rsidRDefault="00B65C8F">
      <w:pPr>
        <w:spacing w:before="62" w:after="62"/>
      </w:pPr>
    </w:p>
    <w:p w:rsidR="00B65C8F" w:rsidRDefault="000570BA">
      <w:pPr>
        <w:pStyle w:val="3"/>
        <w:spacing w:before="62" w:after="62"/>
      </w:pPr>
      <w:r>
        <w:rPr>
          <w:rFonts w:hint="eastAsia"/>
        </w:rPr>
        <w:t>1.1.4</w:t>
      </w:r>
      <w:r>
        <w:rPr>
          <w:rFonts w:hint="eastAsia"/>
        </w:rPr>
        <w:t>获取收货地址列表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B65C8F" w:rsidRDefault="000570BA">
      <w:pPr>
        <w:pStyle w:val="10"/>
      </w:pPr>
      <w:r>
        <w:rPr>
          <w:rFonts w:hint="eastAsia"/>
        </w:rPr>
        <w:tab/>
        <w:t>GET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B65C8F" w:rsidRDefault="000570BA">
      <w:pPr>
        <w:spacing w:before="62" w:after="62"/>
      </w:pPr>
      <w:r>
        <w:rPr>
          <w:rFonts w:hint="eastAsia"/>
        </w:rPr>
        <w:tab/>
        <w:t>http://{{ip_port}}/api/font/address/list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B65C8F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"id": 1,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青筱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"province":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广东省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"city":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深圳市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"area":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宝安区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 xml:space="preserve">            "pcaDetail":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广东省深圳市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"address":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帝国大厦，帝城雅苑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110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房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"zip": "421300",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"phone": "15012345678",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"mobile": "15012345678",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"default": true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1508809468237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地址描述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家，学校，公司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直辖市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县市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乡镇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省市区的地址中文合并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邮编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收货电话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收货人手机号码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是否是默认地址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是否是默认地址的返回值是：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efault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B65C8F" w:rsidRDefault="00B65C8F">
      <w:pPr>
        <w:spacing w:before="62" w:after="62"/>
      </w:pPr>
    </w:p>
    <w:p w:rsidR="00B65C8F" w:rsidRDefault="00B65C8F">
      <w:pPr>
        <w:spacing w:before="62" w:after="62"/>
      </w:pPr>
    </w:p>
    <w:p w:rsidR="00B65C8F" w:rsidRDefault="000570BA">
      <w:pPr>
        <w:pStyle w:val="2"/>
        <w:spacing w:before="62" w:after="62"/>
      </w:pPr>
      <w:r>
        <w:rPr>
          <w:rFonts w:hint="eastAsia"/>
        </w:rPr>
        <w:lastRenderedPageBreak/>
        <w:t>1.</w:t>
      </w:r>
      <w:r>
        <w:rPr>
          <w:rFonts w:hint="eastAsia"/>
        </w:rPr>
        <w:t>2</w:t>
      </w:r>
      <w:r>
        <w:rPr>
          <w:rFonts w:hint="eastAsia"/>
        </w:rPr>
        <w:t>购物车</w:t>
      </w:r>
      <w:r>
        <w:rPr>
          <w:rFonts w:hint="eastAsia"/>
        </w:rPr>
        <w:t>接口</w:t>
      </w:r>
    </w:p>
    <w:p w:rsidR="00B65C8F" w:rsidRDefault="000570BA">
      <w:pPr>
        <w:pStyle w:val="3"/>
        <w:spacing w:before="62" w:after="62"/>
      </w:pPr>
      <w:r>
        <w:rPr>
          <w:rFonts w:hint="eastAsia"/>
        </w:rPr>
        <w:t>1.</w:t>
      </w:r>
      <w:r>
        <w:rPr>
          <w:rFonts w:hint="eastAsia"/>
        </w:rPr>
        <w:t>2.1</w:t>
      </w:r>
      <w:r>
        <w:rPr>
          <w:rFonts w:hint="eastAsia"/>
        </w:rPr>
        <w:t>加入</w:t>
      </w:r>
      <w:r>
        <w:rPr>
          <w:rFonts w:hint="eastAsia"/>
        </w:rPr>
        <w:t>(</w:t>
      </w:r>
      <w:r>
        <w:rPr>
          <w:rFonts w:hint="eastAsia"/>
        </w:rPr>
        <w:t>兼修改</w:t>
      </w:r>
      <w:r>
        <w:rPr>
          <w:rFonts w:hint="eastAsia"/>
        </w:rPr>
        <w:t>)</w:t>
      </w:r>
      <w:r>
        <w:rPr>
          <w:rFonts w:hint="eastAsia"/>
        </w:rPr>
        <w:t>购物车接口</w:t>
      </w:r>
    </w:p>
    <w:p w:rsidR="00B65C8F" w:rsidRDefault="000570BA">
      <w:pPr>
        <w:pStyle w:val="11"/>
        <w:spacing w:before="62" w:after="62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将商品加入购物车</w:t>
      </w:r>
      <w:r>
        <w:rPr>
          <w:rFonts w:hint="eastAsia"/>
        </w:rPr>
        <w:t>2</w:t>
      </w:r>
      <w:r>
        <w:rPr>
          <w:rFonts w:hint="eastAsia"/>
        </w:rPr>
        <w:t>、修改购物车中商品数量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B65C8F" w:rsidRDefault="000570BA">
      <w:pPr>
        <w:pStyle w:val="10"/>
      </w:pPr>
      <w:r>
        <w:rPr>
          <w:rFonts w:hint="eastAsia"/>
        </w:rPr>
        <w:tab/>
        <w:t>PUT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B65C8F" w:rsidRDefault="000570BA">
      <w:pPr>
        <w:spacing w:before="62" w:after="62"/>
      </w:pPr>
      <w:r>
        <w:rPr>
          <w:rFonts w:hint="eastAsia"/>
        </w:rPr>
        <w:tab/>
        <w:t>http://{{ip_port}}/api/font/shopCart/</w:t>
      </w:r>
      <w:r>
        <w:rPr>
          <w:rFonts w:hint="eastAsia"/>
        </w:rPr>
        <w:t>set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B65C8F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产品的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，不是产品的编号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商品的数量</w:t>
            </w: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将商品添加到购物车，购物车中已有的商品，则在购物车中数量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+number</w:t>
            </w:r>
          </w:p>
        </w:tc>
      </w:tr>
    </w:tbl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地址描述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家，学校，公司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直辖市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lastRenderedPageBreak/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县市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乡镇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省市区的地址中文合并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邮编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收货电话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收货人手机号码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是否是默认地址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B65C8F" w:rsidRDefault="000570BA">
      <w:pPr>
        <w:pStyle w:val="3"/>
        <w:spacing w:before="62" w:after="62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删除购物车中指定的商品</w:t>
      </w:r>
      <w:r w:rsidR="00056317">
        <w:rPr>
          <w:rFonts w:hint="eastAsia"/>
        </w:rPr>
        <w:t>(</w:t>
      </w:r>
      <w:r w:rsidR="00056317">
        <w:rPr>
          <w:rFonts w:hint="eastAsia"/>
        </w:rPr>
        <w:t>清空购物车</w:t>
      </w:r>
      <w:r w:rsidR="00056317">
        <w:rPr>
          <w:rFonts w:hint="eastAsia"/>
        </w:rPr>
        <w:t>,</w:t>
      </w:r>
      <w:r w:rsidR="00056317">
        <w:rPr>
          <w:rFonts w:hint="eastAsia"/>
        </w:rPr>
        <w:t>前端全选</w:t>
      </w:r>
      <w:r w:rsidR="00056317">
        <w:rPr>
          <w:rFonts w:hint="eastAsia"/>
        </w:rPr>
        <w:t>)</w:t>
      </w:r>
    </w:p>
    <w:p w:rsidR="00B65C8F" w:rsidRDefault="000570BA">
      <w:pPr>
        <w:pStyle w:val="11"/>
        <w:spacing w:before="62" w:after="62"/>
        <w:ind w:left="360" w:firstLineChars="0" w:firstLine="0"/>
      </w:pPr>
      <w:r>
        <w:rPr>
          <w:rFonts w:hint="eastAsia"/>
        </w:rPr>
        <w:t>将商品从购物车中删除</w:t>
      </w:r>
      <w:r w:rsidR="00FF53D5">
        <w:rPr>
          <w:rFonts w:hint="eastAsia"/>
        </w:rPr>
        <w:t>(</w:t>
      </w:r>
      <w:r w:rsidR="00FF53D5">
        <w:rPr>
          <w:rFonts w:hint="eastAsia"/>
        </w:rPr>
        <w:t>包含清空购物车</w:t>
      </w:r>
      <w:r w:rsidR="00FF53D5">
        <w:rPr>
          <w:rFonts w:hint="eastAsia"/>
        </w:rPr>
        <w:t>)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B65C8F" w:rsidRDefault="000570BA">
      <w:pPr>
        <w:pStyle w:val="10"/>
      </w:pPr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B65C8F" w:rsidRDefault="000570BA">
      <w:pPr>
        <w:spacing w:before="62" w:after="62"/>
      </w:pPr>
      <w:r>
        <w:rPr>
          <w:rFonts w:hint="eastAsia"/>
        </w:rPr>
        <w:tab/>
        <w:t>http://{{ip_port}}/api/font/shopCart/</w:t>
      </w:r>
      <w:r>
        <w:rPr>
          <w:rFonts w:hint="eastAsia"/>
        </w:rPr>
        <w:t>remove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B65C8F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[]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602DF1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[1,2,3],</w:t>
            </w:r>
            <w:r w:rsidR="000570BA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产品的</w:t>
            </w:r>
            <w:r w:rsidR="000570BA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 w:rsidR="000570BA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数组</w:t>
            </w:r>
            <w:r w:rsidR="000570BA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，不是产品的编号</w:t>
            </w: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将商品从购物车中删除</w:t>
            </w:r>
          </w:p>
        </w:tc>
      </w:tr>
    </w:tbl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B65C8F" w:rsidRDefault="000570BA">
      <w:pPr>
        <w:pStyle w:val="3"/>
        <w:spacing w:before="62" w:after="62"/>
      </w:pPr>
      <w:bookmarkStart w:id="0" w:name="_GoBack"/>
      <w:bookmarkEnd w:id="0"/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获取购物车信息</w:t>
      </w:r>
    </w:p>
    <w:p w:rsidR="00B65C8F" w:rsidRDefault="000570BA">
      <w:pPr>
        <w:pStyle w:val="11"/>
        <w:spacing w:before="62" w:after="62"/>
        <w:ind w:left="360" w:firstLineChars="0" w:firstLine="0"/>
      </w:pPr>
      <w:r>
        <w:rPr>
          <w:rFonts w:hint="eastAsia"/>
        </w:rPr>
        <w:t>查询用户购物车中的商品信息</w:t>
      </w:r>
      <w:r>
        <w:rPr>
          <w:rFonts w:hint="eastAsia"/>
        </w:rPr>
        <w:t>,</w:t>
      </w:r>
      <w:r>
        <w:rPr>
          <w:rFonts w:hint="eastAsia"/>
        </w:rPr>
        <w:t>商品的</w:t>
      </w:r>
      <w:r>
        <w:rPr>
          <w:rFonts w:hint="eastAsia"/>
        </w:rPr>
        <w:t>ID</w:t>
      </w:r>
      <w:r>
        <w:rPr>
          <w:rFonts w:hint="eastAsia"/>
        </w:rPr>
        <w:t>，名称，数量，现价。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B65C8F" w:rsidRDefault="000570BA">
      <w:pPr>
        <w:pStyle w:val="10"/>
      </w:pPr>
      <w:r>
        <w:rPr>
          <w:rFonts w:hint="eastAsia"/>
        </w:rPr>
        <w:tab/>
        <w:t>GET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B65C8F" w:rsidRDefault="000570BA">
      <w:pPr>
        <w:spacing w:before="62" w:after="62"/>
      </w:pPr>
      <w:r>
        <w:rPr>
          <w:rFonts w:hint="eastAsia"/>
        </w:rPr>
        <w:tab/>
        <w:t>http://{{ip_port}}/api/font/shopCart/list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B65C8F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</w:tbl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 xml:space="preserve">    "code": 0,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1,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</w:t>
            </w: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邵阳老酒</w:t>
            </w: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100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2,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</w:t>
            </w: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五粮液</w:t>
            </w: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200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 w:rsidR="00E05E86" w:rsidRPr="00E05E86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1508858300484</w:t>
            </w:r>
          </w:p>
          <w:p w:rsidR="00B65C8F" w:rsidRDefault="00E05E86" w:rsidP="00E05E86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E05E8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05E86" w:rsidRPr="00E05E86" w:rsidRDefault="00E05E86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E05E86" w:rsidRDefault="00E05E86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E05E86" w:rsidRDefault="00E05E86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产品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  <w:tr w:rsidR="00E05E8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05E86" w:rsidRPr="00E05E86" w:rsidRDefault="00E05E86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number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E05E86" w:rsidRDefault="00E05E86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E05E86" w:rsidRDefault="00E05E86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数量</w:t>
            </w:r>
          </w:p>
        </w:tc>
      </w:tr>
      <w:tr w:rsidR="00E05E8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05E86" w:rsidRPr="00E05E86" w:rsidRDefault="00E05E86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E05E86" w:rsidRDefault="00E05E86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E05E86" w:rsidRDefault="00E05E86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商品名称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E05E86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E05E86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E05E86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E05E86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现价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B65C8F" w:rsidRDefault="00B65C8F">
      <w:pPr>
        <w:spacing w:before="62" w:after="62"/>
      </w:pPr>
    </w:p>
    <w:p w:rsidR="00B65C8F" w:rsidRDefault="000570BA">
      <w:pPr>
        <w:pStyle w:val="3"/>
        <w:spacing w:before="62" w:after="62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提交订单接口</w:t>
      </w:r>
    </w:p>
    <w:p w:rsidR="00B65C8F" w:rsidRDefault="000570BA">
      <w:pPr>
        <w:pStyle w:val="11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</w:t>
      </w:r>
      <w:r>
        <w:rPr>
          <w:rFonts w:hint="eastAsia"/>
        </w:rPr>
        <w:t>Address</w:t>
      </w:r>
      <w:r>
        <w:rPr>
          <w:rFonts w:hint="eastAsia"/>
        </w:rPr>
        <w:t>生成订单配送记录</w:t>
      </w:r>
    </w:p>
    <w:p w:rsidR="00B65C8F" w:rsidRDefault="000570BA">
      <w:pPr>
        <w:pStyle w:val="11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</w:t>
      </w:r>
      <w:r>
        <w:rPr>
          <w:rFonts w:hint="eastAsia"/>
        </w:rPr>
        <w:t>Order</w:t>
      </w:r>
      <w:r>
        <w:rPr>
          <w:rFonts w:hint="eastAsia"/>
        </w:rPr>
        <w:t>记录，</w:t>
      </w:r>
      <w:r>
        <w:rPr>
          <w:rFonts w:hint="eastAsia"/>
        </w:rPr>
        <w:t>OrderItem</w:t>
      </w:r>
      <w:r>
        <w:rPr>
          <w:rFonts w:hint="eastAsia"/>
        </w:rPr>
        <w:t>记录，并且向微信的统一下单接口发起请求获取微信订单号。</w:t>
      </w:r>
    </w:p>
    <w:p w:rsidR="00B65C8F" w:rsidRDefault="00AF6FEA">
      <w:pPr>
        <w:pStyle w:val="11"/>
        <w:spacing w:before="62" w:after="62"/>
        <w:ind w:left="360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、检查商品库存是否充足</w:t>
      </w:r>
      <w:r>
        <w:rPr>
          <w:rFonts w:hint="eastAsia"/>
        </w:rPr>
        <w:t>(</w:t>
      </w:r>
      <w:r>
        <w:rPr>
          <w:rFonts w:hint="eastAsia"/>
        </w:rPr>
        <w:t>这个不做检查</w:t>
      </w:r>
      <w:r>
        <w:rPr>
          <w:rFonts w:hint="eastAsia"/>
        </w:rPr>
        <w:t>)</w:t>
      </w:r>
      <w:r>
        <w:rPr>
          <w:rFonts w:hint="eastAsia"/>
        </w:rPr>
        <w:t>，检查商品是否下架。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B65C8F" w:rsidRDefault="000570BA">
      <w:pPr>
        <w:pStyle w:val="10"/>
      </w:pPr>
      <w:r>
        <w:rPr>
          <w:rFonts w:hint="eastAsia"/>
        </w:rPr>
        <w:tab/>
        <w:t>PUT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B65C8F" w:rsidRDefault="000570BA">
      <w:pPr>
        <w:spacing w:before="62" w:after="62"/>
      </w:pPr>
      <w:r>
        <w:rPr>
          <w:rFonts w:hint="eastAsia"/>
        </w:rPr>
        <w:tab/>
        <w:t>http://{{ip_port}}/api/font/order/create</w:t>
      </w:r>
    </w:p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86"/>
        <w:gridCol w:w="1134"/>
        <w:gridCol w:w="709"/>
        <w:gridCol w:w="936"/>
        <w:gridCol w:w="3827"/>
      </w:tblGrid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B65C8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B65C8F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B65C8F" w:rsidTr="006F7B4E">
        <w:trPr>
          <w:trHeight w:val="210"/>
          <w:jc w:val="center"/>
        </w:trPr>
        <w:tc>
          <w:tcPr>
            <w:tcW w:w="1986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36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AD29D7" w:rsidTr="00F53415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AD29D7" w:rsidRDefault="0072290A" w:rsidP="0072290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订单详情数组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(OrderItem[])</w:t>
            </w:r>
          </w:p>
        </w:tc>
      </w:tr>
      <w:tr w:rsidR="00AD29D7" w:rsidTr="006F7B4E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AD29D7" w:rsidRDefault="00AD29D7" w:rsidP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29D7" w:rsidRDefault="00AD29D7" w:rsidP="00AD29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29D7" w:rsidRDefault="00AD29D7" w:rsidP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AD29D7" w:rsidRDefault="00AD29D7" w:rsidP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D29D7" w:rsidRDefault="00AD29D7" w:rsidP="00AD29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  <w:tr w:rsidR="00AD29D7" w:rsidTr="006F7B4E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数量</w:t>
            </w:r>
          </w:p>
        </w:tc>
      </w:tr>
      <w:tr w:rsidR="00AD29D7" w:rsidTr="006F7B4E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AD29D7" w:rsidRDefault="0072290A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unitPrice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现价</w:t>
            </w:r>
          </w:p>
        </w:tc>
      </w:tr>
      <w:tr w:rsidR="00AD29D7" w:rsidTr="006F7B4E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AD29D7" w:rsidRDefault="00052271" w:rsidP="00052271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itemT</w:t>
            </w:r>
            <w:r w:rsidR="0072290A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otalMoney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29D7" w:rsidRDefault="0072290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29D7" w:rsidRDefault="0072290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D29D7" w:rsidRDefault="00052271" w:rsidP="00052271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订单详情小计</w:t>
            </w:r>
          </w:p>
        </w:tc>
      </w:tr>
      <w:tr w:rsidR="00123E1E" w:rsidTr="007000B8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123E1E" w:rsidRDefault="00123E1E" w:rsidP="00123E1E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订单综合信息</w:t>
            </w:r>
          </w:p>
        </w:tc>
      </w:tr>
      <w:tr w:rsidR="00AD29D7" w:rsidTr="006F7B4E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AD29D7" w:rsidRDefault="004E37D8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  <w:t>address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29D7" w:rsidRDefault="004E37D8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29D7" w:rsidRDefault="004E37D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D29D7" w:rsidRDefault="004E37D8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配送地址</w:t>
            </w:r>
          </w:p>
        </w:tc>
      </w:tr>
      <w:tr w:rsidR="00AD29D7" w:rsidTr="006F7B4E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AD29D7" w:rsidRDefault="00CF3CC8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totalMoney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29D7" w:rsidRDefault="00CF3CC8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D29D7" w:rsidRDefault="00CF3CC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D29D7" w:rsidRDefault="00CF3CC8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总价格</w:t>
            </w:r>
            <w:r w:rsidR="0007486D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，这个需要与后台商品数据价格进行比较。</w:t>
            </w:r>
          </w:p>
        </w:tc>
      </w:tr>
      <w:tr w:rsidR="00AD29D7" w:rsidTr="006F7B4E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AD29D7" w:rsidTr="006F7B4E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D29D7" w:rsidRDefault="00AD29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AD29D7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AD29D7" w:rsidRDefault="00AD29D7" w:rsidP="00596EF6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注意：</w:t>
            </w:r>
          </w:p>
        </w:tc>
      </w:tr>
    </w:tbl>
    <w:p w:rsidR="00B65C8F" w:rsidRDefault="000570BA" w:rsidP="0005631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 xml:space="preserve">    "code": 0,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"id": 1,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"name":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青筱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"province":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广东省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"city"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深圳市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"area":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宝安区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"pcaDetail":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广东省深圳市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"address":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帝国大厦，帝城雅苑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110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房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"zip": "421300",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"phone": "15012345678",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"mobile": "15012345678",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"default": true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元素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6642B6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preOrderId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6642B6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微信的预支付订单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6642B6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orderCode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6642B6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商户的订单号</w:t>
            </w: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B65C8F" w:rsidRDefault="00B65C8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B65C8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B65C8F" w:rsidRDefault="000570BA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lastRenderedPageBreak/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B65C8F" w:rsidRDefault="000570BA">
            <w:pPr>
              <w:spacing w:before="62" w:after="62"/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  <w:p w:rsidR="008213B9" w:rsidRDefault="008213B9">
            <w:pPr>
              <w:spacing w:before="62" w:after="62"/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</w:pPr>
          </w:p>
          <w:p w:rsidR="008213B9" w:rsidRDefault="008213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当微信网页端获取到了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个订单号后，先用微信的预支付订单号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preOrderCode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下单，微信用户支付完成之后，使用商户的订单号查询后台服务器的订单状态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轮询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。</w:t>
            </w:r>
          </w:p>
        </w:tc>
      </w:tr>
    </w:tbl>
    <w:p w:rsidR="00B65C8F" w:rsidRDefault="00B65C8F">
      <w:pPr>
        <w:spacing w:before="62" w:after="62"/>
        <w:rPr>
          <w:rFonts w:hint="eastAsia"/>
        </w:rPr>
      </w:pPr>
    </w:p>
    <w:p w:rsidR="008E4AD7" w:rsidRDefault="008E4AD7" w:rsidP="008E4AD7">
      <w:pPr>
        <w:pStyle w:val="3"/>
        <w:spacing w:before="62" w:after="62"/>
      </w:pPr>
      <w:r>
        <w:rPr>
          <w:rFonts w:hint="eastAsia"/>
        </w:rPr>
        <w:t>1.2.4</w:t>
      </w:r>
      <w:r>
        <w:rPr>
          <w:rFonts w:hint="eastAsia"/>
        </w:rPr>
        <w:t>查询订单状态</w:t>
      </w:r>
    </w:p>
    <w:p w:rsidR="008E4AD7" w:rsidRDefault="008E4AD7" w:rsidP="008E4AD7">
      <w:pPr>
        <w:pStyle w:val="11"/>
        <w:spacing w:before="62" w:after="62"/>
        <w:ind w:left="360" w:firstLineChars="0" w:firstLine="0"/>
      </w:pPr>
      <w:r>
        <w:rPr>
          <w:rFonts w:hint="eastAsia"/>
        </w:rPr>
        <w:t>当微信用户支付成功后轮询后台查询订单的状态。</w:t>
      </w:r>
    </w:p>
    <w:p w:rsidR="008E4AD7" w:rsidRDefault="008E4AD7" w:rsidP="008E4AD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E4AD7" w:rsidRDefault="008E4AD7" w:rsidP="008E4AD7">
      <w:pPr>
        <w:pStyle w:val="10"/>
      </w:pPr>
      <w:r>
        <w:rPr>
          <w:rFonts w:hint="eastAsia"/>
        </w:rPr>
        <w:tab/>
        <w:t>GET</w:t>
      </w:r>
    </w:p>
    <w:p w:rsidR="008E4AD7" w:rsidRDefault="008E4AD7" w:rsidP="008E4AD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E4AD7" w:rsidRDefault="008E4AD7" w:rsidP="008E4AD7">
      <w:pPr>
        <w:spacing w:before="62" w:after="62"/>
      </w:pPr>
      <w:r>
        <w:rPr>
          <w:rFonts w:hint="eastAsia"/>
        </w:rPr>
        <w:tab/>
        <w:t>http://{{ip_port}}/api/font/order/status</w:t>
      </w:r>
    </w:p>
    <w:p w:rsidR="008E4AD7" w:rsidRDefault="008E4AD7" w:rsidP="008E4AD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8E4AD7" w:rsidTr="00AB152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8E4AD7" w:rsidTr="00AB152F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E4AD7" w:rsidRDefault="008E4AD7" w:rsidP="008E4AD7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8E4AD7" w:rsidTr="00AB152F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AB152F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8E4AD7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8E4AD7" w:rsidTr="00AB152F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8E4AD7" w:rsidRDefault="001B3FDB" w:rsidP="008E4A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orderCode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4AD7" w:rsidRDefault="001B3FDB" w:rsidP="008E4A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E4AD7" w:rsidRDefault="001B3FDB" w:rsidP="008E4A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E4AD7" w:rsidRDefault="001B3FDB" w:rsidP="008E4A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商户订单号，唯一</w:t>
            </w:r>
          </w:p>
        </w:tc>
      </w:tr>
      <w:tr w:rsidR="008E4AD7" w:rsidTr="00AB152F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8E4AD7" w:rsidRDefault="008E4AD7" w:rsidP="008E4A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</w:tbl>
    <w:p w:rsidR="008E4AD7" w:rsidRDefault="008E4AD7" w:rsidP="008E4AD7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E4AD7" w:rsidTr="00AB152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AB152F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8E4AD7" w:rsidTr="00AB152F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E4AD7" w:rsidRDefault="008E4AD7" w:rsidP="008E4AD7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8E4AD7" w:rsidTr="00AB152F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AB152F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8E4AD7" w:rsidTr="00AB152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E4AD7" w:rsidRPr="00E05E86" w:rsidRDefault="000570BA" w:rsidP="00AB152F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S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E4AD7" w:rsidRDefault="000570BA" w:rsidP="008E4A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E4AD7" w:rsidRDefault="000570BA" w:rsidP="008E4A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订单的状态</w:t>
            </w:r>
          </w:p>
        </w:tc>
      </w:tr>
      <w:tr w:rsidR="008E4AD7" w:rsidTr="00AB152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E4AD7" w:rsidRPr="00E05E86" w:rsidRDefault="008E4AD7" w:rsidP="00AB152F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E4AD7" w:rsidRDefault="008E4AD7" w:rsidP="008E4A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8E4AD7" w:rsidTr="00AB152F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E4AD7" w:rsidRDefault="008E4AD7" w:rsidP="00AB152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8E4AD7" w:rsidRDefault="008E4AD7" w:rsidP="008E4AD7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E4AD7" w:rsidRDefault="008E4AD7" w:rsidP="008E4A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8E4AD7" w:rsidTr="00AB152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E4AD7" w:rsidRDefault="008E4AD7" w:rsidP="00AB152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lastRenderedPageBreak/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8E4AD7" w:rsidTr="00AB152F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E4AD7" w:rsidRDefault="008E4AD7" w:rsidP="00AB152F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8E4AD7" w:rsidRDefault="008E4AD7" w:rsidP="008E4AD7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8E4AD7" w:rsidRDefault="008E4AD7">
      <w:pPr>
        <w:spacing w:before="62" w:after="62"/>
      </w:pPr>
    </w:p>
    <w:sectPr w:rsidR="008E4AD7" w:rsidSect="00B65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62DE"/>
    <w:multiLevelType w:val="multilevel"/>
    <w:tmpl w:val="087762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616CD"/>
    <w:rsid w:val="00052271"/>
    <w:rsid w:val="00056317"/>
    <w:rsid w:val="000570BA"/>
    <w:rsid w:val="0007486D"/>
    <w:rsid w:val="000A2463"/>
    <w:rsid w:val="00123E1E"/>
    <w:rsid w:val="001B3FDB"/>
    <w:rsid w:val="001D50C2"/>
    <w:rsid w:val="001F2F77"/>
    <w:rsid w:val="00202AC7"/>
    <w:rsid w:val="002261B6"/>
    <w:rsid w:val="00263331"/>
    <w:rsid w:val="00273288"/>
    <w:rsid w:val="002772E2"/>
    <w:rsid w:val="00287162"/>
    <w:rsid w:val="002961CB"/>
    <w:rsid w:val="00336F21"/>
    <w:rsid w:val="00354630"/>
    <w:rsid w:val="00365DA1"/>
    <w:rsid w:val="003A335D"/>
    <w:rsid w:val="00400F7C"/>
    <w:rsid w:val="00420BDB"/>
    <w:rsid w:val="004253AA"/>
    <w:rsid w:val="00446A23"/>
    <w:rsid w:val="004E37D8"/>
    <w:rsid w:val="005311A3"/>
    <w:rsid w:val="005676A8"/>
    <w:rsid w:val="0056771B"/>
    <w:rsid w:val="00590DED"/>
    <w:rsid w:val="00595B35"/>
    <w:rsid w:val="00596EF6"/>
    <w:rsid w:val="00602DF1"/>
    <w:rsid w:val="00657BE1"/>
    <w:rsid w:val="006642B6"/>
    <w:rsid w:val="0066657F"/>
    <w:rsid w:val="0068770B"/>
    <w:rsid w:val="006A539E"/>
    <w:rsid w:val="006D1465"/>
    <w:rsid w:val="006F1219"/>
    <w:rsid w:val="006F7B4E"/>
    <w:rsid w:val="007163BB"/>
    <w:rsid w:val="0072290A"/>
    <w:rsid w:val="00726B27"/>
    <w:rsid w:val="007D6C46"/>
    <w:rsid w:val="0080108F"/>
    <w:rsid w:val="008213B9"/>
    <w:rsid w:val="0083369A"/>
    <w:rsid w:val="008651AB"/>
    <w:rsid w:val="008E4AD7"/>
    <w:rsid w:val="008E6A51"/>
    <w:rsid w:val="009402AB"/>
    <w:rsid w:val="009B542F"/>
    <w:rsid w:val="00A70804"/>
    <w:rsid w:val="00AA6054"/>
    <w:rsid w:val="00AC3395"/>
    <w:rsid w:val="00AC48FD"/>
    <w:rsid w:val="00AD29D7"/>
    <w:rsid w:val="00AF6FEA"/>
    <w:rsid w:val="00B65C8F"/>
    <w:rsid w:val="00B85D38"/>
    <w:rsid w:val="00BF638A"/>
    <w:rsid w:val="00CD0494"/>
    <w:rsid w:val="00CF3CC8"/>
    <w:rsid w:val="00D65F21"/>
    <w:rsid w:val="00D81AC5"/>
    <w:rsid w:val="00DB52EB"/>
    <w:rsid w:val="00E05E86"/>
    <w:rsid w:val="00E14CC0"/>
    <w:rsid w:val="00E32C53"/>
    <w:rsid w:val="00E55590"/>
    <w:rsid w:val="00E616CD"/>
    <w:rsid w:val="00E94601"/>
    <w:rsid w:val="00F21524"/>
    <w:rsid w:val="00F4645D"/>
    <w:rsid w:val="00F4704A"/>
    <w:rsid w:val="00FB0AF4"/>
    <w:rsid w:val="00FB753E"/>
    <w:rsid w:val="00FF53D5"/>
    <w:rsid w:val="03EB4328"/>
    <w:rsid w:val="1215483D"/>
    <w:rsid w:val="131D5048"/>
    <w:rsid w:val="147E4BE5"/>
    <w:rsid w:val="158E709F"/>
    <w:rsid w:val="1626073E"/>
    <w:rsid w:val="23FF0A19"/>
    <w:rsid w:val="28471557"/>
    <w:rsid w:val="29205992"/>
    <w:rsid w:val="2AC2407F"/>
    <w:rsid w:val="32E33463"/>
    <w:rsid w:val="37CC2AF4"/>
    <w:rsid w:val="4360711F"/>
    <w:rsid w:val="4461761F"/>
    <w:rsid w:val="46AD2CED"/>
    <w:rsid w:val="4B2B25F5"/>
    <w:rsid w:val="567B2EDF"/>
    <w:rsid w:val="58505E43"/>
    <w:rsid w:val="59390B5C"/>
    <w:rsid w:val="5F5823E1"/>
    <w:rsid w:val="64F2616D"/>
    <w:rsid w:val="77210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C8F"/>
    <w:pPr>
      <w:widowControl w:val="0"/>
      <w:spacing w:beforeLines="20" w:afterLines="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65C8F"/>
    <w:pPr>
      <w:keepNext/>
      <w:keepLines/>
      <w:numPr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5C8F"/>
    <w:pPr>
      <w:keepNext/>
      <w:keepLines/>
      <w:spacing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5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B65C8F"/>
    <w:rPr>
      <w:rFonts w:ascii="宋体" w:eastAsia="宋体"/>
      <w:sz w:val="18"/>
      <w:szCs w:val="18"/>
    </w:rPr>
  </w:style>
  <w:style w:type="character" w:styleId="a4">
    <w:name w:val="Emphasis"/>
    <w:basedOn w:val="a0"/>
    <w:uiPriority w:val="20"/>
    <w:qFormat/>
    <w:rsid w:val="00B65C8F"/>
    <w:rPr>
      <w:i/>
      <w:iCs/>
    </w:rPr>
  </w:style>
  <w:style w:type="character" w:styleId="a5">
    <w:name w:val="Hyperlink"/>
    <w:basedOn w:val="a0"/>
    <w:uiPriority w:val="99"/>
    <w:unhideWhenUsed/>
    <w:rsid w:val="00B65C8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65C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B65C8F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65C8F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10">
    <w:name w:val="无间隔1"/>
    <w:uiPriority w:val="1"/>
    <w:qFormat/>
    <w:rsid w:val="00B65C8F"/>
    <w:rPr>
      <w:rFonts w:ascii="宋体" w:hAnsi="宋体" w:cs="宋体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B65C8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B65C8F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B65C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83</cp:revision>
  <dcterms:created xsi:type="dcterms:W3CDTF">2017-10-22T10:38:00Z</dcterms:created>
  <dcterms:modified xsi:type="dcterms:W3CDTF">2017-10-24T15:42:00Z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