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100" w:after="40"/>
        <w:jc w:val="center"/>
      </w:pPr>
      <w:r>
        <w:rPr>
          <w:rFonts w:ascii="宋体" w:hAnsi="宋体" w:eastAsia="宋体"/>
          <w:b/>
          <w:color w:val="000000"/>
          <w:sz w:val="46"/>
        </w:rPr>
        <w:t>第5次实验课作业</w:t>
      </w:r>
    </w:p>
    <w:p>
      <w:pPr>
        <w:keepNext/>
        <w:spacing w:after="240"/>
        <w:jc w:val="center"/>
      </w:pPr>
      <w:r>
        <w:rPr>
          <w:rFonts w:ascii="宋体" w:hAnsi="宋体" w:eastAsia="宋体"/>
          <w:color w:val="243447"/>
          <w:sz w:val="26"/>
        </w:rPr>
        <w:t>UTXO交易模型的 P2PKH 执行模式模拟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4876"/>
        <w:gridCol w:w="4876"/>
      </w:tblGrid>
      <w:tr>
        <w:tc>
          <w:tcPr>
            <w:tcW w:type="dxa" w:w="4986"/>
            <w:shd w:fill="F4F7FA"/>
            <w:tcMar>
              <w:top w:w="95" w:type="dxa"/>
              <w:start w:w="14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color w:val="000000"/>
                <w:sz w:val="20"/>
              </w:rPr>
              <w:t>姓名：黄华威</w:t>
            </w:r>
          </w:p>
        </w:tc>
        <w:tc>
          <w:tcPr>
            <w:tcW w:type="dxa" w:w="4986"/>
            <w:shd w:fill="F4F7FA"/>
            <w:tcMar>
              <w:top w:w="95" w:type="dxa"/>
              <w:start w:w="140" w:type="dxa"/>
              <w:bottom w:w="95" w:type="dxa"/>
              <w:end w:w="10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color w:val="000000"/>
                <w:sz w:val="20"/>
              </w:rPr>
              <w:t>学号：________________</w:t>
            </w:r>
          </w:p>
        </w:tc>
      </w:tr>
    </w:tbl>
    <w:p>
      <w:pPr>
        <w:spacing w:after="20" w:line="324" w:lineRule="auto"/>
      </w:pPr>
      <w:r>
        <w:rPr>
          <w:rFonts w:ascii="宋体" w:hAnsi="宋体" w:eastAsia="宋体"/>
          <w:b w:val="0"/>
          <w:color w:val="243447"/>
          <w:sz w:val="21"/>
        </w:rPr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一 实验任务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1"/>
        </w:rPr>
        <w:t>本实验用 Python 模拟一笔完整的 UTXO 交易：A 使用一个价值 10 BTC 的未花费输出，向 B 支付 5 BTC，将 4.99 BTC 找零给 A，并留下 0.01 BTC 作为手续费。交易广播后，由其他共识节点验证输入引用、P2PKH 解锁脚本和金额关系；验证通过后，才更新全局 UTXO 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8C4D1"/>
          <w:left w:val="single" w:sz="5" w:space="0" w:color="B8C4D1"/>
          <w:bottom w:val="single" w:sz="5" w:space="0" w:color="B8C4D1"/>
          <w:right w:val="single" w:sz="5" w:space="0" w:color="B8C4D1"/>
          <w:insideH w:val="single" w:sz="5" w:space="0" w:color="B8C4D1"/>
          <w:insideV w:val="single" w:sz="5" w:space="0" w:color="B8C4D1"/>
        </w:tblBorders>
      </w:tblPr>
      <w:tblGrid>
        <w:gridCol w:w="1701"/>
        <w:gridCol w:w="8050"/>
      </w:tblGrid>
      <w:tr>
        <w:tc>
          <w:tcPr>
            <w:tcW w:type="dxa" w:w="4986"/>
            <w:shd w:fill="EAF1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交易部分</w:t>
            </w:r>
          </w:p>
        </w:tc>
        <w:tc>
          <w:tcPr>
            <w:tcW w:type="dxa" w:w="4986"/>
            <w:shd w:fill="EAF1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金额与用途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输入</w:t>
            </w:r>
          </w:p>
        </w:tc>
        <w:tc>
          <w:tcPr>
            <w:tcW w:type="dxa" w:w="80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10.00 BTC，引用 A 持有的一个 UTXO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支付给 B</w:t>
            </w:r>
          </w:p>
        </w:tc>
        <w:tc>
          <w:tcPr>
            <w:tcW w:type="dxa" w:w="80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5.00 BTC，锁定到 B 的 P2PKH 公钥哈希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找零给 A</w:t>
            </w:r>
          </w:p>
        </w:tc>
        <w:tc>
          <w:tcPr>
            <w:tcW w:type="dxa" w:w="80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4.99 BTC，锁定到 A 的 P2PKH 公钥哈希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手续费</w:t>
            </w:r>
          </w:p>
        </w:tc>
        <w:tc>
          <w:tcPr>
            <w:tcW w:type="dxa" w:w="80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0.01 BTC = 输入总额 - 输出总额</w:t>
            </w:r>
          </w:p>
        </w:tc>
      </w:tr>
    </w:tbl>
    <w:p>
      <w:pPr>
        <w:spacing w:after="160" w:line="324" w:lineRule="auto"/>
        <w:jc w:val="center"/>
      </w:pPr>
      <w:r>
        <w:rPr>
          <w:rFonts w:ascii="宋体" w:hAnsi="宋体" w:eastAsia="宋体"/>
          <w:b/>
          <w:color w:val="243447"/>
          <w:sz w:val="20"/>
        </w:rPr>
        <w:t>金额守恒关系：10.00 BTC = 5.00 BTC + 4.99 BTC + 0.01 BTC。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二 实现思路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1"/>
        </w:rPr>
        <w:t>程序先为 A 和 B 生成密钥对，并建立一个由 A 的公钥哈希锁定的 10 BTC 初始 UTXO。构造交易时，输入引用该 UTXO，两个输出分别锁定到 B 和 A 的公钥哈希。随后以被花费输出的锁定脚本作为 scriptCode 计算 sighash，由 A 的私钥生成签名，再把签名和公钥放入输入的解锁脚本。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1"/>
        </w:rPr>
        <w:t>验证阶段调用 raw_tx.verify(utxo_set)，检查 UTXO 是否存在、P2PKH 公钥哈希是否匹配、ECDSA 签名是否有效以及输出总额是否超过输入。验证通过后删除旧 UTXO，并将交易的两个输出加入全局集合。</w:t>
      </w:r>
    </w:p>
    <w:p>
      <w:r>
        <w:br w:type="page"/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三 补全代码高亮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0"/>
        </w:rPr>
        <w:t>下列黄色标注为补全的交易构造、签名和交易标识计算代码。完整 Python 程序随本报告一并提交。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5DCE4"/>
          <w:left w:val="single" w:sz="3" w:space="0" w:color="D5DCE4"/>
          <w:bottom w:val="single" w:sz="3" w:space="0" w:color="D5DCE4"/>
          <w:right w:val="single" w:sz="3" w:space="0" w:color="D5DCE4"/>
          <w:insideH w:val="single" w:sz="3" w:space="0" w:color="D5DCE4"/>
          <w:insideV w:val="single" w:sz="3" w:space="0" w:color="D5DCE4"/>
        </w:tblBorders>
      </w:tblPr>
      <w:tblGrid>
        <w:gridCol w:w="510"/>
        <w:gridCol w:w="9241"/>
      </w:tblGrid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248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Step I: 构建交易的【输入】txin：消费 A 的 UTXO 的 Output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249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先创建一个“未签名”的输入，script_sig 暂时为空，等算出 sighash 后再填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txin = TxIn(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txid=genesis_txid,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vout=0,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script_sig={}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Step II: 构造该交易的【输出】 out1：支付给 B 5 个 BTC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把 BTC “锁定” 到一个 “锁定脚本” pubkey_hash 上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259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在比特币的 P2PKH 脚本模式中，这个 script_pubkey 会被编码为：OP_DUP OP_HASH160 &lt;pubkey_hash&gt; OP_EQUALVERIFY OP_CHECKSIG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out1 = TxOut(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value=5.0,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script_pubkey={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    "type": ScriptType.P2PKH,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    "hash": hash160(bytes.fromhex(B_public_key)).hex()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}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269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Step III: 构造该交易的【输出】 out2：找零给 A (10 - 5 - 0.01 fee = 4.99 BTC)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out2 = TxOut(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value=4.99,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script_pubkey={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    "type": ScriptType.P2PKH,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    "hash": hash160(bytes.fromhex(A_public_key)).hex()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}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279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Step IV: 创建该“本笔交易” raw_tx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raw_tx = Transaction(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txid="",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inputs=[txin],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outputs=[out1, out2]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Step V: 计算 sighash 并签名（真实比特币的“签名”签的是 sighash）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被花费 UTXO 的【锁定脚本】即 scriptCode（P2PKH 中即 scriptPubKey）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提示：先用 raw_tx.get_sighash(input_index=0, script_code=被花费 UTXO 的 script_pubkey) 算出 sighash，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289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      再 sign(sighash, A_private_key) 得到签名，然后把 &lt;signature&gt; &lt;pubkey&gt; 填入 txin.script_sig，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      最后再计算 txid。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prev_script_code = utxo_set[f"{txin.txid}:{txin.vout}"].script_pubkey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sighash = raw_tx.get_sighash(input_index=0, script_code=prev_script_code)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signature = sign(sighash, A_private_key)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把签名和公钥填入【解锁脚本】script_sig（&lt;signature&gt; &lt;pubkey&gt;）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txin.script_sig = {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"signature": signature,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"pubkey": A_public_key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299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300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301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现在“本笔交易” raw_tx 才最终确定，计算它的 txid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302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raw_tx.txid = raw_tx.get_hash() ## 请同学们补全这部分代码； #用意：计算 txid 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四 共识节点验证代码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0"/>
        </w:rPr>
        <w:t>交易验证通过后程序才会继续更新全局 UTXO 集；如果验证失败，立即终止流程。黄色部分是补充的验证逻辑。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5DCE4"/>
          <w:left w:val="single" w:sz="3" w:space="0" w:color="D5DCE4"/>
          <w:bottom w:val="single" w:sz="3" w:space="0" w:color="D5DCE4"/>
          <w:right w:val="single" w:sz="3" w:space="0" w:color="D5DCE4"/>
          <w:insideH w:val="single" w:sz="3" w:space="0" w:color="D5DCE4"/>
          <w:insideV w:val="single" w:sz="3" w:space="0" w:color="D5DCE4"/>
        </w:tblBorders>
      </w:tblPr>
      <w:tblGrid>
        <w:gridCol w:w="510"/>
        <w:gridCol w:w="9241"/>
      </w:tblGrid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313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# ===== 4. 模拟 (其他关心该交易的共识节点 someone) 验证该交易 =====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314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8FAFC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print("\n🔍 Someone 正在验证交易...")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315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is_valid = raw_tx.verify(utxo_set)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316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if not is_valid: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317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    raise RuntimeError("交易验证失败，停止更新 UTXO 集")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40" w:lineRule="auto"/>
              <w:jc w:val="right"/>
            </w:pPr>
            <w:r>
              <w:rPr>
                <w:rFonts w:ascii="宋体" w:hAnsi="宋体" w:eastAsia="宋体"/>
                <w:color w:val="64748B"/>
                <w:sz w:val="14"/>
              </w:rPr>
              <w:t>318</w:t>
            </w:r>
          </w:p>
        </w:tc>
        <w:tc>
          <w:tcPr>
            <w:tcW w:type="dxa" w:w="9241"/>
            <w:vAlign w:val="center"/>
            <w:tcMar>
              <w:top w:w="4" w:type="dxa"/>
              <w:start w:w="55" w:type="dxa"/>
              <w:bottom w:w="4" w:type="dxa"/>
              <w:end w:w="55" w:type="dxa"/>
            </w:tcMar>
            <w:shd w:fill="FFF2A8"/>
          </w:tcPr>
          <w:p>
            <w:pPr>
              <w:spacing w:after="0" w:line="228" w:lineRule="auto"/>
            </w:pPr>
            <w:r>
              <w:rPr>
                <w:rFonts w:ascii="宋体" w:hAnsi="宋体" w:eastAsia="宋体"/>
                <w:color w:val="17212B"/>
                <w:sz w:val="14"/>
              </w:rPr>
              <w:t xml:space="preserve">    print("✅ 交易验证通过！")</w:t>
            </w:r>
          </w:p>
        </w:tc>
      </w:tr>
    </w:tbl>
    <w:p>
      <w:pPr>
        <w:spacing w:after="160" w:line="324" w:lineRule="auto"/>
        <w:ind w:firstLine="420"/>
      </w:pPr>
      <w:r>
        <w:rPr>
          <w:rFonts w:ascii="宋体" w:hAnsi="宋体" w:eastAsia="宋体"/>
          <w:b w:val="0"/>
          <w:color w:val="243447"/>
          <w:sz w:val="21"/>
        </w:rPr>
        <w:t>验证程序同时确保输入输出金额符合 UTXO 规则。当前模拟中，10 BTC 输入对应 9.99 BTC 输出，差额 0.01 BTC 作为手续费。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五 程序运行结果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  <w:color w:val="243447"/>
          <w:sz w:val="20"/>
        </w:rPr>
        <w:t>下图为用户提供的程序运行截图。截图显示交易输入、收款输出、找零输出、手续费及验证通过后的 UTXO 集变化。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73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d8a03e485955d21f4c6725d0522a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73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573"/>
          <w:sz w:val="18"/>
        </w:rPr>
        <w:t>图 1  UTXO 与 P2PKH 转账模拟运行结果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0"/>
        </w:rPr>
        <w:t>六 实验收获</w:t>
      </w:r>
    </w:p>
    <w:p>
      <w:pPr>
        <w:spacing w:after="40" w:line="324" w:lineRule="auto"/>
        <w:ind w:firstLine="420"/>
      </w:pPr>
      <w:r>
        <w:rPr>
          <w:rFonts w:ascii="宋体" w:hAnsi="宋体" w:eastAsia="宋体"/>
          <w:b w:val="0"/>
          <w:color w:val="243447"/>
          <w:sz w:val="21"/>
        </w:rPr>
        <w:t>通过本次实验，我理解了 UTXO 表示尚未花费的交易输出。花费旧输出后，交易必须创建新的收款和找零输出，手续费则是输入总额与输出总额的差额。P2PKH 验证先检查公钥哈希，再验证交易签名；只有验证通过，共识节点才更新全局 UTXO 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color w:val="5B6573"/>
        <w:sz w:val="18"/>
      </w:rPr>
      <w:t xml:space="preserve">第 </w:t>
    </w:r>
    <w:fldSimple w:instr="PAGE"/>
    <w:r>
      <w:rPr>
        <w:rFonts w:ascii="宋体" w:hAnsi="宋体" w:eastAsia="宋体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5B6573"/>
        <w:sz w:val="17"/>
      </w:rPr>
      <w:t>区块链实验报告  |  第五次实验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第5次实验课作业 UTXO交易模型的P2PKH执行模式模拟</dc:title>
  <dc:subject>区块链实验报告</dc:subject>
  <dc:creator>黄华威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