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9319" w14:textId="5FF169BA" w:rsidR="0042656A" w:rsidRDefault="00C84D07">
      <w:r>
        <w:t>Histogram of outcome variable, change in average monthly number of cases per 100 students (Spring – Fall)</w:t>
      </w:r>
    </w:p>
    <w:p w14:paraId="4B71DCB0" w14:textId="7D5EFC80" w:rsidR="00C84D07" w:rsidRDefault="00C902E4">
      <w:r w:rsidRPr="00C902E4">
        <w:drawing>
          <wp:inline distT="0" distB="0" distL="0" distR="0" wp14:anchorId="4009A593" wp14:editId="064A6D7D">
            <wp:extent cx="6037118" cy="31623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809" cy="31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2ED5" w14:textId="35D866FD" w:rsidR="00C84D07" w:rsidRDefault="00C84D07"/>
    <w:p w14:paraId="49F3C7EF" w14:textId="2849F55E" w:rsidR="00C84D07" w:rsidRDefault="00C84D07"/>
    <w:p w14:paraId="29C8AEBC" w14:textId="77777777" w:rsidR="00C902E4" w:rsidRDefault="00C902E4" w:rsidP="00C902E4">
      <w:r>
        <w:t>Using Cook’s D and difference in fits stats, I identify 17 schools as potential outliers. The resulting histogram following their removal is like so:</w:t>
      </w:r>
    </w:p>
    <w:p w14:paraId="6F93CBCE" w14:textId="5AB935FC" w:rsidR="00C902E4" w:rsidRDefault="00C902E4">
      <w:r w:rsidRPr="00C902E4">
        <w:drawing>
          <wp:inline distT="0" distB="0" distL="0" distR="0" wp14:anchorId="0E58EA61" wp14:editId="75D16C4A">
            <wp:extent cx="6667500" cy="34925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3746" cy="3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966E" w14:textId="016DCE42" w:rsidR="00C84D07" w:rsidRDefault="00C84D07"/>
    <w:p w14:paraId="6C8E7AB6" w14:textId="310695ED" w:rsidR="00C84D07" w:rsidRDefault="00C84D07"/>
    <w:p w14:paraId="64B26336" w14:textId="2A94FEB6" w:rsidR="00C84D07" w:rsidRDefault="00C84D07"/>
    <w:p w14:paraId="30FC5BC4" w14:textId="68BE6337" w:rsidR="00C84D07" w:rsidRDefault="00C84D07">
      <w:proofErr w:type="spellStart"/>
      <w:r>
        <w:t>QQPlot</w:t>
      </w:r>
      <w:proofErr w:type="spellEnd"/>
      <w:r>
        <w:t xml:space="preserve"> of </w:t>
      </w:r>
      <w:r w:rsidR="00960309">
        <w:t xml:space="preserve">least squares </w:t>
      </w:r>
      <w:r>
        <w:t>residuals following estimation of multilevel model</w:t>
      </w:r>
      <w:r w:rsidR="00E26546">
        <w:t xml:space="preserve"> (this is with the outliers removed). The model appears to have issue with the larger values.</w:t>
      </w:r>
    </w:p>
    <w:p w14:paraId="5731CFEA" w14:textId="3B78E9E4" w:rsidR="00C902E4" w:rsidRDefault="00C902E4">
      <w:r w:rsidRPr="00C902E4">
        <w:drawing>
          <wp:inline distT="0" distB="0" distL="0" distR="0" wp14:anchorId="28B1930A" wp14:editId="27225DBE">
            <wp:extent cx="5188527" cy="2717800"/>
            <wp:effectExtent l="0" t="0" r="635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677" cy="27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07"/>
    <w:rsid w:val="0042656A"/>
    <w:rsid w:val="00730337"/>
    <w:rsid w:val="00960309"/>
    <w:rsid w:val="00C84D07"/>
    <w:rsid w:val="00C902E4"/>
    <w:rsid w:val="00DF6752"/>
    <w:rsid w:val="00E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18CFA"/>
  <w15:chartTrackingRefBased/>
  <w15:docId w15:val="{E47CB1E7-FE7D-9D42-9C9D-311550AA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Timpe, Zach</dc:creator>
  <cp:keywords/>
  <dc:description/>
  <cp:lastModifiedBy>Timpe, Zach</cp:lastModifiedBy>
  <cp:revision>2</cp:revision>
  <dcterms:created xsi:type="dcterms:W3CDTF">2022-11-15T22:43:00Z</dcterms:created>
  <dcterms:modified xsi:type="dcterms:W3CDTF">2022-11-15T23:09:00Z</dcterms:modified>
</cp:coreProperties>
</file>