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b/>
          <w:color w:val="0F172A"/>
          <w:sz w:val="72"/>
        </w:rPr>
        <w:t>REMEMBER ME</w:t>
      </w:r>
    </w:p>
    <w:p>
      <w:r>
        <w:rPr>
          <w:b/>
          <w:color w:val="2563EB"/>
          <w:sz w:val="42"/>
        </w:rPr>
        <w:t>Remember Me PRD v2.0</w:t>
      </w:r>
    </w:p>
    <w:p>
      <w:r>
        <w:rPr>
          <w:color w:val="475569"/>
          <w:sz w:val="28"/>
        </w:rPr>
        <w:t>Product Requirements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F172A"/>
                <w:sz w:val="20"/>
              </w:rPr>
              <w:t>产品使命 / Mission</w:t>
            </w:r>
          </w:p>
          <w:p>
            <w:pPr>
              <w:spacing w:after="0"/>
            </w:pPr>
            <w:r>
              <w:rPr>
                <w:sz w:val="18"/>
              </w:rPr>
              <w:t>在本人仍能表达的时候，以尽可能低的交互成本留下声音、记忆、关系、价值观、决策模式与表达方式；在未来，让被托付这些记忆的人仍能理解、聆听并在明确边界下与其数字分身互动。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E2E8F0"/>
            <w:vAlign w:val="center"/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7087"/>
            <w:shd w:fill="E2E8F0"/>
            <w:vAlign w:val="center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版本</w:t>
            </w:r>
          </w:p>
        </w:tc>
        <w:tc>
          <w:tcPr>
            <w:tcW w:type="dxa" w:w="70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v2.0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日期</w:t>
            </w:r>
          </w:p>
        </w:tc>
        <w:tc>
          <w:tcPr>
            <w:tcW w:type="dxa" w:w="70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2026-09-19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状态</w:t>
            </w:r>
          </w:p>
        </w:tc>
        <w:tc>
          <w:tcPr>
            <w:tcW w:type="dxa" w:w="70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产品级基线方案 · 第二版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定位</w:t>
            </w:r>
          </w:p>
        </w:tc>
        <w:tc>
          <w:tcPr>
            <w:tcW w:type="dxa" w:w="70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Audio-first Digital Twin / Digital Legacy System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文档性质</w:t>
            </w:r>
          </w:p>
        </w:tc>
        <w:tc>
          <w:tcPr>
            <w:tcW w:type="dxa" w:w="70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Confidential Working Draft</w:t>
            </w:r>
          </w:p>
        </w:tc>
      </w:tr>
    </w:tbl>
    <w:p>
      <w:pPr>
        <w:spacing w:after="20"/>
      </w:pPr>
    </w:p>
    <w:p/>
    <w:p>
      <w:pPr>
        <w:jc w:val="center"/>
      </w:pPr>
      <w:r>
        <w:rPr>
          <w:b/>
          <w:color w:val="334155"/>
          <w:sz w:val="28"/>
        </w:rPr>
        <w:t>One Capture, Two Models.</w:t>
        <w:br/>
        <w:t>留下一个可被理解的人。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pStyle w:val="ListBullet"/>
        <w:spacing w:after="40"/>
      </w:pPr>
      <w:r>
        <w:t>0. 执行摘要与产品北极星</w:t>
      </w:r>
    </w:p>
    <w:p>
      <w:pPr>
        <w:pStyle w:val="ListBullet"/>
        <w:spacing w:after="40"/>
      </w:pPr>
      <w:r>
        <w:t>1. 产品背景、问题定义与目标用户</w:t>
      </w:r>
    </w:p>
    <w:p>
      <w:pPr>
        <w:pStyle w:val="ListBullet"/>
        <w:spacing w:after="40"/>
      </w:pPr>
      <w:r>
        <w:t>2. 核心角色模型与完整生命周期</w:t>
      </w:r>
    </w:p>
    <w:p>
      <w:pPr>
        <w:pStyle w:val="ListBullet"/>
        <w:spacing w:after="40"/>
      </w:pPr>
      <w:r>
        <w:t>3. Capture System：Zero-Learning Capture</w:t>
      </w:r>
    </w:p>
    <w:p>
      <w:pPr>
        <w:pStyle w:val="ListBullet"/>
        <w:spacing w:after="40"/>
      </w:pPr>
      <w:r>
        <w:t>4. Voice System：声音采集、克隆与实时对话</w:t>
      </w:r>
    </w:p>
    <w:p>
      <w:pPr>
        <w:pStyle w:val="ListBullet"/>
        <w:spacing w:after="40"/>
      </w:pPr>
      <w:r>
        <w:t>5. Person Model 与 Memory Architecture</w:t>
      </w:r>
    </w:p>
    <w:p>
      <w:pPr>
        <w:pStyle w:val="ListBullet"/>
        <w:spacing w:after="40"/>
      </w:pPr>
      <w:r>
        <w:t>6. Twin Calibration 与 Fidelity</w:t>
      </w:r>
    </w:p>
    <w:p>
      <w:pPr>
        <w:pStyle w:val="ListBullet"/>
        <w:spacing w:after="40"/>
      </w:pPr>
      <w:r>
        <w:t>7. Agent Harness 与 Orchestrator</w:t>
      </w:r>
    </w:p>
    <w:p>
      <w:pPr>
        <w:pStyle w:val="ListBullet"/>
        <w:spacing w:after="40"/>
      </w:pPr>
      <w:r>
        <w:t>8. Digital Handover 与 Legacy</w:t>
      </w:r>
    </w:p>
    <w:p>
      <w:pPr>
        <w:pStyle w:val="ListBullet"/>
        <w:spacing w:after="40"/>
      </w:pPr>
      <w:r>
        <w:t>9. Twin Conversation 与 Legacy Experience</w:t>
      </w:r>
    </w:p>
    <w:p>
      <w:pPr>
        <w:pStyle w:val="ListBullet"/>
        <w:spacing w:after="40"/>
      </w:pPr>
      <w:r>
        <w:t>10. App 信息架构与核心页面</w:t>
      </w:r>
    </w:p>
    <w:p>
      <w:pPr>
        <w:pStyle w:val="ListBullet"/>
        <w:spacing w:after="40"/>
      </w:pPr>
      <w:r>
        <w:t>11. Work 3200 / 录音豆硬件集成</w:t>
      </w:r>
    </w:p>
    <w:p>
      <w:pPr>
        <w:pStyle w:val="ListBullet"/>
        <w:spacing w:after="40"/>
      </w:pPr>
      <w:r>
        <w:t>12. 数据、权限、隐私与安全</w:t>
      </w:r>
    </w:p>
    <w:p>
      <w:pPr>
        <w:pStyle w:val="ListBullet"/>
        <w:spacing w:after="40"/>
      </w:pPr>
      <w:r>
        <w:t>13. 技术架构与核心数据模型</w:t>
      </w:r>
    </w:p>
    <w:p>
      <w:pPr>
        <w:pStyle w:val="ListBullet"/>
        <w:spacing w:after="40"/>
      </w:pPr>
      <w:r>
        <w:t>14. 功能需求与非功能需求</w:t>
      </w:r>
    </w:p>
    <w:p>
      <w:pPr>
        <w:pStyle w:val="ListBullet"/>
        <w:spacing w:after="40"/>
      </w:pPr>
      <w:r>
        <w:t>15. 产品指标与评估体系</w:t>
      </w:r>
    </w:p>
    <w:p>
      <w:pPr>
        <w:pStyle w:val="ListBullet"/>
        <w:spacing w:after="40"/>
      </w:pPr>
      <w:r>
        <w:t>16. 产品路线、比赛版本与验收标准</w:t>
      </w:r>
    </w:p>
    <w:p>
      <w:pPr>
        <w:pStyle w:val="ListBullet"/>
        <w:spacing w:after="40"/>
      </w:pPr>
      <w:r>
        <w:t>17. 开放问题与风险</w:t>
      </w:r>
    </w:p>
    <w:p>
      <w:pPr>
        <w:pStyle w:val="ListBullet"/>
        <w:spacing w:after="40"/>
      </w:pPr>
      <w:r>
        <w:t>附录 A：术语表</w:t>
      </w:r>
    </w:p>
    <w:p>
      <w:pPr>
        <w:pStyle w:val="ListBullet"/>
        <w:spacing w:after="40"/>
      </w:pPr>
      <w:r>
        <w:t>附录 B：冻结版产品原则</w:t>
      </w:r>
    </w:p>
    <w:p>
      <w:r>
        <w:br w:type="page"/>
      </w:r>
    </w:p>
    <w:p>
      <w:pPr>
        <w:pStyle w:val="Heading1"/>
        <w:keepNext/>
      </w:pPr>
      <w:r>
        <w:t>0. 执行摘要与产品北极星</w:t>
      </w:r>
    </w:p>
    <w:p>
      <w:r>
        <w:t>Remember Me 不是录音转写工具，也不是单纯的“AI 纪念馆”或“逝者聊天机器人”。它以低交互声音采集为入口，在本人仍能表达时持续建立可追溯的 Life Episodes、Temporal Memory Graph、Person Model 与 Voice Model；通过 Guided Capture 与 Twin Calibration 验证系统是否真正理解本人；并在本人预先授权的条件下，于失能、严重认知下降或死亡后完成 Digital Handover，将产品从“留下我”的 Creator Experience 转换为“理解 TA”的 Legacy Experience。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F172A"/>
                <w:sz w:val="20"/>
              </w:rPr>
              <w:t>核心命题</w:t>
            </w:r>
          </w:p>
          <w:p>
            <w:pPr>
              <w:spacing w:after="0"/>
            </w:pPr>
            <w:r>
              <w:rPr>
                <w:sz w:val="18"/>
              </w:rPr>
              <w:t>声音可以在很短时间内被模仿，但理解一个人需要故事、关系、价值观、选择、表达与时间。Remember Me 的长期价值不是“像他的声音”，而是“尽可能忠实地理解这个人，并让这种理解可追溯、可纠错、可托付”。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0.1 产品北极星</w:t>
      </w:r>
    </w:p>
    <w:p>
      <w:pPr>
        <w:pStyle w:val="ListBullet"/>
        <w:spacing w:after="40"/>
      </w:pPr>
      <w:r>
        <w:t>North Star：在用户可接受的交互成本内，提高 Digital Twin 的可验证忠实度（verifiable fidelity），而不是追求录音时长、聊天次数或“人格完成度”。</w:t>
      </w:r>
    </w:p>
    <w:p>
      <w:pPr>
        <w:pStyle w:val="ListBullet"/>
        <w:spacing w:after="40"/>
      </w:pPr>
      <w:r>
        <w:t>核心闭环：Capture → Extract → Model → Simulate → Compare → Correct → Capture。</w:t>
      </w:r>
    </w:p>
    <w:p>
      <w:pPr>
        <w:pStyle w:val="ListBullet"/>
        <w:spacing w:after="40"/>
      </w:pPr>
      <w:r>
        <w:t>One Capture, Two Models：一次有效录音同时建设 Mind/Person Model 与 Voice Model。</w:t>
      </w:r>
    </w:p>
    <w:p>
      <w:pPr>
        <w:pStyle w:val="ListBullet"/>
        <w:spacing w:after="40"/>
      </w:pPr>
      <w:r>
        <w:t>Original Before Simulation：存在本人原始表达时优先使用原声/原始证据；仅在原始记录不足以回答时进入 AI Simulation。</w:t>
      </w:r>
    </w:p>
    <w:p>
      <w:pPr>
        <w:pStyle w:val="ListBullet"/>
        <w:spacing w:after="40"/>
      </w:pPr>
      <w:r>
        <w:t>The User Changes, the Person Does Not：被建模主体不变，但主要使用者会从本人迁移到被托付者。</w:t>
      </w:r>
    </w:p>
    <w:p>
      <w:pPr>
        <w:pStyle w:val="ListBullet"/>
        <w:spacing w:after="40"/>
      </w:pPr>
      <w:r>
        <w:t>系统不宣称意识复制，不将 Twin 输出视为遗嘱、授权、医疗、法律或新的本人意志。</w:t>
      </w:r>
    </w:p>
    <w:p>
      <w:pPr>
        <w:pStyle w:val="Heading2"/>
        <w:keepNext/>
      </w:pPr>
      <w:r>
        <w:t>0.2 范围与非目标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E2E8F0"/>
            <w:vAlign w:val="center"/>
          </w:tcPr>
          <w:p>
            <w:r>
              <w:rPr>
                <w:b/>
                <w:sz w:val="17"/>
              </w:rPr>
              <w:t>本期范围</w:t>
            </w:r>
          </w:p>
        </w:tc>
        <w:tc>
          <w:tcPr>
            <w:tcW w:type="dxa" w:w="4535"/>
            <w:shd w:fill="E2E8F0"/>
            <w:vAlign w:val="center"/>
          </w:tcPr>
          <w:p>
            <w:r>
              <w:rPr>
                <w:b/>
                <w:sz w:val="17"/>
              </w:rPr>
              <w:t>明确非目标</w:t>
            </w:r>
          </w:p>
        </w:tc>
      </w:tr>
      <w:tr>
        <w:tc>
          <w:tcPr>
            <w:tcW w:type="dxa" w:w="45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iOS App；手机/硬件声音采集；Episode；Memory；Person Model；Voice Seed/Clone；Twin Chat；Capture Plan；Calibration；Legacy/Handover 基础权限；硬件适配层。</w:t>
            </w:r>
          </w:p>
        </w:tc>
        <w:tc>
          <w:tcPr>
            <w:tcW w:type="dxa" w:w="45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意识上传；“复活”科学宣称；医疗诊断；预测寿命；替代遗嘱/授权；默认全天候隐蔽录音；无本人同意的家属训练；将 AI 推断伪装成本人原话。</w:t>
            </w:r>
          </w:p>
        </w:tc>
      </w:tr>
      <w:tr>
        <w:tc>
          <w:tcPr>
            <w:tcW w:type="dxa" w:w="45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产品级后端、Agent Harness、Evidence/Provenance、删除级联、角色与授权模型。</w:t>
            </w:r>
          </w:p>
        </w:tc>
        <w:tc>
          <w:tcPr>
            <w:tcW w:type="dxa" w:w="45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第一版不以 Avatar、3D 数字人、照片生成形象为重点；不追求 100% 人格完成。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产品背景、问题定义与目标用户</w:t>
      </w:r>
    </w:p>
    <w:p>
      <w:pPr>
        <w:pStyle w:val="Heading2"/>
        <w:keepNext/>
      </w:pPr>
      <w:r>
        <w:t>1.1 用户问题</w:t>
      </w:r>
    </w:p>
    <w:p>
      <w:r>
        <w:t>人去世、失去表达能力或发生严重记忆衰退后，留下的通常是照片、视频、聊天记录、零散录音和他人记忆。数据可能很多，但这些材料并不会自动形成一个“可被理解的人”。Remember Me 要保存的不只是事实，而是本人如何记忆、如何理解关系、如何排序价值、如何做选择、如何表达。</w:t>
      </w:r>
    </w:p>
    <w:p>
      <w:pPr>
        <w:pStyle w:val="Heading2"/>
        <w:keepNext/>
      </w:pPr>
      <w:r>
        <w:t>1.2 为什么声音是第一入口</w:t>
      </w:r>
    </w:p>
    <w:p>
      <w:pPr>
        <w:pStyle w:val="ListBullet"/>
        <w:spacing w:after="40"/>
      </w:pPr>
      <w:r>
        <w:t>表达门槛低：病床、休息、通勤等场景都可完成，不要求持续打字和资料整理。</w:t>
      </w:r>
    </w:p>
    <w:p>
      <w:pPr>
        <w:pStyle w:val="ListBullet"/>
        <w:spacing w:after="40"/>
      </w:pPr>
      <w:r>
        <w:t>信息密度高：语义之外还包含语气、停顿、节奏、口头禅、情绪与叙事习惯。</w:t>
      </w:r>
    </w:p>
    <w:p>
      <w:pPr>
        <w:pStyle w:val="ListBullet"/>
        <w:spacing w:after="40"/>
      </w:pPr>
      <w:r>
        <w:t>同一份音频同时服务 Memory Extraction 与 Voice Modeling。</w:t>
      </w:r>
    </w:p>
    <w:p>
      <w:pPr>
        <w:pStyle w:val="ListBullet"/>
        <w:spacing w:after="40"/>
      </w:pPr>
      <w:r>
        <w:t>硬件可把复杂手机操作压缩为接近“拿起/按一下/开口说”的 Zero-Learning Capture。</w:t>
      </w:r>
    </w:p>
    <w:p>
      <w:pPr>
        <w:pStyle w:val="ListBullet"/>
        <w:spacing w:after="40"/>
      </w:pPr>
      <w:r>
        <w:t>对高龄、认知下降、体力弱、手部/行动受限或低数字素养用户，降低 Interaction Cost 可能直接决定记录是否发生。</w:t>
      </w:r>
    </w:p>
    <w:p>
      <w:pPr>
        <w:pStyle w:val="Heading2"/>
        <w:keepNext/>
      </w:pPr>
      <w:r>
        <w:t>1.3 目标用户与 Capture 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E2E8F0"/>
            <w:vAlign w:val="center"/>
          </w:tcPr>
          <w:p>
            <w:r>
              <w:rPr>
                <w:b/>
                <w:sz w:val="17"/>
              </w:rPr>
              <w:t>用户类型</w:t>
            </w:r>
          </w:p>
        </w:tc>
        <w:tc>
          <w:tcPr>
            <w:tcW w:type="dxa" w:w="2381"/>
            <w:shd w:fill="E2E8F0"/>
            <w:vAlign w:val="center"/>
          </w:tcPr>
          <w:p>
            <w:r>
              <w:rPr>
                <w:b/>
                <w:sz w:val="17"/>
              </w:rPr>
              <w:t>核心风险</w:t>
            </w:r>
          </w:p>
        </w:tc>
        <w:tc>
          <w:tcPr>
            <w:tcW w:type="dxa" w:w="3458"/>
            <w:shd w:fill="E2E8F0"/>
            <w:vAlign w:val="center"/>
          </w:tcPr>
          <w:p>
            <w:r>
              <w:rPr>
                <w:b/>
                <w:sz w:val="17"/>
              </w:rPr>
              <w:t>Capture 策略</w:t>
            </w:r>
          </w:p>
        </w:tc>
        <w:tc>
          <w:tcPr>
            <w:tcW w:type="dxa" w:w="1304"/>
            <w:shd w:fill="E2E8F0"/>
            <w:vAlign w:val="center"/>
          </w:tcPr>
          <w:p>
            <w:r>
              <w:rPr>
                <w:b/>
                <w:sz w:val="17"/>
              </w:rPr>
              <w:t>时间特征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临终/重病用户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高质量表达时间有限</w:t>
            </w:r>
          </w:p>
        </w:tc>
        <w:tc>
          <w:tcPr>
            <w:tcW w:type="dxa" w:w="345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Priority Capture：Voice、Identity、Relationships、Core Memories、Values、Messages 优先；按体力拆分。</w:t>
            </w:r>
          </w:p>
        </w:tc>
        <w:tc>
          <w:tcPr>
            <w:tcW w:type="dxa" w:w="1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小时/天/周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早期记忆衰退用户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认知与表达能力可能逐步下降</w:t>
            </w:r>
          </w:p>
        </w:tc>
        <w:tc>
          <w:tcPr>
            <w:tcW w:type="dxa" w:w="345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优先早期人生、重要关系、稳定价值与表达；本人在场授权时允许 Family Assisted Capture。</w:t>
            </w:r>
          </w:p>
        </w:tc>
        <w:tc>
          <w:tcPr>
            <w:tcW w:type="dxa" w:w="1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周/月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高风险职业用户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风险发生时间未知</w:t>
            </w:r>
          </w:p>
        </w:tc>
        <w:tc>
          <w:tcPr>
            <w:tcW w:type="dxa" w:w="345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低打扰长期积累：Free Capture + 周期 Guided Capture + Calibration。</w:t>
            </w:r>
          </w:p>
        </w:tc>
        <w:tc>
          <w:tcPr>
            <w:tcW w:type="dxa" w:w="1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月/年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普通大众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紧迫性低</w:t>
            </w:r>
          </w:p>
        </w:tc>
        <w:tc>
          <w:tcPr>
            <w:tcW w:type="dxa" w:w="345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轻量、长期、低打扰构建；数字托付作为长期价值。</w:t>
            </w:r>
          </w:p>
        </w:tc>
        <w:tc>
          <w:tcPr>
            <w:tcW w:type="dxa" w:w="1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长期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核心角色模型与完整生命周期</w:t>
      </w:r>
    </w:p>
    <w:p>
      <w:pPr>
        <w:pStyle w:val="Heading2"/>
        <w:keepNext/>
      </w:pPr>
      <w:r>
        <w:t>2.1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E2E8F0"/>
            <w:vAlign w:val="center"/>
          </w:tcPr>
          <w:p>
            <w:r>
              <w:rPr>
                <w:b/>
                <w:sz w:val="17"/>
              </w:rPr>
              <w:t>角色</w:t>
            </w:r>
          </w:p>
        </w:tc>
        <w:tc>
          <w:tcPr>
            <w:tcW w:type="dxa" w:w="2835"/>
            <w:shd w:fill="E2E8F0"/>
            <w:vAlign w:val="center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2835"/>
            <w:shd w:fill="E2E8F0"/>
            <w:vAlign w:val="center"/>
          </w:tcPr>
          <w:p>
            <w:r>
              <w:rPr>
                <w:b/>
                <w:sz w:val="17"/>
              </w:rPr>
              <w:t>关键权限/责任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Subject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被记录、被建模的人；Person Model、Voice、Episode 的主体。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决定本人数据、声音、Twin 与 Legacy 的授权边界。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Actor / User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当前正在操作产品的人。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可为 Subject 本人，也可在后期成为受托家属/朋友。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Steward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本人预先指定、在特定条件下协助管理 Remember Me 的受托者。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不能“拥有”人格；仅在授权范围内管理、申请激活或维护。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Beneficiary / Recipient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本人指定的 Legacy 内容接收者。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按 grant scope 访问特定 Memories、Voice、Messages 或 Twin Chat。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Contributor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经本人授权提供第三方观察或协助唤起记忆的人。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内容必须标记 perspective，不得直接覆盖本人 Person Model。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E2E8F0"/>
            <w:vAlign w:val="center"/>
          </w:tcPr>
          <w:p>
            <w:r>
              <w:rPr>
                <w:b/>
                <w:sz w:val="17"/>
              </w:rPr>
              <w:t>阶段</w:t>
            </w:r>
          </w:p>
        </w:tc>
        <w:tc>
          <w:tcPr>
            <w:tcW w:type="dxa" w:w="1814"/>
            <w:shd w:fill="E2E8F0"/>
            <w:vAlign w:val="center"/>
          </w:tcPr>
          <w:p>
            <w:r>
              <w:rPr>
                <w:b/>
                <w:sz w:val="17"/>
              </w:rPr>
              <w:t>Primary User</w:t>
            </w:r>
          </w:p>
        </w:tc>
        <w:tc>
          <w:tcPr>
            <w:tcW w:type="dxa" w:w="3798"/>
            <w:shd w:fill="E2E8F0"/>
            <w:vAlign w:val="center"/>
          </w:tcPr>
          <w:p>
            <w:r>
              <w:rPr>
                <w:b/>
                <w:sz w:val="17"/>
              </w:rPr>
              <w:t>产品目标</w:t>
            </w:r>
          </w:p>
        </w:tc>
        <w:tc>
          <w:tcPr>
            <w:tcW w:type="dxa" w:w="1757"/>
            <w:shd w:fill="E2E8F0"/>
            <w:vAlign w:val="center"/>
          </w:tcPr>
          <w:p>
            <w:r>
              <w:rPr>
                <w:b/>
                <w:sz w:val="17"/>
              </w:rPr>
              <w:t>系统状态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I. Build Me</w:t>
            </w:r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Subject 本人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留下我：Capture、纠错、Calibration、Voice 建立。</w:t>
            </w:r>
          </w:p>
        </w:tc>
        <w:tc>
          <w:tcPr>
            <w:tcW w:type="dxa" w:w="17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onboarding / building / mirror_unlocked / calibrated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II. Entrust Me</w:t>
            </w:r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Subject 本人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决定未来谁能看到什么、何时开放、谁可托管。</w:t>
            </w:r>
          </w:p>
        </w:tc>
        <w:tc>
          <w:tcPr>
            <w:tcW w:type="dxa" w:w="17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handover_configured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III. Transition</w:t>
            </w:r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本人 + 预设 Steward（视条件）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验证失能/死亡/主动激活条件；冻结人格基线并切换权限。</w:t>
            </w:r>
          </w:p>
        </w:tc>
        <w:tc>
          <w:tcPr>
            <w:tcW w:type="dxa" w:w="17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legacy_pending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IV. Remember Me</w:t>
            </w:r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Beneficiary / Recipient</w:t>
            </w:r>
          </w:p>
        </w:tc>
        <w:tc>
          <w:tcPr>
            <w:tcW w:type="dxa" w:w="379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理解 TA：Explore、Listen、Remember、Ask。</w:t>
            </w:r>
          </w:p>
        </w:tc>
        <w:tc>
          <w:tcPr>
            <w:tcW w:type="dxa" w:w="175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legacy_active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F172A"/>
                <w:sz w:val="20"/>
              </w:rPr>
              <w:t>Principle 02 — The User Changes, the Person Does Not</w:t>
            </w:r>
          </w:p>
          <w:p>
            <w:pPr>
              <w:spacing w:after="0"/>
            </w:pPr>
            <w:r>
              <w:rPr>
                <w:sz w:val="18"/>
              </w:rPr>
              <w:t>Remember Me 的主体始终是同一个人，但产品主要使用者会迁移。数据模型、权限、界面和 Agent 行为必须把 Subject 与 Actor 分开。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Twin Birth：第一次 10–20 分钟</w:t>
      </w:r>
    </w:p>
    <w:p>
      <w:pPr>
        <w:pStyle w:val="ListNumber"/>
        <w:spacing w:after="40"/>
      </w:pPr>
      <w:r>
        <w:t>极简说明：Remember Me 会通过你的声音逐渐认识你；你可查看、纠正或删除系统记住的内容。</w:t>
      </w:r>
    </w:p>
    <w:p>
      <w:pPr>
        <w:pStyle w:val="ListNumber"/>
        <w:spacing w:after="40"/>
      </w:pPr>
      <w:r>
        <w:t>分别取得录音、Cloud Twin、Voice Clone 等明确同意；原始录音默认优先本地。</w:t>
      </w:r>
    </w:p>
    <w:p>
      <w:pPr>
        <w:pStyle w:val="ListNumber"/>
        <w:spacing w:after="40"/>
      </w:pPr>
      <w:r>
        <w:t>用户自然自我介绍，不以人格测试开场。</w:t>
      </w:r>
    </w:p>
    <w:p>
      <w:pPr>
        <w:pStyle w:val="ListNumber"/>
        <w:spacing w:after="40"/>
      </w:pPr>
      <w:r>
        <w:t>同一段录音同时建立 Identity Seed、Memory Seed 与 Voice Seed。</w:t>
      </w:r>
    </w:p>
    <w:p>
      <w:pPr>
        <w:pStyle w:val="ListNumber"/>
        <w:spacing w:after="40"/>
      </w:pPr>
      <w:r>
        <w:t>后台完成 STT、Speaker Gate、Episode、Memory Extraction、Graph、初始 Person Model 与 Voice Sample Selection。</w:t>
      </w:r>
    </w:p>
    <w:p>
      <w:pPr>
        <w:pStyle w:val="ListNumber"/>
        <w:spacing w:after="40"/>
      </w:pPr>
      <w:r>
        <w:t>若 Voice Seed 达到最低质量门槛，生成第一版声音并让本人试听确认。</w:t>
      </w:r>
    </w:p>
    <w:p>
      <w:pPr>
        <w:pStyle w:val="ListNumber"/>
        <w:spacing w:after="40"/>
      </w:pPr>
      <w:r>
        <w:t>展示 Twin Birth、Coverage 与 Voice Readiness；明确 Coverage 不是“人格复制百分比”。</w:t>
      </w:r>
    </w:p>
    <w:p>
      <w:pPr>
        <w:pStyle w:val="ListNumber"/>
        <w:spacing w:after="40"/>
      </w:pPr>
      <w:r>
        <w:t>生成未来 7 天 Capture Plan。</w:t>
      </w:r>
    </w:p>
    <w:p>
      <w:pPr>
        <w:pStyle w:val="Heading1"/>
        <w:keepNext/>
      </w:pPr>
      <w:r>
        <w:t>3. Capture System：Zero-Learning Capture</w:t>
      </w:r>
    </w:p>
    <w:p>
      <w:pPr>
        <w:pStyle w:val="Heading2"/>
        <w:keepNext/>
      </w:pPr>
      <w:r>
        <w:t>3.1 三种采集模式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E2E8F0"/>
            <w:vAlign w:val="center"/>
          </w:tcPr>
          <w:p>
            <w:r>
              <w:rPr>
                <w:b/>
                <w:sz w:val="17"/>
              </w:rPr>
              <w:t>模式</w:t>
            </w:r>
          </w:p>
        </w:tc>
        <w:tc>
          <w:tcPr>
            <w:tcW w:type="dxa" w:w="1701"/>
            <w:shd w:fill="E2E8F0"/>
            <w:vAlign w:val="center"/>
          </w:tcPr>
          <w:p>
            <w:r>
              <w:rPr>
                <w:b/>
                <w:sz w:val="17"/>
              </w:rPr>
              <w:t>触发方</w:t>
            </w:r>
          </w:p>
        </w:tc>
        <w:tc>
          <w:tcPr>
            <w:tcW w:type="dxa" w:w="2835"/>
            <w:shd w:fill="E2E8F0"/>
            <w:vAlign w:val="center"/>
          </w:tcPr>
          <w:p>
            <w:r>
              <w:rPr>
                <w:b/>
                <w:sz w:val="17"/>
              </w:rPr>
              <w:t>目的</w:t>
            </w:r>
          </w:p>
        </w:tc>
        <w:tc>
          <w:tcPr>
            <w:tcW w:type="dxa" w:w="2835"/>
            <w:shd w:fill="E2E8F0"/>
            <w:vAlign w:val="center"/>
          </w:tcPr>
          <w:p>
            <w:r>
              <w:rPr>
                <w:b/>
                <w:sz w:val="17"/>
              </w:rPr>
              <w:t>体验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Free Capture</w:t>
            </w:r>
          </w:p>
        </w:tc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用户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保存此刻主动想留下的内容。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按一下开始说；Agent 不打断。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Guided Capture</w:t>
            </w:r>
          </w:p>
        </w:tc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Agent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补齐高价值人格/关系/人生缺口。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2–4 个主问题 + 动态追问；控制时长与情绪负担。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Twin Calibration</w:t>
            </w:r>
          </w:p>
        </w:tc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系统 + 本人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验证 Twin 面对未见问题是否像本人。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Twin 先答锁定 → 真人回答 → 差异分析 → 更新。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Capture Planner</w:t>
      </w:r>
    </w:p>
    <w:p>
      <w:r>
        <w:t>下一问题优先级建议：Priority = Information Gain × Importance × Uncertainty × Time Urgency ÷ Interaction Cost。Time Urgency 只描述可表达窗口的产品紧迫性，不由系统预测医学寿命。</w:t>
      </w:r>
    </w:p>
    <w:p>
      <w:pPr>
        <w:pStyle w:val="Heading2"/>
        <w:keepNext/>
      </w:pPr>
      <w:r>
        <w:t>3.3 Zero-Learning Capture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F172A"/>
                <w:sz w:val="20"/>
              </w:rPr>
              <w:t>Principle 01 — Zero-Learning Capture</w:t>
            </w:r>
          </w:p>
          <w:p>
            <w:pPr>
              <w:spacing w:after="0"/>
            </w:pPr>
            <w:r>
              <w:rPr>
                <w:sz w:val="18"/>
              </w:rPr>
              <w:t>记录自己不应该要求用户先学会复杂产品。硬件存在的意义不是增加功能，而是让高龄、患病、行动受限或低数字素养用户，也能以接近“开口说话”的成本完成生命记录。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硬件：Capture first。App：Control / Review / Explore / Twin first。</w:t>
      </w:r>
    </w:p>
    <w:p>
      <w:pPr>
        <w:pStyle w:val="ListBullet"/>
        <w:spacing w:after="40"/>
      </w:pPr>
      <w:r>
        <w:t>对硬件能力采用 capability-based degradation；没有硬件时 App 仍能完整运行。</w:t>
      </w:r>
    </w:p>
    <w:p>
      <w:pPr>
        <w:pStyle w:val="ListBullet"/>
        <w:spacing w:after="40"/>
      </w:pPr>
      <w:r>
        <w:t>录音结束立即确认“已收到”；重型 AI 推断异步完成，避免阻塞用户。</w:t>
      </w:r>
    </w:p>
    <w:p>
      <w:pPr>
        <w:pStyle w:val="Heading1"/>
        <w:keepNext/>
      </w:pPr>
      <w:r>
        <w:t>4. Voice System：声音采集、克隆与实时对话</w:t>
      </w:r>
    </w:p>
    <w:p>
      <w:pPr>
        <w:pStyle w:val="Heading2"/>
        <w:keepNext/>
      </w:pPr>
      <w:r>
        <w:t>4.1 Voice 的产品定位</w:t>
      </w:r>
    </w:p>
    <w:p>
      <w:r>
        <w:t>Voice 是独立 Embodiment Layer。Person Model 决定“说什么”，Expression 决定“怎么说”，Voice 决定“听起来是不是本人”。Voice 不作为人格事实，必须拥有独立授权、删除、Legacy 权限和审计。</w:t>
      </w:r>
    </w:p>
    <w:p>
      <w:pPr>
        <w:pStyle w:val="Heading2"/>
        <w:keepNext/>
      </w:pPr>
      <w:r>
        <w:t>4.2 One Capture, Two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E2E8F0"/>
            <w:vAlign w:val="center"/>
          </w:tcPr>
          <w:p>
            <w:r>
              <w:rPr>
                <w:b/>
                <w:sz w:val="17"/>
              </w:rPr>
              <w:t>Mind / Person Pipeline</w:t>
            </w:r>
          </w:p>
        </w:tc>
        <w:tc>
          <w:tcPr>
            <w:tcW w:type="dxa" w:w="4535"/>
            <w:shd w:fill="E2E8F0"/>
            <w:vAlign w:val="center"/>
          </w:tcPr>
          <w:p>
            <w:r>
              <w:rPr>
                <w:b/>
                <w:sz w:val="17"/>
              </w:rPr>
              <w:t>Voice Pipeline</w:t>
            </w:r>
          </w:p>
        </w:tc>
      </w:tr>
      <w:tr>
        <w:tc>
          <w:tcPr>
            <w:tcW w:type="dxa" w:w="45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Audio → STT → Episode → Memory Extractor → Temporal Graph → Person Model</w:t>
            </w:r>
          </w:p>
        </w:tc>
        <w:tc>
          <w:tcPr>
            <w:tcW w:type="dxa" w:w="45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Audio → Speaker Verification → Audio Quality Assessment → Clean Segment Selection → Voice Dataset → Voice Profile / Clone → TTS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Voice Build Pipeline</w:t>
      </w:r>
    </w:p>
    <w:p>
      <w:pPr>
        <w:pStyle w:val="ListNumber"/>
        <w:spacing w:after="40"/>
      </w:pPr>
      <w:r>
        <w:t>Consent Gate：Voice Clone 单独授权，不因同意录音而自动获得克隆授权。</w:t>
      </w:r>
    </w:p>
    <w:p>
      <w:pPr>
        <w:pStyle w:val="ListNumber"/>
        <w:spacing w:after="40"/>
      </w:pPr>
      <w:r>
        <w:t>Speaker Verification：确认样本属于 Subject；第三方声音不得混入 Voice Dataset。</w:t>
      </w:r>
    </w:p>
    <w:p>
      <w:pPr>
        <w:pStyle w:val="ListNumber"/>
        <w:spacing w:after="40"/>
      </w:pPr>
      <w:r>
        <w:t>Quality Assessment：评估信噪比、重叠说话、距离、爆音、噪声、有效语音时长等。</w:t>
      </w:r>
    </w:p>
    <w:p>
      <w:pPr>
        <w:pStyle w:val="ListNumber"/>
        <w:spacing w:after="40"/>
      </w:pPr>
      <w:r>
        <w:t>Segment Selection：从自然 Capture 中自动选择 clean speech，优先减少额外训练负担。</w:t>
      </w:r>
    </w:p>
    <w:p>
      <w:pPr>
        <w:pStyle w:val="ListNumber"/>
        <w:spacing w:after="40"/>
      </w:pPr>
      <w:r>
        <w:t>Voice Seed：Onboarding 的自然自我介绍即可尝试建立第一版声音。</w:t>
      </w:r>
    </w:p>
    <w:p>
      <w:pPr>
        <w:pStyle w:val="ListNumber"/>
        <w:spacing w:after="40"/>
      </w:pPr>
      <w:r>
        <w:t>Voice Confirmation：生成本人可试听的测试输出，由本人确认“像/不够像/重录”。</w:t>
      </w:r>
    </w:p>
    <w:p>
      <w:pPr>
        <w:pStyle w:val="ListNumber"/>
        <w:spacing w:after="40"/>
      </w:pPr>
      <w:r>
        <w:t>Voice Refinement：后续 Capture 持续积累不同语速、情绪和语境的高质量样本；必要时 Guided Voice Capture 补齐。</w:t>
      </w:r>
    </w:p>
    <w:p>
      <w:pPr>
        <w:pStyle w:val="ListNumber"/>
        <w:spacing w:after="40"/>
      </w:pPr>
      <w:r>
        <w:t>Provider Abstraction：Voice 模型供应商可替换；原始授权、Dataset 与 Voice Profile 不绑定单一 API。</w:t>
      </w:r>
    </w:p>
    <w:p>
      <w:pPr>
        <w:pStyle w:val="Heading2"/>
        <w:keepNext/>
      </w:pPr>
      <w:r>
        <w:t>4.4 Voice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E2E8F0"/>
            <w:vAlign w:val="center"/>
          </w:tcPr>
          <w:p>
            <w:r>
              <w:rPr>
                <w:b/>
                <w:sz w:val="17"/>
              </w:rPr>
              <w:t>阶段</w:t>
            </w:r>
          </w:p>
        </w:tc>
        <w:tc>
          <w:tcPr>
            <w:tcW w:type="dxa" w:w="3969"/>
            <w:shd w:fill="E2E8F0"/>
            <w:vAlign w:val="center"/>
          </w:tcPr>
          <w:p>
            <w:r>
              <w:rPr>
                <w:b/>
                <w:sz w:val="17"/>
              </w:rPr>
              <w:t>含义</w:t>
            </w:r>
          </w:p>
        </w:tc>
        <w:tc>
          <w:tcPr>
            <w:tcW w:type="dxa" w:w="3402"/>
            <w:shd w:fill="E2E8F0"/>
            <w:vAlign w:val="center"/>
          </w:tcPr>
          <w:p>
            <w:r>
              <w:rPr>
                <w:b/>
                <w:sz w:val="17"/>
              </w:rPr>
              <w:t>产品表现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Voice Seed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已有足够清晰样本生成第一版可试听声音。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“我已经开始记住你的声音。”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Voice Ready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对话质量稳定，Speaker Identity 与样本质量满足产品门槛。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可用于 Twin Voice Conversation。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Voice Refined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样本覆盖更丰富的语气、节奏、情绪与场景。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更稳定、更自然的长期体验。</w:t>
            </w:r>
          </w:p>
        </w:tc>
      </w:tr>
    </w:tbl>
    <w:p>
      <w:pPr>
        <w:spacing w:after="20"/>
      </w:pPr>
    </w:p>
    <w:p>
      <w:r>
        <w:t>后台可维护 Quantity、Quality、Diversity、Identity Confidence 等指标，但前台避免伪精确百分比。</w:t>
      </w:r>
    </w:p>
    <w:p>
      <w:pPr>
        <w:pStyle w:val="Heading2"/>
        <w:keepNext/>
      </w:pPr>
      <w:r>
        <w:t>4.5 Original Before Simulation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F172A"/>
                <w:sz w:val="20"/>
              </w:rPr>
              <w:t>Original Before Simulation</w:t>
            </w:r>
          </w:p>
          <w:p>
            <w:pPr>
              <w:spacing w:after="0"/>
            </w:pPr>
            <w:r>
              <w:rPr>
                <w:sz w:val="18"/>
              </w:rPr>
              <w:t>当问题可由本人真实 Episode/原始录音直接回答时，优先呈现本人原声与原始上下文。只有在原始记录不足以回答时，才进入 Person Model 推理与合成声音。任何合成回答必须可识别为 AI Simulation。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4.6 Voice-to-Voice Twin Conversation</w:t>
      </w:r>
    </w:p>
    <w:p>
      <w:r>
        <w:t>Recipient Speech → STT → Intent → Hybrid Retrieval → Evidence Pack → Twin Agent → Expression Layer → Voice Clone/TTS → Playback → Response Provenance。</w:t>
      </w:r>
    </w:p>
    <w:p>
      <w:pPr>
        <w:pStyle w:val="ListBullet"/>
        <w:spacing w:after="40"/>
      </w:pPr>
      <w:r>
        <w:t>对重大财务、医疗、法律、遗产等问题，明确区分“本人原话”与“AI 推断”。</w:t>
      </w:r>
    </w:p>
    <w:p>
      <w:pPr>
        <w:pStyle w:val="ListBullet"/>
        <w:spacing w:after="40"/>
      </w:pPr>
      <w:r>
        <w:t>Voice Clone 默认不提供任意文本外部配音导出；限制滥用、保留操作日志与异常访问检测。</w:t>
      </w:r>
    </w:p>
    <w:p>
      <w:pPr>
        <w:pStyle w:val="Heading1"/>
        <w:keepNext/>
      </w:pPr>
      <w:r>
        <w:t>5. Person Model 与 Memory Architecture</w:t>
      </w:r>
    </w:p>
    <w:p>
      <w:pPr>
        <w:pStyle w:val="Heading2"/>
        <w:keepNext/>
      </w:pPr>
      <w:r>
        <w:t>5.1 三层记忆模型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2E8F0"/>
            <w:vAlign w:val="center"/>
          </w:tcPr>
          <w:p>
            <w:r>
              <w:rPr>
                <w:b/>
                <w:sz w:val="17"/>
              </w:rPr>
              <w:t>层</w:t>
            </w:r>
          </w:p>
        </w:tc>
        <w:tc>
          <w:tcPr>
            <w:tcW w:type="dxa" w:w="3969"/>
            <w:shd w:fill="E2E8F0"/>
            <w:vAlign w:val="center"/>
          </w:tcPr>
          <w:p>
            <w:r>
              <w:rPr>
                <w:b/>
                <w:sz w:val="17"/>
              </w:rPr>
              <w:t>职责</w:t>
            </w:r>
          </w:p>
        </w:tc>
        <w:tc>
          <w:tcPr>
            <w:tcW w:type="dxa" w:w="2835"/>
            <w:shd w:fill="E2E8F0"/>
            <w:vAlign w:val="center"/>
          </w:tcPr>
          <w:p>
            <w:r>
              <w:rPr>
                <w:b/>
                <w:sz w:val="17"/>
              </w:rPr>
              <w:t>不可替代价值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Layer 1 — Life Episodes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原始音频、转录、时间、来源、说话人、上下文。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证据底座；任何推断应可追溯。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Layer 2 — Temporal Memory Graph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人物、事件、关系、事实、有效时间、来源 Episode。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保存关系与变化；支持图检索。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Layer 3 — Person Model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系统当前对人格与个人模式的结构化理解。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服务 Capture、Calibration 与 Twin。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七大 Person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2E8F0"/>
            <w:vAlign w:val="center"/>
          </w:tcPr>
          <w:p>
            <w:r>
              <w:rPr>
                <w:b/>
                <w:sz w:val="17"/>
              </w:rPr>
              <w:t>Domain</w:t>
            </w:r>
          </w:p>
        </w:tc>
        <w:tc>
          <w:tcPr>
            <w:tcW w:type="dxa" w:w="2835"/>
            <w:shd w:fill="E2E8F0"/>
            <w:vAlign w:val="center"/>
          </w:tcPr>
          <w:p>
            <w:r>
              <w:rPr>
                <w:b/>
                <w:sz w:val="17"/>
              </w:rPr>
              <w:t>核心问题</w:t>
            </w:r>
          </w:p>
        </w:tc>
        <w:tc>
          <w:tcPr>
            <w:tcW w:type="dxa" w:w="3969"/>
            <w:shd w:fill="E2E8F0"/>
            <w:vAlign w:val="center"/>
          </w:tcPr>
          <w:p>
            <w:r>
              <w:rPr>
                <w:b/>
                <w:sz w:val="17"/>
              </w:rPr>
              <w:t>示例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Identity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我是谁？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身份角色、自我定义、人生阶段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Episodic Memory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我经历过什么？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童年、学校、职业、疾病、转折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Relationships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谁对我重要，我怎么看他们？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父母、伴侣、孩子、朋友、导师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Preferences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我喜欢/讨厌什么？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食物、地点、习惯、审美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Values &amp; Beliefs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我认为什么重要？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家庭、自由、责任、金钱、成长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Decision Patterns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遇到事情我通常怎么选？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风险、职业、关系、冲突、边界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Expression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我怎么表达？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词汇、口头禅、幽默、句式、叙事节奏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Persona Record 原则</w:t>
      </w:r>
    </w:p>
    <w:p>
      <w:pPr>
        <w:pStyle w:val="ListBullet"/>
        <w:spacing w:after="40"/>
      </w:pPr>
      <w:r>
        <w:t>每个 trait 必须保留 context、confidence、source_type、evidence、counter-evidence、valid_from/to、status、model_version。</w:t>
      </w:r>
    </w:p>
    <w:p>
      <w:pPr>
        <w:pStyle w:val="ListBullet"/>
        <w:spacing w:after="40"/>
      </w:pPr>
      <w:r>
        <w:t>本人自述、第三方观察、AI inference、Calibration evidence 必须分层。</w:t>
      </w:r>
    </w:p>
    <w:p>
      <w:pPr>
        <w:pStyle w:val="ListBullet"/>
        <w:spacing w:after="40"/>
      </w:pPr>
      <w:r>
        <w:t>同一人在不同时期的观点可以并存；不强行合并成唯一“真相”。</w:t>
      </w:r>
    </w:p>
    <w:p>
      <w:pPr>
        <w:pStyle w:val="ListBullet"/>
        <w:spacing w:after="40"/>
      </w:pPr>
      <w:r>
        <w:t>第三方贡献默认形成 Third-party Observation，不得直接覆盖本人 Person Model。</w:t>
      </w:r>
    </w:p>
    <w:p>
      <w:pPr>
        <w:pStyle w:val="ListBullet"/>
        <w:spacing w:after="40"/>
      </w:pPr>
      <w:r>
        <w:t>Legacy 激活后 Personality Baseline Frozen；World Knowledge 可更新，但不得反向改变本人核心人格。</w:t>
      </w:r>
    </w:p>
    <w:p>
      <w:pPr>
        <w:pStyle w:val="Heading1"/>
        <w:keepNext/>
      </w:pPr>
      <w:r>
        <w:t>6. Twin Calibration 与 Fidelity</w:t>
      </w:r>
    </w:p>
    <w:p>
      <w:pPr>
        <w:pStyle w:val="Heading2"/>
        <w:keepNext/>
      </w:pPr>
      <w:r>
        <w:t>6.1 双指标体系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2E8F0"/>
            <w:vAlign w:val="center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3969"/>
            <w:shd w:fill="E2E8F0"/>
            <w:vAlign w:val="center"/>
          </w:tcPr>
          <w:p>
            <w:r>
              <w:rPr>
                <w:b/>
                <w:sz w:val="17"/>
              </w:rPr>
              <w:t>衡量什么</w:t>
            </w:r>
          </w:p>
        </w:tc>
        <w:tc>
          <w:tcPr>
            <w:tcW w:type="dxa" w:w="2835"/>
            <w:shd w:fill="E2E8F0"/>
            <w:vAlign w:val="center"/>
          </w:tcPr>
          <w:p>
            <w:r>
              <w:rPr>
                <w:b/>
                <w:sz w:val="17"/>
              </w:rPr>
              <w:t>不能代表什么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Coverage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七大 Domain 的证据覆盖、质量、新鲜度与关键缺口。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不代表人格复制百分比。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Calibration Fidelity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Twin 面对未见问题时与真人在选择、理由、价值排序、情绪和表达上的一致性。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不代表意识等价或绝对正确。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Calibration Protocol</w:t>
      </w:r>
    </w:p>
    <w:p>
      <w:pPr>
        <w:pStyle w:val="ListNumber"/>
        <w:spacing w:after="40"/>
      </w:pPr>
      <w:r>
        <w:t>生成本人未直接回答过的新情境题，避免简单复述记忆。</w:t>
      </w:r>
    </w:p>
    <w:p>
      <w:pPr>
        <w:pStyle w:val="ListNumber"/>
        <w:spacing w:after="40"/>
      </w:pPr>
      <w:r>
        <w:t>Twin 基于当前 Person Model 独立回答并写入 locked_answer。</w:t>
      </w:r>
    </w:p>
    <w:p>
      <w:pPr>
        <w:pStyle w:val="ListNumber"/>
        <w:spacing w:after="40"/>
      </w:pPr>
      <w:r>
        <w:t>真人再回答同一问题，可选选择题 + 语音解释。</w:t>
      </w:r>
    </w:p>
    <w:p>
      <w:pPr>
        <w:pStyle w:val="ListNumber"/>
        <w:spacing w:after="40"/>
      </w:pPr>
      <w:r>
        <w:t>Calibration Agent 比较 Decision、Reasoning、Value Priority、Emotional Reaction、Expression。</w:t>
      </w:r>
    </w:p>
    <w:p>
      <w:pPr>
        <w:pStyle w:val="ListNumber"/>
        <w:spacing w:after="40"/>
      </w:pPr>
      <w:r>
        <w:t>差异较大时做 1–2 个边界追问，区分模型错误、情境依赖与本人观点变化。</w:t>
      </w:r>
    </w:p>
    <w:p>
      <w:pPr>
        <w:pStyle w:val="ListNumber"/>
        <w:spacing w:after="40"/>
      </w:pPr>
      <w:r>
        <w:t>更新 trait evidence/confidence，并将新的不确定性送回 Capture Planner。</w:t>
      </w:r>
    </w:p>
    <w:p>
      <w:pPr>
        <w:pStyle w:val="Heading2"/>
        <w:keepNext/>
      </w:pPr>
      <w:r>
        <w:t>6.3 Twin 解锁</w:t>
      </w:r>
    </w:p>
    <w:p>
      <w:r>
        <w:t>Twin Chat 的解锁应同时考虑 Coverage、关键 Domain 最低覆盖、Evidence Quality、Voice Readiness 与安全门槛。任何单一百分比只可作为产品启发式，不应向用户宣称“复制了 X% 的人格”。</w:t>
      </w:r>
    </w:p>
    <w:p>
      <w:pPr>
        <w:pStyle w:val="Heading1"/>
        <w:keepNext/>
      </w:pPr>
      <w:r>
        <w:t>7. Agent Harness 与 Orchestrator</w:t>
      </w:r>
    </w:p>
    <w:p>
      <w:pPr>
        <w:pStyle w:val="Heading2"/>
        <w:keepNext/>
      </w:pPr>
      <w:r>
        <w:t>7.1 总体原则</w:t>
      </w:r>
    </w:p>
    <w:p>
      <w:r>
        <w:t>产品逻辑上为 Agent Swarm，工程上采用 Orchestrator + Specialist Workers。第一版可使用同一主模型配合不同 Prompt、Tool、JSON Schema 与状态机实现专职 Worker；仅在需要独立 reasoning loop 时拆为真正 Agent。</w:t>
      </w:r>
    </w:p>
    <w:p>
      <w:pPr>
        <w:pStyle w:val="Heading2"/>
        <w:keepNext/>
      </w:pPr>
      <w:r>
        <w:t>7.2 核心 Workers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2E8F0"/>
            <w:vAlign w:val="center"/>
          </w:tcPr>
          <w:p>
            <w:r>
              <w:rPr>
                <w:b/>
                <w:sz w:val="17"/>
              </w:rPr>
              <w:t>Worker</w:t>
            </w:r>
          </w:p>
        </w:tc>
        <w:tc>
          <w:tcPr>
            <w:tcW w:type="dxa" w:w="3231"/>
            <w:shd w:fill="E2E8F0"/>
            <w:vAlign w:val="center"/>
          </w:tcPr>
          <w:p>
            <w:r>
              <w:rPr>
                <w:b/>
                <w:sz w:val="17"/>
              </w:rPr>
              <w:t>核心输入</w:t>
            </w:r>
          </w:p>
        </w:tc>
        <w:tc>
          <w:tcPr>
            <w:tcW w:type="dxa" w:w="3572"/>
            <w:shd w:fill="E2E8F0"/>
            <w:vAlign w:val="center"/>
          </w:tcPr>
          <w:p>
            <w:r>
              <w:rPr>
                <w:b/>
                <w:sz w:val="17"/>
              </w:rPr>
              <w:t>核心输出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Memory Extractor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Transcript + metadata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events / people / relationships / preferences / values / emotions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Graph Updater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Extracted memory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temporal entities / facts / edges + provenance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Persona Synthesizer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新增证据 + 当前 Person Model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trait 新增/细化/降置信/失效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Conflict Detector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新事实 + 历史 facts/traits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changed / context-dependent / unresolved contradiction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Tacit Pattern Miner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多次选择与解释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隐性决策模式、边界、confidence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Calibration Agent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Twin locked answer + human answer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五维差异与模型更新建议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Capture Planner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Coverage + uncertainty + conflicts + time/fatigue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下一轮问题、时长、优先级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Voice Quality Worker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Audio + speaker result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quality score / clean segments / reject reasons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Voice Dataset Worker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合格 segments + consent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Voice Seed / Dataset / Readiness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Twin Agent</w:t>
            </w:r>
          </w:p>
        </w:tc>
        <w:tc>
          <w:tcPr>
            <w:tcW w:type="dxa" w:w="32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问题 + Evidence Pack + Person Model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带 provenance 的 Twin response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Orchestrator 职责</w:t>
      </w:r>
    </w:p>
    <w:p>
      <w:pPr>
        <w:pStyle w:val="ListBullet"/>
        <w:spacing w:after="40"/>
      </w:pPr>
      <w:r>
        <w:t>事件路由：RECORDING_COMPLETED、VOICE_SEED_READY、CALIBRATION_COMPLETED、MEMORY_DELETED、HANDOVER_CONFIGURED、LEGACY_ACTIVATED、TWIN_QUERY 等。</w:t>
      </w:r>
    </w:p>
    <w:p>
      <w:pPr>
        <w:pStyle w:val="ListBullet"/>
        <w:spacing w:after="40"/>
      </w:pPr>
      <w:r>
        <w:t>依赖管理：Extract → Graph → Persona；Voice Verify → Quality → Dataset；避免并发覆盖。</w:t>
      </w:r>
    </w:p>
    <w:p>
      <w:pPr>
        <w:pStyle w:val="ListBullet"/>
        <w:spacing w:after="40"/>
      </w:pPr>
      <w:r>
        <w:t>Role/Policy Context：每次请求明确 Subject、Actor、relationship、grant scope、legacy state。</w:t>
      </w:r>
    </w:p>
    <w:p>
      <w:pPr>
        <w:pStyle w:val="ListBullet"/>
        <w:spacing w:after="40"/>
      </w:pPr>
      <w:r>
        <w:t>权限与同意：Cloud、Voice、第三方贡献、Legacy、Twin Chat 前检查 consent/grant。</w:t>
      </w:r>
    </w:p>
    <w:p>
      <w:pPr>
        <w:pStyle w:val="ListBullet"/>
        <w:spacing w:after="40"/>
      </w:pPr>
      <w:r>
        <w:t>幂等、重试、成本控制、版本审计与人工纠正。</w:t>
      </w:r>
    </w:p>
    <w:p>
      <w:pPr>
        <w:pStyle w:val="ListBullet"/>
        <w:spacing w:after="40"/>
      </w:pPr>
      <w:r>
        <w:t>安全闸门：Twin 不得生成新的本人授权，不得把 AI 推断标记为本人原话。</w:t>
      </w:r>
    </w:p>
    <w:p>
      <w:pPr>
        <w:pStyle w:val="Heading2"/>
        <w:keepNext/>
      </w:pPr>
      <w:r>
        <w:t>7.4 关键事件流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2E8F0"/>
            <w:vAlign w:val="center"/>
          </w:tcPr>
          <w:p>
            <w:r>
              <w:rPr>
                <w:b/>
                <w:sz w:val="17"/>
              </w:rPr>
              <w:t>Event</w:t>
            </w:r>
          </w:p>
        </w:tc>
        <w:tc>
          <w:tcPr>
            <w:tcW w:type="dxa" w:w="6803"/>
            <w:shd w:fill="E2E8F0"/>
            <w:vAlign w:val="center"/>
          </w:tcPr>
          <w:p>
            <w:r>
              <w:rPr>
                <w:b/>
                <w:sz w:val="17"/>
              </w:rPr>
              <w:t>Pipeline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RECORDING_COMPLETED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Speaker Gate → Episode → STT → Memory Extractor → Graph → conditional Persona/Conflict/Coverage；并行 Voice Quality → Dataset。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VOICE_SEED_READY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Voice Provider → test synthesis → Subject confirmation → Voice Profile state update。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CALIBRATION_COMPLETED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Difference Analysis → Persona/Tacit Update → Coverage → Capture Planner。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MEMORY_CORRECTED/DELETED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Evidence update/delete → Graph/Persona dependency recompute → Twin cache invalidation。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LEGACY_ACTIVATED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Verify policy → freeze personality baseline → switch Legacy policy → activate grants → recipient experience。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TWIN_QUERY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Actor/Grant Gate → Intent → Retrieval → Evidence Pack → Original-vs-Simulation Router → Twin/Voice → provenance log。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Digital Handover 与 Legacy</w:t>
      </w:r>
    </w:p>
    <w:p>
      <w:pPr>
        <w:pStyle w:val="Heading2"/>
        <w:keepNext/>
      </w:pPr>
      <w:r>
        <w:t>8.1 Owner-first / Subject-first</w:t>
      </w:r>
    </w:p>
    <w:p>
      <w:pPr>
        <w:pStyle w:val="ListBullet"/>
        <w:spacing w:after="40"/>
      </w:pPr>
      <w:r>
        <w:t>家属不能在本人不知情时训练、改写或覆盖 Person Model。</w:t>
      </w:r>
    </w:p>
    <w:p>
      <w:pPr>
        <w:pStyle w:val="ListBullet"/>
        <w:spacing w:after="40"/>
      </w:pPr>
      <w:r>
        <w:t>本人在场且明确授权时，家属可贡献观察或协助唤起记忆；贡献必须带 contributor、relationship、consent、perspective。</w:t>
      </w:r>
    </w:p>
    <w:p>
      <w:pPr>
        <w:pStyle w:val="ListBullet"/>
        <w:spacing w:after="40"/>
      </w:pPr>
      <w:r>
        <w:t>Voice、Twin Chat、Memories、Messages 等权限可分别授权给不同 Recipient。</w:t>
      </w:r>
    </w:p>
    <w:p>
      <w:pPr>
        <w:pStyle w:val="Heading2"/>
        <w:keepNext/>
      </w:pPr>
      <w:r>
        <w:t>8.2 Digital Handover</w:t>
      </w:r>
    </w:p>
    <w:p>
      <w:r>
        <w:t>Digital Handover 不是把“一个人”转让给家属，而是本人在仍具备能力时配置未来的数据托管、访问与体验规则。核心问题是：Who can access what, when, under what condition。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2E8F0"/>
            <w:vAlign w:val="center"/>
          </w:tcPr>
          <w:p>
            <w:r>
              <w:rPr>
                <w:b/>
                <w:sz w:val="17"/>
              </w:rPr>
              <w:t>配置维度</w:t>
            </w:r>
          </w:p>
        </w:tc>
        <w:tc>
          <w:tcPr>
            <w:tcW w:type="dxa" w:w="6803"/>
            <w:shd w:fill="E2E8F0"/>
            <w:vAlign w:val="center"/>
          </w:tcPr>
          <w:p>
            <w:r>
              <w:rPr>
                <w:b/>
                <w:sz w:val="17"/>
              </w:rPr>
              <w:t>示例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Who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伴侣、孩子、父母、朋友、特定联系人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What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原始录音、指定 Memories、Voice、Twin Chat、特定留言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When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立即、某日期、Legacy 激活后、特定人生事件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Condition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本人主动激活、预设验证流程、可信联系人申请 + 等待期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Scope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仅查看 / 可 Ask / 可管理授权 / 不可删除核心证据等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Legacy Activation</w:t>
      </w:r>
    </w:p>
    <w:p>
      <w:pPr>
        <w:pStyle w:val="ListBullet"/>
        <w:spacing w:after="40"/>
      </w:pPr>
      <w:r>
        <w:t>支持本人主动激活。</w:t>
      </w:r>
    </w:p>
    <w:p>
      <w:pPr>
        <w:pStyle w:val="ListBullet"/>
        <w:spacing w:after="40"/>
      </w:pPr>
      <w:r>
        <w:t>本人无法操作时，仅允许预先指定的 Steward 按预设流程申请；具体死亡/失能证明与法律效力按上线地区合规设计。</w:t>
      </w:r>
    </w:p>
    <w:p>
      <w:pPr>
        <w:pStyle w:val="ListBullet"/>
        <w:spacing w:after="40"/>
      </w:pPr>
      <w:r>
        <w:t>激活后冻结 Personality Baseline；家属提供的新家庭近况属于 world/context update，不得改写本人过去人格。</w:t>
      </w:r>
    </w:p>
    <w:p>
      <w:pPr>
        <w:pStyle w:val="Heading2"/>
        <w:keepNext/>
      </w:pPr>
      <w:r>
        <w:t>8.4 Handover Moment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F172A"/>
                <w:sz w:val="20"/>
              </w:rPr>
              <w:t>产品时刻</w:t>
            </w:r>
          </w:p>
          <w:p>
            <w:pPr>
              <w:spacing w:after="0"/>
            </w:pPr>
            <w:r>
              <w:rPr>
                <w:sz w:val="18"/>
              </w:rPr>
              <w:t>Legacy 激活不是后台开关。Recipient 第一次进入时，应明确知道“这是 TA 生前主动留下并授权给你的 Remember Me”，先理解其内容、权限与真实性边界，再进入探索或 Twin Chat。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Twin Conversation 与 Legacy Experience</w:t>
      </w:r>
    </w:p>
    <w:p>
      <w:pPr>
        <w:pStyle w:val="Heading2"/>
        <w:keepNext/>
      </w:pPr>
      <w:r>
        <w:t>9.1 Answer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2E8F0"/>
            <w:vAlign w:val="center"/>
          </w:tcPr>
          <w:p>
            <w:r>
              <w:rPr>
                <w:b/>
                <w:sz w:val="17"/>
              </w:rPr>
              <w:t>情况</w:t>
            </w:r>
          </w:p>
        </w:tc>
        <w:tc>
          <w:tcPr>
            <w:tcW w:type="dxa" w:w="5669"/>
            <w:shd w:fill="E2E8F0"/>
            <w:vAlign w:val="center"/>
          </w:tcPr>
          <w:p>
            <w:r>
              <w:rPr>
                <w:b/>
                <w:sz w:val="17"/>
              </w:rPr>
              <w:t>优先行为</w:t>
            </w:r>
          </w:p>
        </w:tc>
      </w:tr>
      <w:tr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存在本人直接回答过的原始 Episode</w:t>
            </w:r>
          </w:p>
        </w:tc>
        <w:tc>
          <w:tcPr>
            <w:tcW w:type="dxa" w:w="56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优先 Original Voice / 原始文字，并展示上下文。</w:t>
            </w:r>
          </w:p>
        </w:tc>
      </w:tr>
      <w:tr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存在相关证据但没有直接答案</w:t>
            </w:r>
          </w:p>
        </w:tc>
        <w:tc>
          <w:tcPr>
            <w:tcW w:type="dxa" w:w="56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Evidence Pack + Person Model 推理，明确标记 AI Simulation。</w:t>
            </w:r>
          </w:p>
        </w:tc>
      </w:tr>
      <w:tr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证据冲突</w:t>
            </w:r>
          </w:p>
        </w:tc>
        <w:tc>
          <w:tcPr>
            <w:tcW w:type="dxa" w:w="56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呈现不确定性或多个时期/视角，不强行合并。</w:t>
            </w:r>
          </w:p>
        </w:tc>
      </w:tr>
      <w:tr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证据不足</w:t>
            </w:r>
          </w:p>
        </w:tc>
        <w:tc>
          <w:tcPr>
            <w:tcW w:type="dxa" w:w="56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Twin 承认不知道/无法可靠推断，不编造。</w:t>
            </w:r>
          </w:p>
        </w:tc>
      </w:tr>
      <w:tr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高风险法律/医疗/财务/遗产指令</w:t>
            </w:r>
          </w:p>
        </w:tc>
        <w:tc>
          <w:tcPr>
            <w:tcW w:type="dxa" w:w="56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优先本人历史原话；AI 推断显著降级并明确边界。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Legacy Experience</w:t>
      </w:r>
    </w:p>
    <w:p>
      <w:r>
        <w:t>Legacy Mode 的目标不是继续“训练 TA”，而是 Explore / Listen / Remember / Ask。聊天是重要能力，但不是唯一首页。</w:t>
      </w:r>
    </w:p>
    <w:p>
      <w:pPr>
        <w:pStyle w:val="ListBullet"/>
        <w:spacing w:after="40"/>
      </w:pPr>
      <w:r>
        <w:t>Explore：按人物、关系、人生阶段、地点、主题探索。</w:t>
      </w:r>
    </w:p>
    <w:p>
      <w:pPr>
        <w:pStyle w:val="ListBullet"/>
        <w:spacing w:after="40"/>
      </w:pPr>
      <w:r>
        <w:t>Listen：优先听本人真实声音与完整 Episode。</w:t>
      </w:r>
    </w:p>
    <w:p>
      <w:pPr>
        <w:pStyle w:val="ListBullet"/>
        <w:spacing w:after="40"/>
      </w:pPr>
      <w:r>
        <w:t>Remember：查看故事、价值观、重要关系、本人主动留下的 Messages。</w:t>
      </w:r>
    </w:p>
    <w:p>
      <w:pPr>
        <w:pStyle w:val="ListBullet"/>
        <w:spacing w:after="40"/>
      </w:pPr>
      <w:r>
        <w:t>Ask：在授权范围内与 Twin 进行语音对话。</w:t>
      </w:r>
    </w:p>
    <w:p>
      <w:pPr>
        <w:pStyle w:val="ListBullet"/>
        <w:spacing w:after="40"/>
      </w:pPr>
      <w:r>
        <w:t>Explain：用户可查看“为什么 Twin 这样回答”，但默认不打断沉浸体验。</w:t>
      </w:r>
    </w:p>
    <w:p>
      <w:pPr>
        <w:pStyle w:val="Heading1"/>
        <w:keepNext/>
      </w:pPr>
      <w:r>
        <w:t>10. App 信息架构与核心页面</w:t>
      </w:r>
    </w:p>
    <w:p>
      <w:pPr>
        <w:pStyle w:val="Heading2"/>
        <w:keepNext/>
      </w:pPr>
      <w:r>
        <w:t>10.1 Creator / Subject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2E8F0"/>
            <w:vAlign w:val="center"/>
          </w:tcPr>
          <w:p>
            <w:r>
              <w:rPr>
                <w:b/>
                <w:sz w:val="17"/>
              </w:rPr>
              <w:t>一级页面</w:t>
            </w:r>
          </w:p>
        </w:tc>
        <w:tc>
          <w:tcPr>
            <w:tcW w:type="dxa" w:w="3969"/>
            <w:shd w:fill="E2E8F0"/>
            <w:vAlign w:val="center"/>
          </w:tcPr>
          <w:p>
            <w:r>
              <w:rPr>
                <w:b/>
                <w:sz w:val="17"/>
              </w:rPr>
              <w:t>核心组件</w:t>
            </w:r>
          </w:p>
        </w:tc>
        <w:tc>
          <w:tcPr>
            <w:tcW w:type="dxa" w:w="2835"/>
            <w:shd w:fill="E2E8F0"/>
            <w:vAlign w:val="center"/>
          </w:tcPr>
          <w:p>
            <w:r>
              <w:rPr>
                <w:b/>
                <w:sz w:val="17"/>
              </w:rPr>
              <w:t>关键动作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Home / Twin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Coverage、Voice 状态、今日计划、最近学到的内容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继续 Capture、Twin 预览/对话、查看成长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Capture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手机录音、硬件状态、录音历史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开始/停止、重点标记、同步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Daily / Calibration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Guided Capture、情境题、Twin/真人比较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回答、解释、确认差异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Memories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人物/事件/关系/主题、AI 记住与推断内容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查看、纠正、删除、标记重要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Handover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Trusted People、Grants、Messages、Activation Policy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指定受托者/接收者、配置权限与条件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Settings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隐私、Cloud Twin、Voice、设备、导出/删除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权限与设备管理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Recipient / Legacy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2E8F0"/>
            <w:vAlign w:val="center"/>
          </w:tcPr>
          <w:p>
            <w:r>
              <w:rPr>
                <w:b/>
                <w:sz w:val="17"/>
              </w:rPr>
              <w:t>一级页面</w:t>
            </w:r>
          </w:p>
        </w:tc>
        <w:tc>
          <w:tcPr>
            <w:tcW w:type="dxa" w:w="3969"/>
            <w:shd w:fill="E2E8F0"/>
            <w:vAlign w:val="center"/>
          </w:tcPr>
          <w:p>
            <w:r>
              <w:rPr>
                <w:b/>
                <w:sz w:val="17"/>
              </w:rPr>
              <w:t>核心内容</w:t>
            </w:r>
          </w:p>
        </w:tc>
        <w:tc>
          <w:tcPr>
            <w:tcW w:type="dxa" w:w="2835"/>
            <w:shd w:fill="E2E8F0"/>
            <w:vAlign w:val="center"/>
          </w:tcPr>
          <w:p>
            <w:r>
              <w:rPr>
                <w:b/>
                <w:sz w:val="17"/>
              </w:rPr>
              <w:t>关键动作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Remember TA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本人留下的概览、重要声音、故事、关系、专属内容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进入人生空间、播放原声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Life / Memories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人生阶段、人物关系、事件、地点、主题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探索、搜索、收藏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Listen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原始声音、精选 Episode、留言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播放、查看上下文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Ask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Twin Voice Conversation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提问、查看来源、区分 Original/Simulation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Granted to Me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仅本人授权给当前 Recipient 的内容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查看专属留言/未来开放内容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Settings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当前 grant、隐私、安全、访问记录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查看权限；申请允许的操作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Work 3200 / 录音豆硬件集成</w:t>
      </w:r>
    </w:p>
    <w:p>
      <w:r>
        <w:t>硬件的核心价值不是“手机绝对做不到”，而是把 Capture 的学习成本与操作链路降到最低。当前 SDK/API、按键、同步、实时音频、iOS 后台等能力仍以官方资料为准，因此采用 Hardware Abstraction Layer。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2E8F0"/>
            <w:vAlign w:val="center"/>
          </w:tcPr>
          <w:p>
            <w:r>
              <w:rPr>
                <w:b/>
                <w:sz w:val="17"/>
              </w:rPr>
              <w:t>假设能力</w:t>
            </w:r>
          </w:p>
        </w:tc>
        <w:tc>
          <w:tcPr>
            <w:tcW w:type="dxa" w:w="3402"/>
            <w:shd w:fill="E2E8F0"/>
            <w:vAlign w:val="center"/>
          </w:tcPr>
          <w:p>
            <w:r>
              <w:rPr>
                <w:b/>
                <w:sz w:val="17"/>
              </w:rPr>
              <w:t>理想交互</w:t>
            </w:r>
          </w:p>
        </w:tc>
        <w:tc>
          <w:tcPr>
            <w:tcW w:type="dxa" w:w="3402"/>
            <w:shd w:fill="E2E8F0"/>
            <w:vAlign w:val="center"/>
          </w:tcPr>
          <w:p>
            <w:r>
              <w:rPr>
                <w:b/>
                <w:sz w:val="17"/>
              </w:rPr>
              <w:t>降级方案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开始/停止录音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单击开始/结束，结束后自动同步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设备独立录音后导入；或 App/锁屏入口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Marker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录音中按键产生 timestamp marker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App 转录后手动标记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设备状态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显示电量、录音、存储、连接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仅显示可获得的最小状态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音频文件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自动进入 ingestion pipeline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手动同步/导入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按键事件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成为 Zero-Learning Capture Trigger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保留 App 快捷入口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Hardware Adapter</w:t>
      </w:r>
    </w:p>
    <w:p>
      <w:r>
        <w:t>建议接口：startRecording() / stopRecording() / onMarker(timestamp, markerType) / onDeviceStateChanged(...) / fetchRecording(fileId) / onRecordingAvailable(file) / deviceCapabilityProfile。</w:t>
      </w:r>
    </w:p>
    <w:p>
      <w:pPr>
        <w:pStyle w:val="Heading1"/>
        <w:keepNext/>
      </w:pPr>
      <w:r>
        <w:t>12. 数据、权限、隐私与安全</w:t>
      </w:r>
    </w:p>
    <w:p>
      <w:pPr>
        <w:pStyle w:val="Heading2"/>
        <w:keepNext/>
      </w:pPr>
      <w:r>
        <w:t>12.1 数据分层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E2E8F0"/>
            <w:vAlign w:val="center"/>
          </w:tcPr>
          <w:p>
            <w:r>
              <w:rPr>
                <w:b/>
                <w:sz w:val="17"/>
              </w:rPr>
              <w:t>数据</w:t>
            </w:r>
          </w:p>
        </w:tc>
        <w:tc>
          <w:tcPr>
            <w:tcW w:type="dxa" w:w="3402"/>
            <w:shd w:fill="E2E8F0"/>
            <w:vAlign w:val="center"/>
          </w:tcPr>
          <w:p>
            <w:r>
              <w:rPr>
                <w:b/>
                <w:sz w:val="17"/>
              </w:rPr>
              <w:t>默认策略</w:t>
            </w:r>
          </w:p>
        </w:tc>
        <w:tc>
          <w:tcPr>
            <w:tcW w:type="dxa" w:w="3118"/>
            <w:shd w:fill="E2E8F0"/>
            <w:vAlign w:val="center"/>
          </w:tcPr>
          <w:p>
            <w:r>
              <w:rPr>
                <w:b/>
                <w:sz w:val="17"/>
              </w:rPr>
              <w:t>云端条件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Raw Audio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优先本地；可删除/导出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明确授权的备份/处理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Transcript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本地缓存；按实现处理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Cloud Twin 开启后可上传结构化文本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Structured Memory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本地可查看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本人同意后进入云端长期 Memory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Person Model / Graph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本地展示摘要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Cloud Twin 核心数据；加密、隔离、权限控制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Voice Samples / Model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独立敏感资产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单独 Voice consent；Legacy grant 独立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Third-party Speech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默认临时上下文</w:t>
            </w:r>
          </w:p>
        </w:tc>
        <w:tc>
          <w:tcPr>
            <w:tcW w:type="dxa" w:w="31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无第三方授权不构建第三方人格/声音模型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Subject / Actor / Grant 权限模型</w:t>
      </w:r>
    </w:p>
    <w:p>
      <w:pPr>
        <w:pStyle w:val="ListBullet"/>
        <w:spacing w:after="40"/>
      </w:pPr>
      <w:r>
        <w:t>任何读写操作必须同时检查 Subject、Actor、relationship、consent、grant_scope、legacy_state。</w:t>
      </w:r>
    </w:p>
    <w:p>
      <w:pPr>
        <w:pStyle w:val="ListBullet"/>
        <w:spacing w:after="40"/>
      </w:pPr>
      <w:r>
        <w:t>Recipient 访问权不等于所有权；默认不能训练、改写或覆盖 Subject Person Model。</w:t>
      </w:r>
    </w:p>
    <w:p>
      <w:pPr>
        <w:pStyle w:val="ListBullet"/>
        <w:spacing w:after="40"/>
      </w:pPr>
      <w:r>
        <w:t>不同 Recipient 可看到不同内容；专属留言/声音可设置 Circle 或 specific-person scope。</w:t>
      </w:r>
    </w:p>
    <w:p>
      <w:pPr>
        <w:pStyle w:val="Heading2"/>
        <w:keepNext/>
      </w:pPr>
      <w:r>
        <w:t>12.3 Cascading Deletion</w:t>
      </w:r>
    </w:p>
    <w:p>
      <w:r>
        <w:t>删除源 Episode/Memory 时，必须定位并删除或失效依赖的 embedding、graph facts、persona traits、calibration evidence、voice sample references 与缓存，再重算 Coverage/Readiness。若某 Voice Model 依赖被撤回样本，按供应商能力触发重建或禁用。</w:t>
      </w:r>
    </w:p>
    <w:p>
      <w:pPr>
        <w:pStyle w:val="Heading2"/>
        <w:keepNext/>
      </w:pPr>
      <w:r>
        <w:t>12.4 高风险与 Voice 防滥用</w:t>
      </w:r>
    </w:p>
    <w:p>
      <w:pPr>
        <w:pStyle w:val="ListBullet"/>
        <w:spacing w:after="40"/>
      </w:pPr>
      <w:r>
        <w:t>进入 Twin Chat 前明确 AI Simulation；Original 与 Simulation 在关键场景可视觉区分。</w:t>
      </w:r>
    </w:p>
    <w:p>
      <w:pPr>
        <w:pStyle w:val="ListBullet"/>
        <w:spacing w:after="40"/>
      </w:pPr>
      <w:r>
        <w:t>Voice Clone 限制任意文本导出、敏感操作二次验证、审计日志、异常访问检测。</w:t>
      </w:r>
    </w:p>
    <w:p>
      <w:pPr>
        <w:pStyle w:val="ListBullet"/>
        <w:spacing w:after="40"/>
      </w:pPr>
      <w:r>
        <w:t>系统不允许 Twin 产生新的本人授权、遗嘱或医疗决定。</w:t>
      </w:r>
    </w:p>
    <w:p>
      <w:pPr>
        <w:pStyle w:val="Heading1"/>
        <w:keepNext/>
      </w:pPr>
      <w:r>
        <w:t>13. 技术架构与核心数据模型</w:t>
      </w:r>
    </w:p>
    <w:p>
      <w:pPr>
        <w:pStyle w:val="Heading2"/>
        <w:keepNext/>
      </w:pPr>
      <w:r>
        <w:t>13.1 分层架构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2E8F0"/>
            <w:vAlign w:val="center"/>
          </w:tcPr>
          <w:p>
            <w:r>
              <w:rPr>
                <w:b/>
                <w:sz w:val="17"/>
              </w:rPr>
              <w:t>层</w:t>
            </w:r>
          </w:p>
        </w:tc>
        <w:tc>
          <w:tcPr>
            <w:tcW w:type="dxa" w:w="6803"/>
            <w:shd w:fill="E2E8F0"/>
            <w:vAlign w:val="center"/>
          </w:tcPr>
          <w:p>
            <w:r>
              <w:rPr>
                <w:b/>
                <w:sz w:val="17"/>
              </w:rPr>
              <w:t>组件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iOS Client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Swift/SwiftUI；Creator/Legacy UI、Capture、Twin Chat、Memories、Calibration、Handover、Local Audio、Hardware Adapter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API / Auth / Policy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身份、Subject/Actor、设备、consent、grant、rate limit、审计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Orchestrator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事件总线、任务队列、状态机、Worker 调度、幂等、重试、policy context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AI Workers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STT、Speaker Gate、Memory、Persona、Conflict、Tacit、Calibration、Capture Planner、Voice Quality/Dataset、Twin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Memory Layer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PostgreSQL + pgvector + Temporal Graph + Object Storage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Voice Layer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Voice samples/profile/provider adapter/clone/TTS；独立授权与访问控制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Observability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trace、model/prompt/schema/provider version、cost、latency、error、human correction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核心数据表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E2E8F0"/>
            <w:vAlign w:val="center"/>
          </w:tcPr>
          <w:p>
            <w:r>
              <w:rPr>
                <w:b/>
                <w:sz w:val="17"/>
              </w:rPr>
              <w:t>表/集合</w:t>
            </w:r>
          </w:p>
        </w:tc>
        <w:tc>
          <w:tcPr>
            <w:tcW w:type="dxa" w:w="6520"/>
            <w:shd w:fill="E2E8F0"/>
            <w:vAlign w:val="center"/>
          </w:tcPr>
          <w:p>
            <w:r>
              <w:rPr>
                <w:b/>
                <w:sz w:val="17"/>
              </w:rPr>
              <w:t>关键字段（建议）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subjects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id, lifecycle_state, timezone, target_profile, personality_frozen_at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actors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id, account/auth fields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subject_actor_roles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subject_id, actor_id, role, relationship, status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consents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subject_id, purpose, data_type, scope, granted_at, revoked_at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legacy_grants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subject_id, beneficiary_actor_id, scope, trigger_policy, status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episodes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id, subject_id, audio_ref, transcript, occurred_at, speaker_status, consent_scope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memory_items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episode_id, type, content, explicitness, importance, confidence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entities / graph_facts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entity IDs, relation, valid_from/to, source_episode_ids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persona_traits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domain, key, value, context, confidence, evidence, counter_evidence, status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voice_samples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subject_id, episode_id, segment_ref, speaker_confidence, quality_score, consent_id, status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voice_profiles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subject_id, provider, provider_profile_ref, readiness_state, version, last_confirmed_at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calibrations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question, twin_locked_answer, human_answer, dimension_scores, followup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capture_questions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priority, domain, rationale, estimated_cost, status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messages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subject_id, recipient_scope, unlock_policy, content_ref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audit_events</w:t>
            </w:r>
          </w:p>
        </w:tc>
        <w:tc>
          <w:tcPr>
            <w:tcW w:type="dxa" w:w="6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event, actor_id, subject_id, model/provider/schema version, before/after refs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13.3 模型与供应商策略</w:t>
      </w:r>
    </w:p>
    <w:p>
      <w:pPr>
        <w:pStyle w:val="ListBullet"/>
        <w:spacing w:after="40"/>
      </w:pPr>
      <w:r>
        <w:t>第一版优先单一主 LLM + 多 Schema Worker，避免多模型过早复杂化。</w:t>
      </w:r>
    </w:p>
    <w:p>
      <w:pPr>
        <w:pStyle w:val="ListBullet"/>
        <w:spacing w:after="40"/>
      </w:pPr>
      <w:r>
        <w:t>结构化 Worker 输出必须 schema validation；模型供应商可替换。</w:t>
      </w:r>
    </w:p>
    <w:p>
      <w:pPr>
        <w:pStyle w:val="ListBullet"/>
        <w:spacing w:after="40"/>
      </w:pPr>
      <w:r>
        <w:t>Voice provider 同样通过 adapter 解耦，避免授权、样本与业务逻辑绑定单一厂商。</w:t>
      </w:r>
    </w:p>
    <w:p>
      <w:pPr>
        <w:pStyle w:val="ListBullet"/>
        <w:spacing w:after="40"/>
      </w:pPr>
      <w:r>
        <w:t>模型/Voice provider 升级均通过历史 Calibration、Voice Confirmation 与 shadow evaluation 回放验证。</w:t>
      </w:r>
    </w:p>
    <w:p>
      <w:pPr>
        <w:pStyle w:val="Heading1"/>
        <w:keepNext/>
      </w:pPr>
      <w:r>
        <w:t>14. 功能需求与非功能需求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E2E8F0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1"/>
            <w:shd w:fill="E2E8F0"/>
            <w:vAlign w:val="center"/>
          </w:tcPr>
          <w:p>
            <w:r>
              <w:rPr>
                <w:b/>
                <w:sz w:val="17"/>
              </w:rPr>
              <w:t>模块</w:t>
            </w:r>
          </w:p>
        </w:tc>
        <w:tc>
          <w:tcPr>
            <w:tcW w:type="dxa" w:w="5102"/>
            <w:shd w:fill="E2E8F0"/>
            <w:vAlign w:val="center"/>
          </w:tcPr>
          <w:p>
            <w:r>
              <w:rPr>
                <w:b/>
                <w:sz w:val="17"/>
              </w:rPr>
              <w:t>需求</w:t>
            </w:r>
          </w:p>
        </w:tc>
        <w:tc>
          <w:tcPr>
            <w:tcW w:type="dxa" w:w="964"/>
            <w:shd w:fill="E2E8F0"/>
            <w:vAlign w:val="center"/>
          </w:tcPr>
          <w:p>
            <w:r>
              <w:rPr>
                <w:b/>
                <w:sz w:val="17"/>
              </w:rPr>
              <w:t>优先级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FR-001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Onboarding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隐私说明、Cloud/Voice 独立授权、首次自然自我介绍。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FR-002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Capture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手机录音；硬件接入后支持录音同步/Trigger。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FR-003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Episode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每段有效录音形成可追溯 Episode。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FR-004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Memory Extraction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自动提取事件、人物、关系、偏好、价值、情绪等。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FR-005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Person Model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维护七大 Domain、证据、反例、时间与置信度。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FR-006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Voice Seed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从本人授权的合格录音建立第一版 Voice。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FR-007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Voice QA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Speaker Verification、质量评估、clean segment selection。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FR-008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Voice Confirmation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本人可试听并确认/拒绝第一版声音。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FR-009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Coverage/Readiness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显示 Person Coverage 与简化 Voice Readiness。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FR-010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Guided Capture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按 Capture Plan 动态访谈并追问。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FR-011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Twin Calibration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Twin 先答锁定、真人后答、五维比较、更新模型。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FR-012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Twin Chat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基于 Evidence/Person Model 的文字/语音对话。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FR-013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Original Router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存在直接原声证据时优先 Original Before Simulation。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FR-014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Memories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查看 AI 记住/推断的内容及来源；纠正、删除。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FR-015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Conflict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保存时间变化与矛盾，不简单覆盖。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FR-016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Family Assisted Capture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本人在场授权后允许家属贡献第三方观察。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FR-017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Digital Handover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配置 Steward/Recipient、scope、trigger、messages。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FR-018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Legacy Activation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支持本人主动激活及受控申请流程。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FR-019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Legacy Mode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Recipient 可 Explore/Listen/Remember/Ask。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FR-020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Export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导出授权范围内原始录音、Transcript、Memory 等。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FR-021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Cascading Deletion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删除源数据后级联清理/失效衍生数据。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FR-022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Hardware Marker</w:t>
            </w:r>
          </w:p>
        </w:tc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若硬件开放 Marker，则作为高价值记忆信号。</w:t>
            </w:r>
          </w:p>
        </w:tc>
        <w:tc>
          <w:tcPr>
            <w:tcW w:type="dxa" w:w="9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P0*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14.2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2E8F0"/>
            <w:vAlign w:val="center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6803"/>
            <w:shd w:fill="E2E8F0"/>
            <w:vAlign w:val="center"/>
          </w:tcPr>
          <w:p>
            <w:r>
              <w:rPr>
                <w:b/>
                <w:sz w:val="17"/>
              </w:rPr>
              <w:t>要求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隐私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最小化采集；Cloud、Voice、第三方贡献、Legacy 分开授权；支持撤回。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安全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传输/静态加密、租户隔离、密钥管理、敏感操作二次验证、审计。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可靠性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异步任务可重试、幂等；Episode 不因下游 AI 失败而丢失。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可解释性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重要 Trait 可查看 Evidence；Twin response 保留 provenance。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性能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录音后立即确认收到；重型推断异步；实时语音对话 SLA 经实测确定。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可访问性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单手/语音优先、大字号、VoiceOver；关键 Capture 不依赖复杂触屏流程。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可迁移性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LLM、向量库、图数据库、Voice Provider 均通过 adapter 解耦。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合规</w:t>
            </w:r>
          </w:p>
        </w:tc>
        <w:tc>
          <w:tcPr>
            <w:tcW w:type="dxa" w:w="68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按地区评估个人信息、声音生物特征、医疗相关信息、录音同意与数字遗产规则。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产品指标与评估体系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E2E8F0"/>
            <w:vAlign w:val="center"/>
          </w:tcPr>
          <w:p>
            <w:r>
              <w:rPr>
                <w:b/>
                <w:sz w:val="17"/>
              </w:rPr>
              <w:t>指标层</w:t>
            </w:r>
          </w:p>
        </w:tc>
        <w:tc>
          <w:tcPr>
            <w:tcW w:type="dxa" w:w="3969"/>
            <w:shd w:fill="E2E8F0"/>
            <w:vAlign w:val="center"/>
          </w:tcPr>
          <w:p>
            <w:r>
              <w:rPr>
                <w:b/>
                <w:sz w:val="17"/>
              </w:rPr>
              <w:t>核心指标</w:t>
            </w:r>
          </w:p>
        </w:tc>
        <w:tc>
          <w:tcPr>
            <w:tcW w:type="dxa" w:w="3288"/>
            <w:shd w:fill="E2E8F0"/>
            <w:vAlign w:val="center"/>
          </w:tcPr>
          <w:p>
            <w:r>
              <w:rPr>
                <w:b/>
                <w:sz w:val="17"/>
              </w:rPr>
              <w:t>目的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Activation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首次自我介绍完成率、Twin Birth、Voice Seed 成功/确认率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是否快速让用户感到“它开始认识我并记住我的声音”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Capture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每周有效 Capture、主动 Capture 比例、Guided 完成率、硬件触发率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验证低交互采集是否成立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Model Quality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高置信 trait 人工确认率、纠错率、冲突处理率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理解是否正确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Twin Quality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Calibration 五维一致性及随时间提升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是否越来越像本人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Voice Quality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Voice confirmation、重录率、Readiness、对话可懂度/自然度主观评分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声音是否稳定可用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Trust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Memory 查看/纠错、删除成功、来源查看、授权配置完成率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用户是否愿意托付人生数据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Legacy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Handover 配置完成率、grant 变更率、Recipient 首次理解完成率</w:t>
            </w:r>
          </w:p>
        </w:tc>
        <w:tc>
          <w:tcPr>
            <w:tcW w:type="dxa" w:w="32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托付是否清晰有效；不以死亡后使用做增长指标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15.1 Twin Evaluation Test Set</w:t>
      </w:r>
    </w:p>
    <w:p>
      <w:pPr>
        <w:pStyle w:val="ListBullet"/>
        <w:spacing w:after="40"/>
      </w:pPr>
      <w:r>
        <w:t>事实回忆：是否正确找回本人真实 Episode。</w:t>
      </w:r>
    </w:p>
    <w:p>
      <w:pPr>
        <w:pStyle w:val="ListBullet"/>
        <w:spacing w:after="40"/>
      </w:pPr>
      <w:r>
        <w:t>关系理解：是否理解同一人物在不同阶段的关系变化。</w:t>
      </w:r>
    </w:p>
    <w:p>
      <w:pPr>
        <w:pStyle w:val="ListBullet"/>
        <w:spacing w:after="40"/>
      </w:pPr>
      <w:r>
        <w:t>价值冲突：重要价值冲突时的取舍是否符合本人。</w:t>
      </w:r>
    </w:p>
    <w:p>
      <w:pPr>
        <w:pStyle w:val="ListBullet"/>
        <w:spacing w:after="40"/>
      </w:pPr>
      <w:r>
        <w:t>反事实：改变变量后决策边界是否合理。</w:t>
      </w:r>
    </w:p>
    <w:p>
      <w:pPr>
        <w:pStyle w:val="ListBullet"/>
        <w:spacing w:after="40"/>
      </w:pPr>
      <w:r>
        <w:t>新情境：本人从未回答过的问题能否基于历史模式合理推断。</w:t>
      </w:r>
    </w:p>
    <w:p>
      <w:pPr>
        <w:pStyle w:val="ListBullet"/>
        <w:spacing w:after="40"/>
      </w:pPr>
      <w:r>
        <w:t>表达：语言风格、叙事节奏与声音体验。</w:t>
      </w:r>
    </w:p>
    <w:p>
      <w:pPr>
        <w:pStyle w:val="ListBullet"/>
        <w:spacing w:after="40"/>
      </w:pPr>
      <w:r>
        <w:t>拒答/不确定：证据不足时能否承认不确定。</w:t>
      </w:r>
    </w:p>
    <w:p>
      <w:pPr>
        <w:pStyle w:val="ListBullet"/>
        <w:spacing w:after="40"/>
      </w:pPr>
      <w:r>
        <w:t>Original Routing：有本人直接原话时是否避免不必要的 AI Simulation。</w:t>
      </w:r>
    </w:p>
    <w:p>
      <w:pPr>
        <w:pStyle w:val="Heading1"/>
        <w:keepNext/>
      </w:pPr>
      <w:r>
        <w:t>16. 产品路线、比赛版本与验收标准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2E8F0"/>
            <w:vAlign w:val="center"/>
          </w:tcPr>
          <w:p>
            <w:r>
              <w:rPr>
                <w:b/>
                <w:sz w:val="17"/>
              </w:rPr>
              <w:t>阶段</w:t>
            </w:r>
          </w:p>
        </w:tc>
        <w:tc>
          <w:tcPr>
            <w:tcW w:type="dxa" w:w="2551"/>
            <w:shd w:fill="E2E8F0"/>
            <w:vAlign w:val="center"/>
          </w:tcPr>
          <w:p>
            <w:r>
              <w:rPr>
                <w:b/>
                <w:sz w:val="17"/>
              </w:rPr>
              <w:t>目标</w:t>
            </w:r>
          </w:p>
        </w:tc>
        <w:tc>
          <w:tcPr>
            <w:tcW w:type="dxa" w:w="4252"/>
            <w:shd w:fill="E2E8F0"/>
            <w:vAlign w:val="center"/>
          </w:tcPr>
          <w:p>
            <w:r>
              <w:rPr>
                <w:b/>
                <w:sz w:val="17"/>
              </w:rPr>
              <w:t>必须完成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Phase A — Foundation</w:t>
            </w:r>
          </w:p>
        </w:tc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跑通产品闭环</w:t>
            </w:r>
          </w:p>
        </w:tc>
        <w:tc>
          <w:tcPr>
            <w:tcW w:type="dxa" w:w="42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iOS、Onboarding、Capture、Episode、Memory、Person Model、Coverage、Memories、基础 Twin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Phase B — Voice + Calibration</w:t>
            </w:r>
          </w:p>
        </w:tc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快速形成“像我”感知并验证忠实度</w:t>
            </w:r>
          </w:p>
        </w:tc>
        <w:tc>
          <w:tcPr>
            <w:tcW w:type="dxa" w:w="42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Voice Seed/QA/Confirmation、Twin Voice、locked-answer Calibration、Conflict、Capture Planner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Phase C — Hardware</w:t>
            </w:r>
          </w:p>
        </w:tc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把 Capture 降到硬件级交互成本</w:t>
            </w:r>
          </w:p>
        </w:tc>
        <w:tc>
          <w:tcPr>
            <w:tcW w:type="dxa" w:w="42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Work 3200 Adapter、同步、Marker、状态、capability fallback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Phase D — Handover / Legacy</w:t>
            </w:r>
          </w:p>
        </w:tc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从“留下我”进入“理解 TA”</w:t>
            </w:r>
          </w:p>
        </w:tc>
        <w:tc>
          <w:tcPr>
            <w:tcW w:type="dxa" w:w="42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角色模型、Trusted People、Grants、Handover、Legacy Activation、Personality Freeze、Legacy Mode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Phase E — Multimodal</w:t>
            </w:r>
          </w:p>
        </w:tc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扩展人生证据</w:t>
            </w:r>
          </w:p>
        </w:tc>
        <w:tc>
          <w:tcPr>
            <w:tcW w:type="dxa" w:w="42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照片、视频、聊天记录、社交资料导入；保持 provenance/consent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16.1 比赛版本</w:t>
      </w:r>
    </w:p>
    <w:p>
      <w:r>
        <w:t>比赛交付从产品级架构中切片，不采用一次性 Demo 结构。最优演示闭环建议：本人用录音豆/手机自然自我介绍 → 同时生成 Memory Seed + Voice Seed → 展示系统理解与声音试听 → 再录一段故事 → Person Model 更新 → Twin Calibration 或新问题 → Twin 用本人声音回答，并展示 Original Before Simulation / Evidence → 展示 Handover 配置与 Legacy Mode 的关键页面。</w:t>
      </w:r>
    </w:p>
    <w:p>
      <w:pPr>
        <w:pStyle w:val="Heading2"/>
        <w:keepNext/>
      </w:pPr>
      <w:r>
        <w:t>16.2 产品级验收标准</w:t>
      </w:r>
    </w:p>
    <w:p>
      <w:pPr>
        <w:pStyle w:val="ListNumber"/>
        <w:spacing w:after="40"/>
      </w:pPr>
      <w:r>
        <w:t>新用户可在 20 分钟内完成首次自我介绍，看到初始 Person Model/Twin，并在样本质量允许时完成 Voice Seed 试听。</w:t>
      </w:r>
    </w:p>
    <w:p>
      <w:pPr>
        <w:pStyle w:val="ListNumber"/>
        <w:spacing w:after="40"/>
      </w:pPr>
      <w:r>
        <w:t>任意录音可追溯：Raw Episode → Memory/Graph/Persona；用于 Voice 时可追溯至具体授权样本。</w:t>
      </w:r>
    </w:p>
    <w:p>
      <w:pPr>
        <w:pStyle w:val="ListNumber"/>
        <w:spacing w:after="40"/>
      </w:pPr>
      <w:r>
        <w:t>第三方声音不得自动进入 Subject Voice Dataset。</w:t>
      </w:r>
    </w:p>
    <w:p>
      <w:pPr>
        <w:pStyle w:val="ListNumber"/>
        <w:spacing w:after="40"/>
      </w:pPr>
      <w:r>
        <w:t>用户可纠正/删除重要 Memory；后续 Twin 回答反映更新。</w:t>
      </w:r>
    </w:p>
    <w:p>
      <w:pPr>
        <w:pStyle w:val="ListNumber"/>
        <w:spacing w:after="40"/>
      </w:pPr>
      <w:r>
        <w:t>删除源数据后相关 embedding/graph/persona/voice reference 能按依赖失效或重算。</w:t>
      </w:r>
    </w:p>
    <w:p>
      <w:pPr>
        <w:pStyle w:val="ListNumber"/>
        <w:spacing w:after="40"/>
      </w:pPr>
      <w:r>
        <w:t>Guided Capture 能解释“为什么现在问这个”，并依据 Coverage/uncertainty/time/fatigue 动态变化。</w:t>
      </w:r>
    </w:p>
    <w:p>
      <w:pPr>
        <w:pStyle w:val="ListNumber"/>
        <w:spacing w:after="40"/>
      </w:pPr>
      <w:r>
        <w:t>Twin Calibration 严格执行 Twin 先答并锁定，再采集真人答案。</w:t>
      </w:r>
    </w:p>
    <w:p>
      <w:pPr>
        <w:pStyle w:val="ListNumber"/>
        <w:spacing w:after="40"/>
      </w:pPr>
      <w:r>
        <w:t>Twin Chat 使用 Evidence Retrieval，而不是仅依赖固定 Persona Prompt。</w:t>
      </w:r>
    </w:p>
    <w:p>
      <w:pPr>
        <w:pStyle w:val="ListNumber"/>
        <w:spacing w:after="40"/>
      </w:pPr>
      <w:r>
        <w:t>存在本人直接原声回答时，系统优先 Original Before Simulation。</w:t>
      </w:r>
    </w:p>
    <w:p>
      <w:pPr>
        <w:pStyle w:val="ListNumber"/>
        <w:spacing w:after="40"/>
      </w:pPr>
      <w:r>
        <w:t>Legacy 激活后 Person Model 人格基线冻结，Recipient 交互不会继续训练成新的本人。</w:t>
      </w:r>
    </w:p>
    <w:p>
      <w:pPr>
        <w:pStyle w:val="ListNumber"/>
        <w:spacing w:after="40"/>
      </w:pPr>
      <w:r>
        <w:t>Subject 与 Actor 权限分离；不同 Recipient 只能访问本人预设 scope。</w:t>
      </w:r>
    </w:p>
    <w:p>
      <w:pPr>
        <w:pStyle w:val="ListNumber"/>
        <w:spacing w:after="40"/>
      </w:pPr>
      <w:r>
        <w:t>Work 3200 未接入时 App 仍完整运行；接入后通过 Adapter 增强。</w:t>
      </w:r>
    </w:p>
    <w:p>
      <w:pPr>
        <w:pStyle w:val="Heading1"/>
        <w:keepNext/>
      </w:pPr>
      <w:r>
        <w:t>17. 开放问题与风险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E2E8F0"/>
            <w:vAlign w:val="center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3402"/>
            <w:shd w:fill="E2E8F0"/>
            <w:vAlign w:val="center"/>
          </w:tcPr>
          <w:p>
            <w:r>
              <w:rPr>
                <w:b/>
                <w:sz w:val="17"/>
              </w:rPr>
              <w:t>当前策略</w:t>
            </w:r>
          </w:p>
        </w:tc>
        <w:tc>
          <w:tcPr>
            <w:tcW w:type="dxa" w:w="3402"/>
            <w:shd w:fill="E2E8F0"/>
            <w:vAlign w:val="center"/>
          </w:tcPr>
          <w:p>
            <w:r>
              <w:rPr>
                <w:b/>
                <w:sz w:val="17"/>
              </w:rPr>
              <w:t>待补齐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Work 3200 SDK/API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Hardware Abstraction + fallback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录音控制、Marker、状态、文件同步、实时音频、按键、后台能力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Voice Provider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Provider Adapter + Voice Consent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比赛可用模型、样本门槛、延迟、费用、数据保留与授权条款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Legacy 身份/条件验证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产品原则已定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不同司法辖区的死亡/失能验证与授权有效性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Coverage / Twin Unlock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启发式门槛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通过真实用户研究与 Calibration 数据校准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Voice Readiness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后台多指标 + 前台简化状态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供应商/语言/噪声条件下的真实阈值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Emotional Safety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明确 Simulation、Original 优先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不同人群的 grief/依赖风险研究与产品提示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第三方录音同意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最小化使用、默认不建模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多人场景的同意与自动分离策略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A：术语表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E2E8F0"/>
            <w:vAlign w:val="center"/>
          </w:tcPr>
          <w:p>
            <w:r>
              <w:rPr>
                <w:b/>
                <w:sz w:val="17"/>
              </w:rPr>
              <w:t>术语</w:t>
            </w:r>
          </w:p>
        </w:tc>
        <w:tc>
          <w:tcPr>
            <w:tcW w:type="dxa" w:w="6236"/>
            <w:shd w:fill="E2E8F0"/>
            <w:vAlign w:val="center"/>
          </w:tcPr>
          <w:p>
            <w:r>
              <w:rPr>
                <w:b/>
                <w:sz w:val="17"/>
              </w:rPr>
              <w:t>中文/解释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Digital Twin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数字分身；基于本人历史数据模拟其记忆、判断与表达的 AI 系统，不等同意识复制。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Person Model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系统对身份、记忆、关系、偏好、价值、决策与表达的结构化理解。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Calibration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校准；用 Twin 与真人对同一未见问题的独立回答比较并修正模型。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Coverage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覆盖度；表示人格各维度的数据覆盖与质量，不是人格复制百分比。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Voice Seed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用于建立第一版可试听克隆声音的本人授权语音样本/状态。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Voice Readiness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声音是否达到稳定 Twin 对话使用条件的产品状态。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Original Before Simulation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有本人真实原始表达时优先原声/原始证据，再考虑 AI 模拟。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Subject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被记录、被建模的人。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Actor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当前操作系统的人。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Steward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本人预先指定的数字托管协助者。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Beneficiary / Recipient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本人指定的 Legacy 内容接收者。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Digital Handover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数字托付；本人预先配置未来谁能访问什么、何时、在何种条件下访问。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Provenance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来源追踪；每个结论知道来自哪段录音、谁的观察或哪次 Calibration。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Temporal Knowledge Graph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时序知识图谱；关系和事实带有效时间，可保存变化。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Agent Swarm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6"/>
              </w:rPr>
              <w:t>多个专职 AI 模块围绕共同目标协作。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Orchestrator</w:t>
            </w:r>
          </w:p>
        </w:tc>
        <w:tc>
          <w:tcPr>
            <w:tcW w:type="dxa" w:w="62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20"/>
            </w:pPr>
            <w:r>
              <w:rPr>
                <w:sz w:val="16"/>
              </w:rPr>
              <w:t>编排器；负责事件路由、依赖、权限、重试、审计与状态，不直接替代各 Worker 的专业推断。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B：核心产品原则（v2.0 冻结版）</w:t>
      </w:r>
    </w:p>
    <w:p>
      <w:r>
        <w:t>1. 声音采集只是入口，不是数据本体。</w:t>
      </w:r>
    </w:p>
    <w:p>
      <w:r>
        <w:t>2. 记录本人眼中的自己与世界，而不是强行建立客观人物百科。</w:t>
      </w:r>
    </w:p>
    <w:p>
      <w:r>
        <w:t>3. 本人自述、第三方观察、AI 推断、客观资料必须分层。</w:t>
      </w:r>
    </w:p>
    <w:p>
      <w:r>
        <w:t>4. 原始 Episode 是证据底座；摘要不能覆盖历史。</w:t>
      </w:r>
    </w:p>
    <w:p>
      <w:r>
        <w:rPr>
          <w:b/>
        </w:rPr>
        <w:t>5. One Capture, Two Models：一次 Capture 同时建设 Person/Memory 与 Voice。</w:t>
      </w:r>
    </w:p>
    <w:p>
      <w:r>
        <w:t>6. Voice 可以很快形成第一版；Person 的理解必须通过长期证据与 Calibration 建立。</w:t>
      </w:r>
    </w:p>
    <w:p>
      <w:r>
        <w:rPr>
          <w:b/>
        </w:rPr>
        <w:t>7. Original Before Simulation：真人原声和原始证据优先于 AI 模拟。</w:t>
      </w:r>
    </w:p>
    <w:p>
      <w:r>
        <w:rPr>
          <w:b/>
        </w:rPr>
        <w:t>8. Zero-Learning Capture：硬件价值是降低学习与交互成本，尤其服务高龄、患病、行动受限和低数字素养用户。</w:t>
      </w:r>
    </w:p>
    <w:p>
      <w:r>
        <w:rPr>
          <w:b/>
        </w:rPr>
        <w:t>9. The User Changes, the Person Does Not：Subject 不变，Primary User 可随生命周期迁移。</w:t>
      </w:r>
    </w:p>
    <w:p>
      <w:r>
        <w:rPr>
          <w:b/>
        </w:rPr>
        <w:t>10. Digital Handover 是托管/访问关系转换，不是对一个人的所有权转移。</w:t>
      </w:r>
    </w:p>
    <w:p>
      <w:r>
        <w:t>11. 人格在本人具备能力时允许变化；Legacy 激活后 Personality Baseline Frozen，World Knowledge 可更新。</w:t>
      </w:r>
    </w:p>
    <w:p>
      <w:r>
        <w:t>12. Twin 必须先独立回答、真人后回答，才能形成有效 Calibration。</w:t>
      </w:r>
    </w:p>
    <w:p>
      <w:r>
        <w:t>13. 不追求 100% 完成；后期从补数据转向校准边界与不确定性。</w:t>
      </w:r>
    </w:p>
    <w:p>
      <w:r>
        <w:t>14. 产品必须让本人知道 AI 记住了什么，并能纠正、删除与撤回授权。</w:t>
      </w:r>
    </w:p>
    <w:p>
      <w:r>
        <w:t>15. 第三方不得在本人不知情时训练、改写或覆盖 Person Model/Voice。</w:t>
      </w:r>
    </w:p>
    <w:p>
      <w:r>
        <w:t>16. 聊天是 Legacy Experience 的能力之一，不等于整个产品。</w:t>
      </w:r>
    </w:p>
    <w:p>
      <w:r>
        <w:t>17. 产品级架构优先于一次性 Demo；比赛版本从产品架构中切片。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5"/>
      </w:rPr>
      <w:t>Remember Me PRD v2.0 · Confidential Working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>REMEMBER ME · PRODUCT REQUIREMENTS DOCUMENT ·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 w:eastAsia="PingFang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PingFang SC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 Display" w:hAnsi="Aptos Display" w:eastAsia="PingFang SC"/>
      <w:b/>
      <w:bCs/>
      <w:color w:val="1F29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" w:hAnsi="Aptos" w:eastAsia="PingFang SC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20"/>
      <w:contextualSpacing/>
    </w:pPr>
    <w:rPr>
      <w:rFonts w:asciiTheme="majorHAnsi" w:eastAsiaTheme="majorEastAsia" w:hAnsiTheme="majorHAnsi" w:cstheme="majorBidi" w:ascii="Aptos Display" w:hAnsi="Aptos Display" w:eastAsia="PingFang SC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40"/>
    </w:pPr>
    <w:rPr>
      <w:rFonts w:ascii="Aptos" w:hAnsi="Aptos" w:eastAsia="PingFang SC"/>
      <w:color w:val="64748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