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6064" w:rsidRDefault="001D6064" w:rsidP="001D6064">
      <w:pPr>
        <w:pStyle w:val="NormalWeb"/>
        <w:rPr>
          <w:color w:val="000000"/>
          <w:sz w:val="27"/>
          <w:szCs w:val="27"/>
        </w:rPr>
      </w:pPr>
      <w:r>
        <w:rPr>
          <w:rFonts w:ascii="Arial" w:hAnsi="Arial" w:cs="Arial"/>
          <w:b/>
          <w:bCs/>
          <w:i/>
          <w:iCs/>
          <w:color w:val="000000"/>
          <w:sz w:val="28"/>
          <w:szCs w:val="28"/>
        </w:rPr>
        <w:t>SOFTWARE DESIGN DOCUMENT</w:t>
      </w:r>
    </w:p>
    <w:p w:rsidR="001D6064" w:rsidRDefault="001D6064" w:rsidP="001D6064">
      <w:pPr>
        <w:pStyle w:val="NormalWeb"/>
        <w:rPr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  <w:sz w:val="27"/>
          <w:szCs w:val="27"/>
        </w:rPr>
        <w:t>1.0 Introduction</w:t>
      </w:r>
    </w:p>
    <w:p w:rsidR="005B458A" w:rsidRPr="005B458A" w:rsidRDefault="005B458A" w:rsidP="005B458A">
      <w:pPr>
        <w:rPr>
          <w:rFonts w:ascii="Arial" w:eastAsia="Times New Roman" w:hAnsi="Arial" w:cs="Arial"/>
          <w:color w:val="000000"/>
          <w:sz w:val="27"/>
          <w:szCs w:val="27"/>
        </w:rPr>
      </w:pPr>
      <w:r w:rsidRPr="005B458A">
        <w:rPr>
          <w:rFonts w:ascii="Arial" w:eastAsia="Times New Roman" w:hAnsi="Arial" w:cs="Arial"/>
          <w:color w:val="000000"/>
          <w:sz w:val="27"/>
          <w:szCs w:val="27"/>
        </w:rPr>
        <w:t xml:space="preserve">The sole purpose of the software design document is to give a description of the </w:t>
      </w:r>
      <w:proofErr w:type="spellStart"/>
      <w:r w:rsidRPr="005B458A">
        <w:rPr>
          <w:rFonts w:ascii="Arial" w:eastAsia="Times New Roman" w:hAnsi="Arial" w:cs="Arial"/>
          <w:color w:val="000000"/>
          <w:sz w:val="27"/>
          <w:szCs w:val="27"/>
        </w:rPr>
        <w:t>Meezy</w:t>
      </w:r>
      <w:proofErr w:type="spellEnd"/>
      <w:r w:rsidRPr="005B458A"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proofErr w:type="spellStart"/>
      <w:r w:rsidRPr="005B458A">
        <w:rPr>
          <w:rFonts w:ascii="Arial" w:eastAsia="Times New Roman" w:hAnsi="Arial" w:cs="Arial"/>
          <w:color w:val="000000"/>
          <w:sz w:val="27"/>
          <w:szCs w:val="27"/>
        </w:rPr>
        <w:t>Cutz</w:t>
      </w:r>
      <w:proofErr w:type="spellEnd"/>
      <w:r w:rsidRPr="005B458A">
        <w:rPr>
          <w:rFonts w:ascii="Arial" w:eastAsia="Times New Roman" w:hAnsi="Arial" w:cs="Arial"/>
          <w:color w:val="000000"/>
          <w:sz w:val="27"/>
          <w:szCs w:val="27"/>
        </w:rPr>
        <w:t xml:space="preserve"> appointment booking system. Topics included are:</w:t>
      </w:r>
    </w:p>
    <w:p w:rsidR="005B458A" w:rsidRPr="005B458A" w:rsidRDefault="005B458A" w:rsidP="005B458A">
      <w:pPr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5B458A">
        <w:rPr>
          <w:rFonts w:ascii="Arial" w:eastAsia="Times New Roman" w:hAnsi="Arial" w:cs="Arial"/>
          <w:color w:val="000000"/>
          <w:sz w:val="27"/>
          <w:szCs w:val="27"/>
        </w:rPr>
        <w:t xml:space="preserve">Class diagram </w:t>
      </w:r>
    </w:p>
    <w:p w:rsidR="005B458A" w:rsidRPr="005B458A" w:rsidRDefault="005B458A" w:rsidP="005B458A">
      <w:pPr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5B458A">
        <w:rPr>
          <w:rFonts w:ascii="Arial" w:eastAsia="Times New Roman" w:hAnsi="Arial" w:cs="Arial"/>
          <w:color w:val="000000"/>
          <w:sz w:val="27"/>
          <w:szCs w:val="27"/>
        </w:rPr>
        <w:t xml:space="preserve">User interface design </w:t>
      </w:r>
    </w:p>
    <w:p w:rsidR="005B458A" w:rsidRPr="005B458A" w:rsidRDefault="005B458A" w:rsidP="005B458A">
      <w:pPr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5B458A">
        <w:rPr>
          <w:rFonts w:ascii="Arial" w:eastAsia="Times New Roman" w:hAnsi="Arial" w:cs="Arial"/>
          <w:color w:val="000000"/>
          <w:sz w:val="27"/>
          <w:szCs w:val="27"/>
        </w:rPr>
        <w:t>Method/Operation specification</w:t>
      </w:r>
    </w:p>
    <w:p w:rsidR="005B458A" w:rsidRPr="005B458A" w:rsidRDefault="005B458A" w:rsidP="005B458A">
      <w:pPr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5B458A">
        <w:rPr>
          <w:rFonts w:ascii="Arial" w:eastAsia="Times New Roman" w:hAnsi="Arial" w:cs="Arial"/>
          <w:color w:val="000000"/>
          <w:sz w:val="27"/>
          <w:szCs w:val="27"/>
        </w:rPr>
        <w:t xml:space="preserve">Interaction diagrams </w:t>
      </w:r>
    </w:p>
    <w:p w:rsidR="005B458A" w:rsidRPr="005B458A" w:rsidRDefault="005B458A" w:rsidP="005B458A">
      <w:pPr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5B458A">
        <w:rPr>
          <w:rFonts w:ascii="Arial" w:eastAsia="Times New Roman" w:hAnsi="Arial" w:cs="Arial"/>
          <w:color w:val="000000"/>
          <w:sz w:val="27"/>
          <w:szCs w:val="27"/>
        </w:rPr>
        <w:t>Database design</w:t>
      </w:r>
    </w:p>
    <w:p w:rsidR="005B458A" w:rsidRPr="005B458A" w:rsidRDefault="005B458A" w:rsidP="005B458A">
      <w:pPr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5B458A">
        <w:rPr>
          <w:rFonts w:ascii="Arial" w:eastAsia="Times New Roman" w:hAnsi="Arial" w:cs="Arial"/>
          <w:color w:val="000000"/>
          <w:sz w:val="27"/>
          <w:szCs w:val="27"/>
        </w:rPr>
        <w:t>Test cases</w:t>
      </w:r>
    </w:p>
    <w:p w:rsidR="005B458A" w:rsidRPr="005B458A" w:rsidRDefault="005B458A" w:rsidP="005B458A">
      <w:pPr>
        <w:rPr>
          <w:rFonts w:ascii="Arial" w:eastAsia="Times New Roman" w:hAnsi="Arial" w:cs="Arial"/>
          <w:color w:val="000000"/>
          <w:sz w:val="27"/>
          <w:szCs w:val="27"/>
        </w:rPr>
      </w:pPr>
      <w:r w:rsidRPr="005B458A">
        <w:rPr>
          <w:rFonts w:ascii="Arial" w:eastAsia="Times New Roman" w:hAnsi="Arial" w:cs="Arial"/>
          <w:color w:val="000000"/>
          <w:sz w:val="27"/>
          <w:szCs w:val="27"/>
        </w:rPr>
        <w:t xml:space="preserve">All in all, this document should leave the reader with a clear understanding of how the use of the online appointment system works. </w:t>
      </w:r>
    </w:p>
    <w:p w:rsidR="001D6064" w:rsidRDefault="001D6064" w:rsidP="001D6064">
      <w:pPr>
        <w:pStyle w:val="NormalWeb"/>
        <w:ind w:left="720"/>
        <w:rPr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  <w:sz w:val="27"/>
          <w:szCs w:val="27"/>
        </w:rPr>
        <w:t>1.1 Goals and objectives</w:t>
      </w:r>
    </w:p>
    <w:p w:rsidR="000361D4" w:rsidRDefault="000361D4" w:rsidP="000361D4">
      <w:pPr>
        <w:pStyle w:val="NormalWeb"/>
        <w:ind w:left="720" w:firstLine="72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Overall goal of the project is to allow customers to create an online account</w:t>
      </w:r>
      <w:r w:rsidR="003E02FC">
        <w:rPr>
          <w:rFonts w:ascii="Arial" w:hAnsi="Arial" w:cs="Arial"/>
          <w:color w:val="000000"/>
          <w:sz w:val="27"/>
          <w:szCs w:val="27"/>
        </w:rPr>
        <w:t xml:space="preserve"> so that they are able</w:t>
      </w:r>
      <w:r>
        <w:rPr>
          <w:rFonts w:ascii="Arial" w:hAnsi="Arial" w:cs="Arial"/>
          <w:color w:val="000000"/>
          <w:sz w:val="27"/>
          <w:szCs w:val="27"/>
        </w:rPr>
        <w:t xml:space="preserve"> to </w:t>
      </w:r>
      <w:r w:rsidR="003E02FC">
        <w:rPr>
          <w:rFonts w:ascii="Arial" w:hAnsi="Arial" w:cs="Arial"/>
          <w:color w:val="000000"/>
          <w:sz w:val="27"/>
          <w:szCs w:val="27"/>
        </w:rPr>
        <w:t xml:space="preserve">make an appointment. After a customer </w:t>
      </w:r>
      <w:r w:rsidR="00E1609D">
        <w:rPr>
          <w:rFonts w:ascii="Arial" w:hAnsi="Arial" w:cs="Arial"/>
          <w:color w:val="000000"/>
          <w:sz w:val="27"/>
          <w:szCs w:val="27"/>
        </w:rPr>
        <w:t xml:space="preserve">books an appointment, they will have the ability to modify or cancel their appointment via the booking system. </w:t>
      </w:r>
    </w:p>
    <w:p w:rsidR="001D6064" w:rsidRDefault="001D6064" w:rsidP="001D6064">
      <w:pPr>
        <w:pStyle w:val="NormalWeb"/>
        <w:ind w:left="720"/>
        <w:rPr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  <w:sz w:val="27"/>
          <w:szCs w:val="27"/>
        </w:rPr>
        <w:t>1.2 Statement of scope</w:t>
      </w:r>
    </w:p>
    <w:p w:rsidR="001D6064" w:rsidRDefault="001D6064" w:rsidP="001D6064">
      <w:pPr>
        <w:pStyle w:val="NormalWeb"/>
        <w:ind w:left="720"/>
        <w:rPr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A description of the software is presented. Major inputs, processing functionality, and outputs are described without regard to implementation detail.</w:t>
      </w:r>
      <w:r>
        <w:rPr>
          <w:rFonts w:ascii="Arial" w:hAnsi="Arial" w:cs="Arial"/>
          <w:b/>
          <w:bCs/>
          <w:color w:val="000000"/>
          <w:sz w:val="27"/>
          <w:szCs w:val="27"/>
        </w:rPr>
        <w:br/>
      </w:r>
      <w:r>
        <w:rPr>
          <w:rFonts w:ascii="Arial" w:hAnsi="Arial" w:cs="Arial"/>
          <w:b/>
          <w:bCs/>
          <w:color w:val="000000"/>
          <w:sz w:val="27"/>
          <w:szCs w:val="27"/>
        </w:rPr>
        <w:br/>
        <w:t>1.3 Software context</w:t>
      </w:r>
    </w:p>
    <w:p w:rsidR="001D6064" w:rsidRDefault="001D6064" w:rsidP="001D6064">
      <w:pPr>
        <w:pStyle w:val="NormalWeb"/>
        <w:ind w:left="720"/>
        <w:rPr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The software is placed in a business or product line context. Strategic issues relevant to context are discussed. The intent is for the reader to </w:t>
      </w:r>
      <w:proofErr w:type="gramStart"/>
      <w:r>
        <w:rPr>
          <w:rFonts w:ascii="Arial" w:hAnsi="Arial" w:cs="Arial"/>
          <w:color w:val="000000"/>
          <w:sz w:val="27"/>
          <w:szCs w:val="27"/>
        </w:rPr>
        <w:t>understand</w:t>
      </w:r>
      <w:proofErr w:type="gramEnd"/>
      <w:r>
        <w:rPr>
          <w:rFonts w:ascii="Arial" w:hAnsi="Arial" w:cs="Arial"/>
          <w:color w:val="000000"/>
          <w:sz w:val="27"/>
          <w:szCs w:val="27"/>
        </w:rPr>
        <w:t xml:space="preserve"> the 'big picture'.</w:t>
      </w:r>
    </w:p>
    <w:p w:rsidR="001D6064" w:rsidRDefault="001D6064" w:rsidP="001D6064">
      <w:pPr>
        <w:pStyle w:val="NormalWeb"/>
        <w:ind w:left="720"/>
        <w:rPr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  <w:sz w:val="27"/>
          <w:szCs w:val="27"/>
        </w:rPr>
        <w:t>1.4 Major constraints</w:t>
      </w:r>
    </w:p>
    <w:p w:rsidR="001D6064" w:rsidRDefault="001D6064" w:rsidP="001D6064">
      <w:pPr>
        <w:pStyle w:val="NormalWeb"/>
        <w:ind w:left="720"/>
        <w:rPr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Any business or product line constraints that will impact </w:t>
      </w:r>
      <w:proofErr w:type="spellStart"/>
      <w:proofErr w:type="gramStart"/>
      <w:r>
        <w:rPr>
          <w:rStyle w:val="grame"/>
          <w:rFonts w:ascii="Arial" w:hAnsi="Arial" w:cs="Arial"/>
          <w:color w:val="000000"/>
          <w:sz w:val="27"/>
          <w:szCs w:val="27"/>
        </w:rPr>
        <w:t>he</w:t>
      </w:r>
      <w:proofErr w:type="spellEnd"/>
      <w:proofErr w:type="gramEnd"/>
      <w:r>
        <w:rPr>
          <w:rFonts w:ascii="Arial" w:hAnsi="Arial" w:cs="Arial"/>
          <w:color w:val="000000"/>
          <w:sz w:val="27"/>
          <w:szCs w:val="27"/>
        </w:rPr>
        <w:t> manner in which the software is to be specified, designed, implemented or tested are noted here.</w:t>
      </w:r>
    </w:p>
    <w:p w:rsidR="001D6064" w:rsidRDefault="001D6064" w:rsidP="001D6064">
      <w:pPr>
        <w:pStyle w:val="NormalWeb"/>
        <w:rPr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  <w:sz w:val="27"/>
          <w:szCs w:val="27"/>
        </w:rPr>
        <w:t>2.0 Data design</w:t>
      </w:r>
    </w:p>
    <w:p w:rsidR="001D6064" w:rsidRDefault="001D6064" w:rsidP="001D6064">
      <w:pPr>
        <w:pStyle w:val="NormalWeb"/>
        <w:rPr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A description of all data structures including internal, global, and temporary data structures.</w:t>
      </w:r>
    </w:p>
    <w:p w:rsidR="001D6064" w:rsidRDefault="001D6064" w:rsidP="001D6064">
      <w:pPr>
        <w:pStyle w:val="NormalWeb"/>
        <w:ind w:left="720"/>
        <w:rPr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  <w:sz w:val="27"/>
          <w:szCs w:val="27"/>
        </w:rPr>
        <w:t>2.1 Internal software data structure</w:t>
      </w:r>
    </w:p>
    <w:p w:rsidR="001D6064" w:rsidRDefault="001D6064" w:rsidP="001D6064">
      <w:pPr>
        <w:pStyle w:val="NormalWeb"/>
        <w:ind w:left="720"/>
        <w:rPr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Data structures that are passed among components the software are described.</w:t>
      </w:r>
    </w:p>
    <w:p w:rsidR="001D6064" w:rsidRDefault="001D6064" w:rsidP="001D6064">
      <w:pPr>
        <w:pStyle w:val="NormalWeb"/>
        <w:ind w:left="720"/>
        <w:rPr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  <w:sz w:val="27"/>
          <w:szCs w:val="27"/>
        </w:rPr>
        <w:t>2.2 Global data structure</w:t>
      </w:r>
    </w:p>
    <w:p w:rsidR="001D6064" w:rsidRDefault="001D6064" w:rsidP="001D6064">
      <w:pPr>
        <w:pStyle w:val="NormalWeb"/>
        <w:ind w:left="720"/>
        <w:rPr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Data structured that are available to major portions of the architecture are described.</w:t>
      </w:r>
    </w:p>
    <w:p w:rsidR="001D6064" w:rsidRDefault="001D6064" w:rsidP="001D6064">
      <w:pPr>
        <w:pStyle w:val="NormalWeb"/>
        <w:ind w:left="720"/>
        <w:rPr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  <w:sz w:val="27"/>
          <w:szCs w:val="27"/>
        </w:rPr>
        <w:t>2.3 Temporary data structure</w:t>
      </w:r>
    </w:p>
    <w:p w:rsidR="001D6064" w:rsidRDefault="001D6064" w:rsidP="001D6064">
      <w:pPr>
        <w:pStyle w:val="NormalWeb"/>
        <w:ind w:left="720"/>
        <w:rPr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Files created for interim use are described.</w:t>
      </w:r>
    </w:p>
    <w:p w:rsidR="001D6064" w:rsidRDefault="001D6064" w:rsidP="001D6064">
      <w:pPr>
        <w:pStyle w:val="NormalWeb"/>
        <w:ind w:left="720"/>
        <w:rPr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  <w:sz w:val="27"/>
          <w:szCs w:val="27"/>
        </w:rPr>
        <w:t>2.4 Database </w:t>
      </w:r>
      <w:proofErr w:type="spellStart"/>
      <w:r>
        <w:rPr>
          <w:rStyle w:val="spelle"/>
          <w:rFonts w:ascii="Arial" w:hAnsi="Arial" w:cs="Arial"/>
          <w:b/>
          <w:bCs/>
          <w:color w:val="000000"/>
          <w:sz w:val="27"/>
          <w:szCs w:val="27"/>
        </w:rPr>
        <w:t>descriptio</w:t>
      </w:r>
      <w:proofErr w:type="spellEnd"/>
    </w:p>
    <w:p w:rsidR="001D6064" w:rsidRDefault="001D6064" w:rsidP="001D6064">
      <w:pPr>
        <w:pStyle w:val="NormalWeb"/>
        <w:ind w:left="720"/>
        <w:rPr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Database(s) created as part of the application </w:t>
      </w:r>
      <w:proofErr w:type="gramStart"/>
      <w:r>
        <w:rPr>
          <w:rStyle w:val="grame"/>
          <w:rFonts w:ascii="Arial" w:hAnsi="Arial" w:cs="Arial"/>
          <w:color w:val="000000"/>
          <w:sz w:val="27"/>
          <w:szCs w:val="27"/>
        </w:rPr>
        <w:t>is(</w:t>
      </w:r>
      <w:proofErr w:type="gramEnd"/>
      <w:r>
        <w:rPr>
          <w:rFonts w:ascii="Arial" w:hAnsi="Arial" w:cs="Arial"/>
          <w:color w:val="000000"/>
          <w:sz w:val="27"/>
          <w:szCs w:val="27"/>
        </w:rPr>
        <w:t>are) described.</w:t>
      </w:r>
    </w:p>
    <w:p w:rsidR="001D6064" w:rsidRDefault="001D6064" w:rsidP="001D6064">
      <w:pPr>
        <w:pStyle w:val="NormalWeb"/>
        <w:rPr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  <w:sz w:val="27"/>
          <w:szCs w:val="27"/>
        </w:rPr>
        <w:t>3.0 Architectural and component-level design</w:t>
      </w:r>
    </w:p>
    <w:p w:rsidR="001D6064" w:rsidRDefault="001D6064" w:rsidP="001D6064">
      <w:pPr>
        <w:pStyle w:val="NormalWeb"/>
        <w:rPr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A description of the program architecture is presented.</w:t>
      </w:r>
    </w:p>
    <w:p w:rsidR="001D6064" w:rsidRDefault="001D6064" w:rsidP="001D6064">
      <w:pPr>
        <w:pStyle w:val="NormalWeb"/>
        <w:ind w:left="720"/>
        <w:rPr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  <w:sz w:val="27"/>
          <w:szCs w:val="27"/>
        </w:rPr>
        <w:t>3.1 Program Structure</w:t>
      </w:r>
    </w:p>
    <w:p w:rsidR="001D6064" w:rsidRDefault="001D6064" w:rsidP="001D6064">
      <w:pPr>
        <w:pStyle w:val="NormalWeb"/>
        <w:ind w:left="720"/>
        <w:rPr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A detailed description the program structure chosen for the application is presented.</w:t>
      </w:r>
    </w:p>
    <w:p w:rsidR="001D6064" w:rsidRDefault="001D6064" w:rsidP="001D6064">
      <w:pPr>
        <w:pStyle w:val="NormalWeb"/>
        <w:ind w:left="1440"/>
        <w:rPr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  <w:sz w:val="27"/>
          <w:szCs w:val="27"/>
        </w:rPr>
        <w:t>3.1.1 Architecture diagram</w:t>
      </w:r>
    </w:p>
    <w:p w:rsidR="001D6064" w:rsidRDefault="001D6064" w:rsidP="001D6064">
      <w:pPr>
        <w:pStyle w:val="NormalWeb"/>
        <w:ind w:left="1440"/>
        <w:rPr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A pictorial representation of the architecture is presented.</w:t>
      </w:r>
    </w:p>
    <w:p w:rsidR="001D6064" w:rsidRDefault="001D6064" w:rsidP="001D6064">
      <w:pPr>
        <w:pStyle w:val="NormalWeb"/>
        <w:ind w:left="1440"/>
        <w:rPr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  <w:sz w:val="27"/>
          <w:szCs w:val="27"/>
        </w:rPr>
        <w:t>3.1.2 Alternatives</w:t>
      </w:r>
    </w:p>
    <w:p w:rsidR="001D6064" w:rsidRDefault="001D6064" w:rsidP="001D6064">
      <w:pPr>
        <w:pStyle w:val="NormalWeb"/>
        <w:ind w:left="1440"/>
        <w:rPr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A discussion of other architectural styles considered is presented. Reasons for the selection of the style presented in Section3.1.1 are provided.</w:t>
      </w:r>
    </w:p>
    <w:p w:rsidR="001D6064" w:rsidRDefault="001D6064" w:rsidP="001D6064">
      <w:pPr>
        <w:pStyle w:val="NormalWeb"/>
        <w:ind w:left="720"/>
        <w:rPr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  <w:sz w:val="27"/>
          <w:szCs w:val="27"/>
        </w:rPr>
        <w:t>3.2 Description for Component n</w:t>
      </w:r>
    </w:p>
    <w:p w:rsidR="001D6064" w:rsidRDefault="001D6064" w:rsidP="001D6064">
      <w:pPr>
        <w:pStyle w:val="NormalWeb"/>
        <w:ind w:left="720"/>
        <w:rPr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A detailed description of each software component contained within the architecture is presented. Section 3.2 is repeated for each of n components.</w:t>
      </w:r>
    </w:p>
    <w:p w:rsidR="001D6064" w:rsidRDefault="001D6064" w:rsidP="001D6064">
      <w:pPr>
        <w:pStyle w:val="NormalWeb"/>
        <w:ind w:left="1440"/>
        <w:rPr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  <w:sz w:val="27"/>
          <w:szCs w:val="27"/>
        </w:rPr>
        <w:t>3.2.1 Processing narrative (PSPEC) for component n</w:t>
      </w:r>
    </w:p>
    <w:p w:rsidR="001D6064" w:rsidRDefault="001D6064" w:rsidP="001D6064">
      <w:pPr>
        <w:pStyle w:val="NormalWeb"/>
        <w:ind w:left="1440"/>
        <w:rPr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A processing narrative for component n is presented.</w:t>
      </w:r>
    </w:p>
    <w:p w:rsidR="001D6064" w:rsidRDefault="001D6064" w:rsidP="001D6064">
      <w:pPr>
        <w:pStyle w:val="NormalWeb"/>
        <w:ind w:left="1440"/>
        <w:rPr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  <w:sz w:val="27"/>
          <w:szCs w:val="27"/>
        </w:rPr>
        <w:t>3.2.2 Component n interface description.</w:t>
      </w:r>
    </w:p>
    <w:p w:rsidR="001D6064" w:rsidRDefault="001D6064" w:rsidP="001D6064">
      <w:pPr>
        <w:pStyle w:val="NormalWeb"/>
        <w:ind w:left="1440"/>
        <w:rPr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A detailed description of the input and output interfaces for the component is presented.</w:t>
      </w:r>
    </w:p>
    <w:p w:rsidR="001D6064" w:rsidRDefault="001D6064" w:rsidP="001D6064">
      <w:pPr>
        <w:pStyle w:val="NormalWeb"/>
        <w:ind w:left="1440"/>
        <w:rPr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  <w:sz w:val="27"/>
          <w:szCs w:val="27"/>
        </w:rPr>
        <w:t>3.2.3 Sub-Component </w:t>
      </w:r>
      <w:proofErr w:type="spellStart"/>
      <w:r>
        <w:rPr>
          <w:rStyle w:val="spelle"/>
          <w:rFonts w:ascii="Arial" w:hAnsi="Arial" w:cs="Arial"/>
          <w:b/>
          <w:bCs/>
          <w:color w:val="000000"/>
          <w:sz w:val="27"/>
          <w:szCs w:val="27"/>
        </w:rPr>
        <w:t>n.m</w:t>
      </w:r>
      <w:proofErr w:type="spellEnd"/>
      <w:r>
        <w:rPr>
          <w:rFonts w:ascii="Arial" w:hAnsi="Arial" w:cs="Arial"/>
          <w:b/>
          <w:bCs/>
          <w:color w:val="000000"/>
          <w:sz w:val="27"/>
          <w:szCs w:val="27"/>
        </w:rPr>
        <w:t> processing detail</w:t>
      </w:r>
    </w:p>
    <w:p w:rsidR="001D6064" w:rsidRDefault="001D6064" w:rsidP="001D6064">
      <w:pPr>
        <w:pStyle w:val="NormalWeb"/>
        <w:ind w:left="1440"/>
        <w:rPr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A detailed algorithmic description for each sub-component within the component n is presented. Section 3.2.3 is repeated for each of the m sub-components of component n.</w:t>
      </w:r>
    </w:p>
    <w:p w:rsidR="001D6064" w:rsidRDefault="001D6064" w:rsidP="001D6064">
      <w:pPr>
        <w:pStyle w:val="NormalWeb"/>
        <w:ind w:left="2160"/>
        <w:rPr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  <w:sz w:val="27"/>
          <w:szCs w:val="27"/>
        </w:rPr>
        <w:t>3.2.3.1 Interface description</w:t>
      </w:r>
      <w:r>
        <w:rPr>
          <w:rFonts w:ascii="Arial" w:hAnsi="Arial" w:cs="Arial"/>
          <w:b/>
          <w:bCs/>
          <w:color w:val="000000"/>
          <w:sz w:val="27"/>
          <w:szCs w:val="27"/>
        </w:rPr>
        <w:br/>
      </w:r>
      <w:proofErr w:type="gramStart"/>
      <w:r>
        <w:rPr>
          <w:rStyle w:val="grame"/>
          <w:rFonts w:ascii="Arial" w:hAnsi="Arial" w:cs="Arial"/>
          <w:color w:val="000000"/>
          <w:sz w:val="27"/>
          <w:szCs w:val="27"/>
        </w:rPr>
        <w:t>A</w:t>
      </w:r>
      <w:proofErr w:type="gramEnd"/>
      <w:r>
        <w:rPr>
          <w:rFonts w:ascii="Arial" w:hAnsi="Arial" w:cs="Arial"/>
          <w:color w:val="000000"/>
          <w:sz w:val="27"/>
          <w:szCs w:val="27"/>
        </w:rPr>
        <w:t> description of sub-component m inputs and outputs is presented.</w:t>
      </w:r>
    </w:p>
    <w:p w:rsidR="001D6064" w:rsidRDefault="001D6064" w:rsidP="001D6064">
      <w:pPr>
        <w:pStyle w:val="NormalWeb"/>
        <w:ind w:left="2160"/>
        <w:rPr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  <w:sz w:val="27"/>
          <w:szCs w:val="27"/>
        </w:rPr>
        <w:t>3.2.3.2 Algorithmic model (e.g., PDL</w:t>
      </w:r>
      <w:proofErr w:type="gramStart"/>
      <w:r>
        <w:rPr>
          <w:rStyle w:val="grame"/>
          <w:rFonts w:ascii="Arial" w:hAnsi="Arial" w:cs="Arial"/>
          <w:b/>
          <w:bCs/>
          <w:color w:val="000000"/>
          <w:sz w:val="27"/>
          <w:szCs w:val="27"/>
        </w:rPr>
        <w:t>)</w:t>
      </w:r>
      <w:proofErr w:type="gramEnd"/>
      <w:r>
        <w:rPr>
          <w:rFonts w:ascii="Arial" w:hAnsi="Arial" w:cs="Arial"/>
          <w:b/>
          <w:bCs/>
          <w:color w:val="000000"/>
          <w:sz w:val="27"/>
          <w:szCs w:val="27"/>
        </w:rPr>
        <w:br/>
      </w:r>
      <w:r>
        <w:rPr>
          <w:rFonts w:ascii="Arial" w:hAnsi="Arial" w:cs="Arial"/>
          <w:color w:val="000000"/>
          <w:sz w:val="27"/>
          <w:szCs w:val="27"/>
        </w:rPr>
        <w:t>The </w:t>
      </w:r>
      <w:r>
        <w:rPr>
          <w:rStyle w:val="spelle"/>
          <w:rFonts w:ascii="Arial" w:hAnsi="Arial" w:cs="Arial"/>
          <w:color w:val="000000"/>
          <w:sz w:val="27"/>
          <w:szCs w:val="27"/>
        </w:rPr>
        <w:t>pseudocode</w:t>
      </w:r>
      <w:r>
        <w:rPr>
          <w:rFonts w:ascii="Arial" w:hAnsi="Arial" w:cs="Arial"/>
          <w:color w:val="000000"/>
          <w:sz w:val="27"/>
          <w:szCs w:val="27"/>
        </w:rPr>
        <w:t> listing for sub-component m is presented.</w:t>
      </w:r>
    </w:p>
    <w:p w:rsidR="001D6064" w:rsidRDefault="001D6064" w:rsidP="001D6064">
      <w:pPr>
        <w:pStyle w:val="NormalWeb"/>
        <w:ind w:left="2160"/>
        <w:rPr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  <w:sz w:val="27"/>
          <w:szCs w:val="27"/>
        </w:rPr>
        <w:t>3.2.3.3 Restrictions/limitations</w:t>
      </w:r>
      <w:r>
        <w:rPr>
          <w:rFonts w:ascii="Arial" w:hAnsi="Arial" w:cs="Arial"/>
          <w:b/>
          <w:bCs/>
          <w:color w:val="000000"/>
          <w:sz w:val="27"/>
          <w:szCs w:val="27"/>
        </w:rPr>
        <w:br/>
      </w:r>
      <w:proofErr w:type="gramStart"/>
      <w:r>
        <w:rPr>
          <w:rStyle w:val="grame"/>
          <w:rFonts w:ascii="Arial" w:hAnsi="Arial" w:cs="Arial"/>
          <w:color w:val="000000"/>
          <w:sz w:val="27"/>
          <w:szCs w:val="27"/>
        </w:rPr>
        <w:t>The</w:t>
      </w:r>
      <w:proofErr w:type="gramEnd"/>
      <w:r>
        <w:rPr>
          <w:rFonts w:ascii="Arial" w:hAnsi="Arial" w:cs="Arial"/>
          <w:color w:val="000000"/>
          <w:sz w:val="27"/>
          <w:szCs w:val="27"/>
        </w:rPr>
        <w:t> external environment and/or infrastructure that must exist for sub-component m to operate correctly is provided.</w:t>
      </w:r>
    </w:p>
    <w:p w:rsidR="001D6064" w:rsidRDefault="001D6064" w:rsidP="001D6064">
      <w:pPr>
        <w:pStyle w:val="NormalWeb"/>
        <w:ind w:left="2160"/>
        <w:rPr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  <w:sz w:val="27"/>
          <w:szCs w:val="27"/>
        </w:rPr>
        <w:t>3.2.3.4 Local data structures</w:t>
      </w:r>
      <w:r>
        <w:rPr>
          <w:rFonts w:ascii="Arial" w:hAnsi="Arial" w:cs="Arial"/>
          <w:b/>
          <w:bCs/>
          <w:color w:val="000000"/>
          <w:sz w:val="27"/>
          <w:szCs w:val="27"/>
        </w:rPr>
        <w:br/>
      </w:r>
      <w:proofErr w:type="gramStart"/>
      <w:r>
        <w:rPr>
          <w:rStyle w:val="grame"/>
          <w:rFonts w:ascii="Arial" w:hAnsi="Arial" w:cs="Arial"/>
          <w:color w:val="000000"/>
          <w:sz w:val="27"/>
          <w:szCs w:val="27"/>
        </w:rPr>
        <w:t>The</w:t>
      </w:r>
      <w:proofErr w:type="gramEnd"/>
      <w:r>
        <w:rPr>
          <w:rFonts w:ascii="Arial" w:hAnsi="Arial" w:cs="Arial"/>
          <w:color w:val="000000"/>
          <w:sz w:val="27"/>
          <w:szCs w:val="27"/>
        </w:rPr>
        <w:t> data structures used within sub-component m are presented.</w:t>
      </w:r>
    </w:p>
    <w:p w:rsidR="001D6064" w:rsidRDefault="001D6064" w:rsidP="001D6064">
      <w:pPr>
        <w:pStyle w:val="NormalWeb"/>
        <w:ind w:left="2160"/>
        <w:rPr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  <w:sz w:val="27"/>
          <w:szCs w:val="27"/>
        </w:rPr>
        <w:t>3.2.3.5 Performance issues</w:t>
      </w:r>
      <w:r>
        <w:rPr>
          <w:rFonts w:ascii="Arial" w:hAnsi="Arial" w:cs="Arial"/>
          <w:b/>
          <w:bCs/>
          <w:color w:val="000000"/>
          <w:sz w:val="27"/>
          <w:szCs w:val="27"/>
        </w:rPr>
        <w:br/>
      </w:r>
      <w:r>
        <w:rPr>
          <w:rFonts w:ascii="Arial" w:hAnsi="Arial" w:cs="Arial"/>
          <w:color w:val="000000"/>
          <w:sz w:val="27"/>
          <w:szCs w:val="27"/>
        </w:rPr>
        <w:t>Information on topics that may affect the run-time performance, security, or computational accuracy of this sub-component are presented.</w:t>
      </w:r>
    </w:p>
    <w:p w:rsidR="001D6064" w:rsidRDefault="001D6064" w:rsidP="001D6064">
      <w:pPr>
        <w:pStyle w:val="NormalWeb"/>
        <w:ind w:left="2160"/>
        <w:rPr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  <w:sz w:val="27"/>
          <w:szCs w:val="27"/>
        </w:rPr>
        <w:t>3.2.3.6 Design constraints</w:t>
      </w:r>
      <w:r>
        <w:rPr>
          <w:rFonts w:ascii="Arial" w:hAnsi="Arial" w:cs="Arial"/>
          <w:b/>
          <w:bCs/>
          <w:color w:val="000000"/>
          <w:sz w:val="27"/>
          <w:szCs w:val="27"/>
        </w:rPr>
        <w:br/>
      </w:r>
      <w:r>
        <w:rPr>
          <w:rFonts w:ascii="Arial" w:hAnsi="Arial" w:cs="Arial"/>
          <w:color w:val="000000"/>
          <w:sz w:val="27"/>
          <w:szCs w:val="27"/>
        </w:rPr>
        <w:t xml:space="preserve">Attributes of the overall software design (including data structures, OS features, I/O, and interoperable systems) </w:t>
      </w:r>
      <w:r>
        <w:rPr>
          <w:rFonts w:ascii="Arial" w:hAnsi="Arial" w:cs="Arial"/>
          <w:color w:val="000000"/>
          <w:sz w:val="27"/>
          <w:szCs w:val="27"/>
        </w:rPr>
        <w:lastRenderedPageBreak/>
        <w:t>that constrain the design of this sub-component are presented.</w:t>
      </w:r>
    </w:p>
    <w:p w:rsidR="001D6064" w:rsidRDefault="001D6064" w:rsidP="001D6064">
      <w:pPr>
        <w:pStyle w:val="NormalWeb"/>
        <w:ind w:left="720"/>
        <w:rPr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  <w:sz w:val="27"/>
          <w:szCs w:val="27"/>
        </w:rPr>
        <w:t>3.3 Software Interface Description</w:t>
      </w:r>
    </w:p>
    <w:p w:rsidR="001D6064" w:rsidRDefault="001D6064" w:rsidP="001D6064">
      <w:pPr>
        <w:pStyle w:val="NormalWeb"/>
        <w:ind w:left="720"/>
        <w:rPr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The software's interface(s) to the outside world are described.</w:t>
      </w:r>
    </w:p>
    <w:p w:rsidR="001D6064" w:rsidRDefault="001D6064" w:rsidP="001D6064">
      <w:pPr>
        <w:pStyle w:val="NormalWeb"/>
        <w:ind w:left="1440"/>
        <w:rPr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  <w:sz w:val="27"/>
          <w:szCs w:val="27"/>
        </w:rPr>
        <w:t>3.3.1 External machine interfaces</w:t>
      </w:r>
    </w:p>
    <w:p w:rsidR="001D6064" w:rsidRDefault="001D6064" w:rsidP="001D6064">
      <w:pPr>
        <w:pStyle w:val="NormalWeb"/>
        <w:ind w:left="1440"/>
        <w:rPr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Interfaces to other machines (computers or devices) are described.</w:t>
      </w:r>
    </w:p>
    <w:p w:rsidR="001D6064" w:rsidRDefault="001D6064" w:rsidP="001D6064">
      <w:pPr>
        <w:pStyle w:val="NormalWeb"/>
        <w:ind w:left="1440"/>
        <w:rPr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  <w:sz w:val="27"/>
          <w:szCs w:val="27"/>
        </w:rPr>
        <w:t>3.3.2 External system interfaces</w:t>
      </w:r>
    </w:p>
    <w:p w:rsidR="001D6064" w:rsidRDefault="001D6064" w:rsidP="001D6064">
      <w:pPr>
        <w:pStyle w:val="NormalWeb"/>
        <w:ind w:left="1440"/>
        <w:rPr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Interfaces to other systems, products, or networks are described.</w:t>
      </w:r>
    </w:p>
    <w:p w:rsidR="001D6064" w:rsidRDefault="001D6064" w:rsidP="001D6064">
      <w:pPr>
        <w:pStyle w:val="NormalWeb"/>
        <w:ind w:left="1440"/>
        <w:rPr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  <w:sz w:val="27"/>
          <w:szCs w:val="27"/>
        </w:rPr>
        <w:t>3.3.3 Human interface</w:t>
      </w:r>
    </w:p>
    <w:p w:rsidR="001D6064" w:rsidRDefault="001D6064" w:rsidP="001D6064">
      <w:pPr>
        <w:pStyle w:val="NormalWeb"/>
        <w:ind w:left="1440"/>
        <w:rPr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An overview of any human interfaces to be designed for the software is presented. See Section 4.0 for additi</w:t>
      </w:r>
      <w:bookmarkStart w:id="0" w:name="_GoBack"/>
      <w:bookmarkEnd w:id="0"/>
      <w:r>
        <w:rPr>
          <w:rFonts w:ascii="Arial" w:hAnsi="Arial" w:cs="Arial"/>
          <w:color w:val="000000"/>
          <w:sz w:val="27"/>
          <w:szCs w:val="27"/>
        </w:rPr>
        <w:t>onal detail.</w:t>
      </w:r>
    </w:p>
    <w:p w:rsidR="001D6064" w:rsidRDefault="001D6064" w:rsidP="001D6064">
      <w:pPr>
        <w:pStyle w:val="NormalWeb"/>
        <w:rPr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  <w:sz w:val="27"/>
          <w:szCs w:val="27"/>
        </w:rPr>
        <w:t>4.0 User interface design</w:t>
      </w:r>
    </w:p>
    <w:p w:rsidR="001D6064" w:rsidRDefault="001D6064" w:rsidP="001D6064">
      <w:pPr>
        <w:pStyle w:val="NormalWeb"/>
        <w:rPr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A description of the user interface design of the software is presented.</w:t>
      </w:r>
    </w:p>
    <w:p w:rsidR="001D6064" w:rsidRDefault="001D6064" w:rsidP="00541386">
      <w:pPr>
        <w:pStyle w:val="NormalWeb"/>
        <w:ind w:left="720" w:firstLine="720"/>
        <w:rPr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  <w:sz w:val="27"/>
          <w:szCs w:val="27"/>
        </w:rPr>
        <w:t>4.1 Description of the user interface</w:t>
      </w:r>
    </w:p>
    <w:p w:rsidR="00541386" w:rsidRDefault="00541386" w:rsidP="001D6064">
      <w:pPr>
        <w:pStyle w:val="NormalWeb"/>
        <w:ind w:left="1440"/>
        <w:rPr>
          <w:rFonts w:ascii="Arial" w:hAnsi="Arial" w:cs="Arial"/>
          <w:b/>
          <w:bCs/>
          <w:color w:val="000000"/>
          <w:sz w:val="27"/>
          <w:szCs w:val="27"/>
        </w:rPr>
      </w:pPr>
      <w:r>
        <w:rPr>
          <w:noProof/>
        </w:rPr>
        <w:drawing>
          <wp:inline distT="0" distB="0" distL="0" distR="0">
            <wp:extent cx="5527653" cy="2486025"/>
            <wp:effectExtent l="0" t="0" r="0" b="0"/>
            <wp:docPr id="1" name="Picture 1" descr="Meezy Home Page 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eezy Home Page PT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211" cy="250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064" w:rsidRDefault="001D6064" w:rsidP="001D6064">
      <w:pPr>
        <w:pStyle w:val="NormalWeb"/>
        <w:ind w:left="1440"/>
        <w:rPr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  <w:sz w:val="27"/>
          <w:szCs w:val="27"/>
        </w:rPr>
        <w:lastRenderedPageBreak/>
        <w:t>4.1.1 Screen images</w:t>
      </w:r>
      <w:r w:rsidR="00541386">
        <w:rPr>
          <w:noProof/>
        </w:rPr>
        <w:drawing>
          <wp:inline distT="0" distB="0" distL="0" distR="0" wp14:anchorId="12C051C7" wp14:editId="770E0041">
            <wp:extent cx="4315398" cy="31051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406" b="6651"/>
                    <a:stretch/>
                  </pic:blipFill>
                  <pic:spPr bwMode="auto">
                    <a:xfrm>
                      <a:off x="0" y="0"/>
                      <a:ext cx="4347414" cy="3128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1386" w:rsidRDefault="00541386" w:rsidP="001D6064">
      <w:pPr>
        <w:pStyle w:val="NormalWeb"/>
        <w:ind w:left="1440"/>
        <w:rPr>
          <w:rFonts w:ascii="Arial" w:hAnsi="Arial" w:cs="Arial"/>
          <w:b/>
          <w:bCs/>
          <w:color w:val="000000"/>
          <w:sz w:val="27"/>
          <w:szCs w:val="27"/>
        </w:rPr>
      </w:pPr>
    </w:p>
    <w:p w:rsidR="001D6064" w:rsidRDefault="001D6064" w:rsidP="001D6064">
      <w:pPr>
        <w:pStyle w:val="NormalWeb"/>
        <w:ind w:left="1440"/>
        <w:rPr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  <w:sz w:val="27"/>
          <w:szCs w:val="27"/>
        </w:rPr>
        <w:t>4.1.2 Objects and actions</w:t>
      </w:r>
    </w:p>
    <w:p w:rsidR="001D6064" w:rsidRDefault="001D6064" w:rsidP="001D6064">
      <w:pPr>
        <w:pStyle w:val="NormalWeb"/>
        <w:ind w:left="1440"/>
        <w:rPr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All screen objects and actions are identified.</w:t>
      </w:r>
    </w:p>
    <w:p w:rsidR="001D6064" w:rsidRDefault="001D6064" w:rsidP="001D6064">
      <w:pPr>
        <w:pStyle w:val="NormalWeb"/>
        <w:ind w:left="720"/>
        <w:rPr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  <w:sz w:val="27"/>
          <w:szCs w:val="27"/>
        </w:rPr>
        <w:t>4.2 Interface design rules</w:t>
      </w:r>
    </w:p>
    <w:p w:rsidR="001D6064" w:rsidRDefault="001D6064" w:rsidP="001D6064">
      <w:pPr>
        <w:pStyle w:val="NormalWeb"/>
        <w:ind w:left="720"/>
        <w:rPr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Conventions and standards used for designing/implementing the user interface are stated.</w:t>
      </w:r>
    </w:p>
    <w:p w:rsidR="001D6064" w:rsidRDefault="001D6064" w:rsidP="001D6064">
      <w:pPr>
        <w:pStyle w:val="NormalWeb"/>
        <w:ind w:left="720"/>
        <w:rPr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  <w:sz w:val="27"/>
          <w:szCs w:val="27"/>
        </w:rPr>
        <w:t>4.3 Components available</w:t>
      </w:r>
    </w:p>
    <w:p w:rsidR="001D6064" w:rsidRDefault="001D6064" w:rsidP="001D6064">
      <w:pPr>
        <w:pStyle w:val="NormalWeb"/>
        <w:ind w:left="720"/>
        <w:rPr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GUI components available for implementation are noted.</w:t>
      </w:r>
    </w:p>
    <w:p w:rsidR="001D6064" w:rsidRDefault="001D6064" w:rsidP="001D6064">
      <w:pPr>
        <w:pStyle w:val="NormalWeb"/>
        <w:ind w:left="720"/>
        <w:rPr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  <w:sz w:val="27"/>
          <w:szCs w:val="27"/>
        </w:rPr>
        <w:t>4.4 UIDS description</w:t>
      </w:r>
    </w:p>
    <w:p w:rsidR="001D6064" w:rsidRDefault="001D6064" w:rsidP="001D6064">
      <w:pPr>
        <w:pStyle w:val="NormalWeb"/>
        <w:ind w:left="720"/>
        <w:rPr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The user interface development system is described.</w:t>
      </w:r>
    </w:p>
    <w:p w:rsidR="001D6064" w:rsidRDefault="001D6064" w:rsidP="001D6064">
      <w:pPr>
        <w:pStyle w:val="NormalWeb"/>
        <w:rPr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  <w:sz w:val="27"/>
          <w:szCs w:val="27"/>
        </w:rPr>
        <w:t>5.0 Restrictions, limitations, and constraints</w:t>
      </w:r>
    </w:p>
    <w:p w:rsidR="001D6064" w:rsidRDefault="001D6064" w:rsidP="001D6064">
      <w:pPr>
        <w:pStyle w:val="NormalWeb"/>
        <w:rPr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Special design issues which impact the design or implementation of the software are noted here.</w:t>
      </w:r>
    </w:p>
    <w:p w:rsidR="001D6064" w:rsidRDefault="001D6064" w:rsidP="001D6064">
      <w:pPr>
        <w:pStyle w:val="NormalWeb"/>
        <w:rPr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  <w:sz w:val="27"/>
          <w:szCs w:val="27"/>
        </w:rPr>
        <w:t>6.0 Testing Issues</w:t>
      </w:r>
    </w:p>
    <w:p w:rsidR="001D6064" w:rsidRDefault="001D6064" w:rsidP="001D6064">
      <w:pPr>
        <w:pStyle w:val="NormalWeb"/>
        <w:rPr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Test strategy and preliminary test case specification are presented in this section.</w:t>
      </w:r>
    </w:p>
    <w:p w:rsidR="001D6064" w:rsidRDefault="001D6064" w:rsidP="001D6064">
      <w:pPr>
        <w:pStyle w:val="NormalWeb"/>
        <w:ind w:left="720"/>
        <w:rPr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 </w:t>
      </w:r>
      <w:r>
        <w:rPr>
          <w:rFonts w:ascii="Arial" w:hAnsi="Arial" w:cs="Arial"/>
          <w:b/>
          <w:bCs/>
          <w:color w:val="000000"/>
          <w:sz w:val="27"/>
          <w:szCs w:val="27"/>
        </w:rPr>
        <w:t>6.1 Classes of tests</w:t>
      </w:r>
    </w:p>
    <w:p w:rsidR="001D6064" w:rsidRDefault="001D6064" w:rsidP="001D6064">
      <w:pPr>
        <w:pStyle w:val="NormalWeb"/>
        <w:ind w:left="720"/>
        <w:rPr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The types of tests to be conducted are specified, including as much detail as is possible at this stage. Emphasis here is on black-box and white-box testing.</w:t>
      </w:r>
    </w:p>
    <w:p w:rsidR="001D6064" w:rsidRDefault="001D6064" w:rsidP="001D6064">
      <w:pPr>
        <w:pStyle w:val="NormalWeb"/>
        <w:ind w:left="720"/>
        <w:rPr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  <w:sz w:val="27"/>
          <w:szCs w:val="27"/>
        </w:rPr>
        <w:t>6.2 Expected software response</w:t>
      </w:r>
    </w:p>
    <w:p w:rsidR="001D6064" w:rsidRDefault="001D6064" w:rsidP="001D6064">
      <w:pPr>
        <w:pStyle w:val="NormalWeb"/>
        <w:ind w:left="720"/>
        <w:rPr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The expected results from testing are specified.</w:t>
      </w:r>
    </w:p>
    <w:p w:rsidR="001D6064" w:rsidRDefault="001D6064" w:rsidP="001D6064">
      <w:pPr>
        <w:pStyle w:val="NormalWeb"/>
        <w:ind w:left="720"/>
        <w:rPr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  <w:sz w:val="27"/>
          <w:szCs w:val="27"/>
        </w:rPr>
        <w:t>6.3 Performance bounds</w:t>
      </w:r>
    </w:p>
    <w:p w:rsidR="001D6064" w:rsidRDefault="001D6064" w:rsidP="001D6064">
      <w:pPr>
        <w:pStyle w:val="NormalWeb"/>
        <w:ind w:left="720"/>
        <w:rPr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Special performance requirements are specified.</w:t>
      </w:r>
    </w:p>
    <w:p w:rsidR="001D6064" w:rsidRDefault="001D6064" w:rsidP="001D6064">
      <w:pPr>
        <w:pStyle w:val="NormalWeb"/>
        <w:ind w:left="720"/>
        <w:rPr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  <w:sz w:val="27"/>
          <w:szCs w:val="27"/>
        </w:rPr>
        <w:t>6.4 Identification of critical components</w:t>
      </w:r>
    </w:p>
    <w:p w:rsidR="001D6064" w:rsidRDefault="001D6064" w:rsidP="001D6064">
      <w:pPr>
        <w:pStyle w:val="NormalWeb"/>
        <w:ind w:left="720"/>
        <w:rPr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Those components that are critical and demand particular attention during testing are identified.</w:t>
      </w:r>
    </w:p>
    <w:p w:rsidR="001D6064" w:rsidRDefault="001D6064" w:rsidP="001D6064">
      <w:pPr>
        <w:pStyle w:val="NormalWeb"/>
        <w:rPr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  <w:sz w:val="27"/>
          <w:szCs w:val="27"/>
        </w:rPr>
        <w:t>7.0 Appendices</w:t>
      </w:r>
    </w:p>
    <w:p w:rsidR="001D6064" w:rsidRDefault="001D6064" w:rsidP="001D6064">
      <w:pPr>
        <w:pStyle w:val="NormalWeb"/>
        <w:rPr>
          <w:color w:val="000000"/>
          <w:sz w:val="27"/>
          <w:szCs w:val="27"/>
        </w:rPr>
      </w:pPr>
      <w:r>
        <w:rPr>
          <w:rStyle w:val="grame"/>
          <w:rFonts w:ascii="Arial" w:hAnsi="Arial" w:cs="Arial"/>
          <w:color w:val="000000"/>
          <w:sz w:val="27"/>
          <w:szCs w:val="27"/>
        </w:rPr>
        <w:t>Presents information that supplements the design specification.</w:t>
      </w:r>
    </w:p>
    <w:p w:rsidR="001D6064" w:rsidRDefault="001D6064" w:rsidP="001D6064">
      <w:pPr>
        <w:pStyle w:val="NormalWeb"/>
        <w:ind w:left="720"/>
        <w:rPr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  <w:sz w:val="27"/>
          <w:szCs w:val="27"/>
        </w:rPr>
        <w:t>7.1 Requirements traceability matrix</w:t>
      </w:r>
    </w:p>
    <w:p w:rsidR="001D6064" w:rsidRDefault="001D6064" w:rsidP="001D6064">
      <w:pPr>
        <w:pStyle w:val="NormalWeb"/>
        <w:ind w:left="720"/>
        <w:rPr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A matrix that traces stated components and data structures to software requirements is developed.</w:t>
      </w:r>
    </w:p>
    <w:p w:rsidR="001D6064" w:rsidRDefault="001D6064" w:rsidP="001D6064">
      <w:pPr>
        <w:pStyle w:val="NormalWeb"/>
        <w:ind w:left="720"/>
        <w:rPr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  <w:sz w:val="27"/>
          <w:szCs w:val="27"/>
        </w:rPr>
        <w:t>7.2 Packaging and installation issues</w:t>
      </w:r>
    </w:p>
    <w:p w:rsidR="001D6064" w:rsidRDefault="001D6064" w:rsidP="001D6064">
      <w:pPr>
        <w:pStyle w:val="NormalWeb"/>
        <w:ind w:left="720"/>
        <w:rPr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Special considerations for software packaging and installation are presented.</w:t>
      </w:r>
    </w:p>
    <w:p w:rsidR="001D6064" w:rsidRDefault="001D6064" w:rsidP="001D6064">
      <w:pPr>
        <w:pStyle w:val="NormalWeb"/>
        <w:ind w:left="720"/>
        <w:rPr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  <w:sz w:val="27"/>
          <w:szCs w:val="27"/>
        </w:rPr>
        <w:t>7.3 Design metrics to be used</w:t>
      </w:r>
    </w:p>
    <w:p w:rsidR="001D6064" w:rsidRDefault="001D6064" w:rsidP="001D6064">
      <w:pPr>
        <w:pStyle w:val="NormalWeb"/>
        <w:ind w:left="720"/>
        <w:rPr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A description of all design metrics to be used during the design activity is noted here.</w:t>
      </w:r>
    </w:p>
    <w:p w:rsidR="001D6064" w:rsidRDefault="001D6064" w:rsidP="001D6064">
      <w:pPr>
        <w:pStyle w:val="NormalWeb"/>
        <w:ind w:left="720"/>
        <w:rPr>
          <w:rFonts w:ascii="Arial" w:hAnsi="Arial" w:cs="Arial"/>
          <w:b/>
          <w:bCs/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  <w:sz w:val="27"/>
          <w:szCs w:val="27"/>
        </w:rPr>
        <w:t>7.4 Supplementary information (as required)</w:t>
      </w:r>
    </w:p>
    <w:p w:rsidR="003661BA" w:rsidRDefault="003661BA" w:rsidP="001D6064">
      <w:pPr>
        <w:pStyle w:val="NormalWeb"/>
        <w:ind w:left="720"/>
        <w:rPr>
          <w:rFonts w:ascii="Arial" w:hAnsi="Arial" w:cs="Arial"/>
          <w:b/>
          <w:bCs/>
          <w:color w:val="000000"/>
          <w:sz w:val="27"/>
          <w:szCs w:val="27"/>
        </w:rPr>
      </w:pPr>
    </w:p>
    <w:p w:rsidR="003661BA" w:rsidRDefault="003661BA" w:rsidP="001D6064">
      <w:pPr>
        <w:pStyle w:val="NormalWeb"/>
        <w:ind w:left="720"/>
        <w:rPr>
          <w:rFonts w:ascii="Arial" w:hAnsi="Arial" w:cs="Arial"/>
          <w:b/>
          <w:bCs/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  <w:sz w:val="27"/>
          <w:szCs w:val="27"/>
        </w:rPr>
        <w:t>Test Cases</w:t>
      </w:r>
    </w:p>
    <w:p w:rsidR="003661BA" w:rsidRDefault="003661BA" w:rsidP="003661BA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What if the appointment is not successfully processed?</w:t>
      </w:r>
    </w:p>
    <w:p w:rsidR="003661BA" w:rsidRDefault="003661BA" w:rsidP="003661BA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What if the customer is unable to login to their account?</w:t>
      </w:r>
    </w:p>
    <w:p w:rsidR="003661BA" w:rsidRDefault="003661BA" w:rsidP="003661BA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What if confirmation email does not send to the Admin?</w:t>
      </w:r>
    </w:p>
    <w:p w:rsidR="003661BA" w:rsidRDefault="003661BA" w:rsidP="003661BA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What if the site is down and appointments are lost?</w:t>
      </w:r>
    </w:p>
    <w:p w:rsidR="003661BA" w:rsidRDefault="008F3CBD" w:rsidP="003661BA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What will the admin receive from the database after an appointment?</w:t>
      </w:r>
    </w:p>
    <w:p w:rsidR="008F3CBD" w:rsidRDefault="008F3CBD" w:rsidP="004F00E8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What if the database shuts down</w:t>
      </w:r>
      <w:r w:rsidR="004F00E8">
        <w:rPr>
          <w:color w:val="000000"/>
          <w:sz w:val="27"/>
          <w:szCs w:val="27"/>
        </w:rPr>
        <w:t xml:space="preserve"> and clients are unable to book?</w:t>
      </w:r>
    </w:p>
    <w:p w:rsidR="004F00E8" w:rsidRPr="004F00E8" w:rsidRDefault="00541386" w:rsidP="004F00E8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7.75pt;height:188.25pt">
            <v:imagedata r:id="rId9" o:title="Class Diagram (1)"/>
          </v:shape>
        </w:pict>
      </w:r>
    </w:p>
    <w:p w:rsidR="0087479E" w:rsidRDefault="001D6064">
      <w:r>
        <w:t>DD Template</w:t>
      </w:r>
    </w:p>
    <w:p w:rsidR="001D6064" w:rsidRDefault="001D6064"/>
    <w:sectPr w:rsidR="001D60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A58ED" w:rsidRDefault="003A58ED" w:rsidP="00541386">
      <w:pPr>
        <w:spacing w:after="0" w:line="240" w:lineRule="auto"/>
      </w:pPr>
      <w:r>
        <w:separator/>
      </w:r>
    </w:p>
  </w:endnote>
  <w:endnote w:type="continuationSeparator" w:id="0">
    <w:p w:rsidR="003A58ED" w:rsidRDefault="003A58ED" w:rsidP="005413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A58ED" w:rsidRDefault="003A58ED" w:rsidP="00541386">
      <w:pPr>
        <w:spacing w:after="0" w:line="240" w:lineRule="auto"/>
      </w:pPr>
      <w:r>
        <w:separator/>
      </w:r>
    </w:p>
  </w:footnote>
  <w:footnote w:type="continuationSeparator" w:id="0">
    <w:p w:rsidR="003A58ED" w:rsidRDefault="003A58ED" w:rsidP="005413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D40DF"/>
    <w:multiLevelType w:val="hybridMultilevel"/>
    <w:tmpl w:val="E79006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8CA1D39"/>
    <w:multiLevelType w:val="hybridMultilevel"/>
    <w:tmpl w:val="A29814AA"/>
    <w:lvl w:ilvl="0" w:tplc="E982E07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6064"/>
    <w:rsid w:val="000361D4"/>
    <w:rsid w:val="001D6064"/>
    <w:rsid w:val="0029282B"/>
    <w:rsid w:val="003661BA"/>
    <w:rsid w:val="003A58ED"/>
    <w:rsid w:val="003E02FC"/>
    <w:rsid w:val="004F00E8"/>
    <w:rsid w:val="00541386"/>
    <w:rsid w:val="005B458A"/>
    <w:rsid w:val="0087479E"/>
    <w:rsid w:val="008F3CBD"/>
    <w:rsid w:val="00BB30BC"/>
    <w:rsid w:val="00BE1D6E"/>
    <w:rsid w:val="00E16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77CD1"/>
  <w15:chartTrackingRefBased/>
  <w15:docId w15:val="{59E26413-4E43-44F3-8D60-293BAE68F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D60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rame">
    <w:name w:val="grame"/>
    <w:basedOn w:val="DefaultParagraphFont"/>
    <w:rsid w:val="001D6064"/>
  </w:style>
  <w:style w:type="character" w:customStyle="1" w:styleId="spelle">
    <w:name w:val="spelle"/>
    <w:basedOn w:val="DefaultParagraphFont"/>
    <w:rsid w:val="001D6064"/>
  </w:style>
  <w:style w:type="paragraph" w:styleId="Header">
    <w:name w:val="header"/>
    <w:basedOn w:val="Normal"/>
    <w:link w:val="HeaderChar"/>
    <w:uiPriority w:val="99"/>
    <w:unhideWhenUsed/>
    <w:rsid w:val="005413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1386"/>
  </w:style>
  <w:style w:type="paragraph" w:styleId="Footer">
    <w:name w:val="footer"/>
    <w:basedOn w:val="Normal"/>
    <w:link w:val="FooterChar"/>
    <w:uiPriority w:val="99"/>
    <w:unhideWhenUsed/>
    <w:rsid w:val="005413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13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10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7</Pages>
  <Words>924</Words>
  <Characters>5272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Selvarajah Mohanarajah</dc:creator>
  <cp:keywords/>
  <dc:description/>
  <cp:lastModifiedBy>Ayman E Ibrahim</cp:lastModifiedBy>
  <cp:revision>8</cp:revision>
  <dcterms:created xsi:type="dcterms:W3CDTF">2017-09-29T01:56:00Z</dcterms:created>
  <dcterms:modified xsi:type="dcterms:W3CDTF">2017-11-06T19:02:00Z</dcterms:modified>
</cp:coreProperties>
</file>