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E0943" w14:textId="25C1AB91" w:rsidR="009676CF" w:rsidRDefault="00B364F1">
      <w:pPr>
        <w:rPr>
          <w:lang w:val="es-ES_tradnl"/>
        </w:rPr>
      </w:pPr>
      <w:r>
        <w:rPr>
          <w:lang w:val="es-ES_tradnl"/>
        </w:rPr>
        <w:t>SEGUROS EMPRESARIALES</w:t>
      </w:r>
    </w:p>
    <w:p w14:paraId="4ABAC5DF" w14:textId="77777777" w:rsidR="00B364F1" w:rsidRDefault="00B364F1">
      <w:pPr>
        <w:rPr>
          <w:lang w:val="es-ES_tradnl"/>
        </w:rPr>
      </w:pPr>
    </w:p>
    <w:p w14:paraId="63BCA2C8" w14:textId="5C4A2165" w:rsidR="00B364F1" w:rsidRDefault="00B364F1">
      <w:pPr>
        <w:rPr>
          <w:lang w:val="es-ES_tradnl"/>
        </w:rPr>
      </w:pPr>
      <w:r w:rsidRPr="00B364F1">
        <w:rPr>
          <w:lang w:val="es-ES_tradnl"/>
        </w:rPr>
        <w:t xml:space="preserve">Los seguros empresariales protegen a las compañías contra riesgos económicos, daños y pérdidas. Incluyen coberturas como responsabilidad civil, incendios, </w:t>
      </w:r>
      <w:r>
        <w:rPr>
          <w:lang w:val="es-ES_tradnl"/>
        </w:rPr>
        <w:t xml:space="preserve">terremotos, inundaciones </w:t>
      </w:r>
      <w:proofErr w:type="gramStart"/>
      <w:r>
        <w:rPr>
          <w:lang w:val="es-ES_tradnl"/>
        </w:rPr>
        <w:t>y  fenómenos</w:t>
      </w:r>
      <w:proofErr w:type="gramEnd"/>
      <w:r>
        <w:rPr>
          <w:lang w:val="es-ES_tradnl"/>
        </w:rPr>
        <w:t xml:space="preserve"> meteorológicos, </w:t>
      </w:r>
      <w:r w:rsidRPr="00B364F1">
        <w:rPr>
          <w:lang w:val="es-ES_tradnl"/>
        </w:rPr>
        <w:t xml:space="preserve">robos, interrupción de </w:t>
      </w:r>
      <w:proofErr w:type="gramStart"/>
      <w:r>
        <w:rPr>
          <w:lang w:val="es-ES_tradnl"/>
        </w:rPr>
        <w:t xml:space="preserve">actividades </w:t>
      </w:r>
      <w:r w:rsidRPr="00B364F1">
        <w:rPr>
          <w:lang w:val="es-ES_tradnl"/>
        </w:rPr>
        <w:t xml:space="preserve"> y</w:t>
      </w:r>
      <w:proofErr w:type="gramEnd"/>
      <w:r w:rsidRPr="00B364F1">
        <w:rPr>
          <w:lang w:val="es-ES_tradnl"/>
        </w:rPr>
        <w:t xml:space="preserve"> accidentes laborales. Su objetivo es garantizar la estabilidad y continuidad operativa, adaptándose a las necesidades específicas de cada empresa para minimizar impactos financieros negativos.</w:t>
      </w:r>
    </w:p>
    <w:p w14:paraId="6E1EC73A" w14:textId="77777777" w:rsidR="00B364F1" w:rsidRDefault="00B364F1">
      <w:pPr>
        <w:rPr>
          <w:lang w:val="es-ES_tradnl"/>
        </w:rPr>
      </w:pPr>
    </w:p>
    <w:p w14:paraId="509EEED5" w14:textId="3CAED70B" w:rsidR="00B364F1" w:rsidRDefault="00B364F1">
      <w:pPr>
        <w:rPr>
          <w:lang w:val="es-ES_tradnl"/>
        </w:rPr>
      </w:pPr>
      <w:r>
        <w:rPr>
          <w:lang w:val="es-ES_tradnl"/>
        </w:rPr>
        <w:t>SEGURO DE TRANSPORTES</w:t>
      </w:r>
    </w:p>
    <w:p w14:paraId="36E2D138" w14:textId="77777777" w:rsidR="00B364F1" w:rsidRDefault="00B364F1">
      <w:pPr>
        <w:rPr>
          <w:lang w:val="es-ES_tradnl"/>
        </w:rPr>
      </w:pPr>
    </w:p>
    <w:p w14:paraId="14DE1630" w14:textId="20C6B07F" w:rsidR="00B364F1" w:rsidRDefault="00B364F1">
      <w:pPr>
        <w:rPr>
          <w:lang w:val="es-ES_tradnl"/>
        </w:rPr>
      </w:pPr>
      <w:r w:rsidRPr="00B364F1">
        <w:rPr>
          <w:lang w:val="es-ES_tradnl"/>
        </w:rPr>
        <w:t>El seguro de transportes protege la mercancía y los bienes durante su traslado, ya sea por tierra, mar o aire. Cubre pérdidas, daños, robos y accidentes que puedan ocurrir en el transporte. Su objetivo es garantizar la protección financiera y la seguridad de los bienes en tránsito, minimizando riesgos y pérdidas.</w:t>
      </w:r>
    </w:p>
    <w:p w14:paraId="68FE44F4" w14:textId="77777777" w:rsidR="00B364F1" w:rsidRDefault="00B364F1">
      <w:pPr>
        <w:rPr>
          <w:lang w:val="es-ES_tradnl"/>
        </w:rPr>
      </w:pPr>
    </w:p>
    <w:p w14:paraId="3804B688" w14:textId="4C53D704" w:rsidR="00B364F1" w:rsidRDefault="00B364F1">
      <w:pPr>
        <w:rPr>
          <w:lang w:val="es-ES_tradnl"/>
        </w:rPr>
      </w:pPr>
      <w:r>
        <w:rPr>
          <w:lang w:val="es-ES_tradnl"/>
        </w:rPr>
        <w:t xml:space="preserve">FORMAS DE CONTRATACION </w:t>
      </w:r>
    </w:p>
    <w:p w14:paraId="53265EAB" w14:textId="77777777" w:rsidR="00B364F1" w:rsidRDefault="00B364F1">
      <w:pPr>
        <w:rPr>
          <w:lang w:val="es-ES_tradnl"/>
        </w:rPr>
      </w:pPr>
    </w:p>
    <w:p w14:paraId="2CBDCC59" w14:textId="526A4D5A" w:rsidR="00B364F1" w:rsidRDefault="00B364F1">
      <w:pPr>
        <w:rPr>
          <w:lang w:val="es-ES_tradnl"/>
        </w:rPr>
      </w:pPr>
      <w:r>
        <w:rPr>
          <w:lang w:val="es-ES_tradnl"/>
        </w:rPr>
        <w:t>Estas pólizas se pueden contratar por un viaje especifico o bien en forma anual con declaración por embarque o mensual dejando una prima en depósito.</w:t>
      </w:r>
    </w:p>
    <w:p w14:paraId="603E55B1" w14:textId="77777777" w:rsidR="00B364F1" w:rsidRDefault="00B364F1">
      <w:pPr>
        <w:rPr>
          <w:lang w:val="es-ES_tradnl"/>
        </w:rPr>
      </w:pPr>
    </w:p>
    <w:p w14:paraId="6F67B25A" w14:textId="1467AE6D" w:rsidR="00B364F1" w:rsidRDefault="00B364F1">
      <w:pPr>
        <w:rPr>
          <w:lang w:val="es-ES_tradnl"/>
        </w:rPr>
      </w:pPr>
      <w:r>
        <w:rPr>
          <w:lang w:val="es-ES_tradnl"/>
        </w:rPr>
        <w:t>SUMAS ASEGURADAS</w:t>
      </w:r>
    </w:p>
    <w:p w14:paraId="19DB3D44" w14:textId="77777777" w:rsidR="00B364F1" w:rsidRDefault="00B364F1">
      <w:pPr>
        <w:rPr>
          <w:lang w:val="es-ES_tradnl"/>
        </w:rPr>
      </w:pPr>
      <w:r>
        <w:rPr>
          <w:lang w:val="es-ES_tradnl"/>
        </w:rPr>
        <w:t xml:space="preserve">Se puede elegir asegurar los bienes a valor de reposición o a valor de venta. </w:t>
      </w:r>
    </w:p>
    <w:p w14:paraId="039F3871" w14:textId="77777777" w:rsidR="00B364F1" w:rsidRDefault="00B364F1">
      <w:pPr>
        <w:rPr>
          <w:lang w:val="es-ES_tradnl"/>
        </w:rPr>
      </w:pPr>
    </w:p>
    <w:p w14:paraId="702591E8" w14:textId="77777777" w:rsidR="00B364F1" w:rsidRDefault="00B364F1">
      <w:pPr>
        <w:rPr>
          <w:lang w:val="es-ES_tradnl"/>
        </w:rPr>
      </w:pPr>
      <w:r>
        <w:rPr>
          <w:lang w:val="es-ES_tradnl"/>
        </w:rPr>
        <w:t>COBERTURAS</w:t>
      </w:r>
    </w:p>
    <w:p w14:paraId="5864454F" w14:textId="77777777" w:rsidR="00B364F1" w:rsidRDefault="00B364F1">
      <w:pPr>
        <w:rPr>
          <w:lang w:val="es-ES_tradnl"/>
        </w:rPr>
      </w:pPr>
      <w:r>
        <w:rPr>
          <w:lang w:val="es-ES_tradnl"/>
        </w:rPr>
        <w:t xml:space="preserve">Se </w:t>
      </w:r>
      <w:proofErr w:type="gramStart"/>
      <w:r>
        <w:rPr>
          <w:lang w:val="es-ES_tradnl"/>
        </w:rPr>
        <w:t>ampran  los</w:t>
      </w:r>
      <w:proofErr w:type="gramEnd"/>
      <w:r>
        <w:rPr>
          <w:lang w:val="es-ES_tradnl"/>
        </w:rPr>
        <w:t xml:space="preserve"> bienes con la cobertura general que se llama Riesgos ordinarios de tránsito </w:t>
      </w:r>
    </w:p>
    <w:p w14:paraId="7404D445" w14:textId="46E90B50" w:rsidR="00B364F1" w:rsidRPr="00B364F1" w:rsidRDefault="00B364F1" w:rsidP="00B364F1">
      <w:pPr>
        <w:autoSpaceDE w:val="0"/>
        <w:autoSpaceDN w:val="0"/>
        <w:adjustRightInd w:val="0"/>
        <w:ind w:firstLine="708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1. </w:t>
      </w:r>
      <w:r>
        <w:rPr>
          <w:rFonts w:ascii="AppleSystemUIFont" w:hAnsi="AppleSystemUIFont" w:cs="AppleSystemUIFont"/>
          <w:b/>
          <w:bCs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sz w:val="26"/>
          <w:szCs w:val="26"/>
        </w:rPr>
        <w:t>Incendio o explosión</w:t>
      </w:r>
      <w:r>
        <w:rPr>
          <w:rFonts w:ascii="AppleSystemUIFont" w:hAnsi="AppleSystemUIFont" w:cs="AppleSystemUIFont"/>
          <w:sz w:val="26"/>
          <w:szCs w:val="26"/>
        </w:rPr>
        <w:t xml:space="preserve"> del vehículo transportista o del medio de transporte.</w:t>
      </w:r>
    </w:p>
    <w:p w14:paraId="78505DE3" w14:textId="77777777" w:rsidR="00B364F1" w:rsidRDefault="00B364F1" w:rsidP="00B364F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2.</w:t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sz w:val="26"/>
          <w:szCs w:val="26"/>
        </w:rPr>
        <w:t>Volcadura, colisión o descarrilamiento</w:t>
      </w:r>
      <w:r>
        <w:rPr>
          <w:rFonts w:ascii="AppleSystemUIFont" w:hAnsi="AppleSystemUIFont" w:cs="AppleSystemUIFont"/>
          <w:sz w:val="26"/>
          <w:szCs w:val="26"/>
        </w:rPr>
        <w:t xml:space="preserve"> del vehículo.</w:t>
      </w:r>
    </w:p>
    <w:p w14:paraId="3E2ED336" w14:textId="77777777" w:rsidR="00B364F1" w:rsidRDefault="00B364F1" w:rsidP="00B364F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3.</w:t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sz w:val="26"/>
          <w:szCs w:val="26"/>
        </w:rPr>
        <w:t>Caída accidental</w:t>
      </w:r>
      <w:r>
        <w:rPr>
          <w:rFonts w:ascii="AppleSystemUIFont" w:hAnsi="AppleSystemUIFont" w:cs="AppleSystemUIFont"/>
          <w:sz w:val="26"/>
          <w:szCs w:val="26"/>
        </w:rPr>
        <w:t xml:space="preserve"> de la mercancía durante el traslado.</w:t>
      </w:r>
    </w:p>
    <w:p w14:paraId="2569A14D" w14:textId="77777777" w:rsidR="00B364F1" w:rsidRDefault="00B364F1" w:rsidP="00B364F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4.</w:t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sz w:val="26"/>
          <w:szCs w:val="26"/>
        </w:rPr>
        <w:t>Daños por maniobras necesarias</w:t>
      </w:r>
      <w:r>
        <w:rPr>
          <w:rFonts w:ascii="AppleSystemUIFont" w:hAnsi="AppleSystemUIFont" w:cs="AppleSystemUIFont"/>
          <w:sz w:val="26"/>
          <w:szCs w:val="26"/>
        </w:rPr>
        <w:t xml:space="preserve"> para evitar un accidente.</w:t>
      </w:r>
    </w:p>
    <w:p w14:paraId="605DC2EA" w14:textId="77777777" w:rsidR="00B364F1" w:rsidRDefault="00B364F1" w:rsidP="00B364F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5.</w:t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sz w:val="26"/>
          <w:szCs w:val="26"/>
        </w:rPr>
        <w:t>Hundimiento, encallamiento o colisión</w:t>
      </w:r>
      <w:r>
        <w:rPr>
          <w:rFonts w:ascii="AppleSystemUIFont" w:hAnsi="AppleSystemUIFont" w:cs="AppleSystemUIFont"/>
          <w:sz w:val="26"/>
          <w:szCs w:val="26"/>
        </w:rPr>
        <w:t xml:space="preserve"> en caso de transporte marítimo.</w:t>
      </w:r>
    </w:p>
    <w:p w14:paraId="080B70D7" w14:textId="77777777" w:rsidR="00B364F1" w:rsidRDefault="00B364F1" w:rsidP="00B364F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6.</w:t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sz w:val="26"/>
          <w:szCs w:val="26"/>
        </w:rPr>
        <w:t>Caída del avión o aterrizaje forzoso</w:t>
      </w:r>
      <w:r>
        <w:rPr>
          <w:rFonts w:ascii="AppleSystemUIFont" w:hAnsi="AppleSystemUIFont" w:cs="AppleSystemUIFont"/>
          <w:sz w:val="26"/>
          <w:szCs w:val="26"/>
        </w:rPr>
        <w:t xml:space="preserve"> en transporte aéreo.</w:t>
      </w:r>
    </w:p>
    <w:p w14:paraId="39F495D0" w14:textId="77777777" w:rsidR="00B364F1" w:rsidRDefault="00B364F1" w:rsidP="00B364F1">
      <w:pPr>
        <w:autoSpaceDE w:val="0"/>
        <w:autoSpaceDN w:val="0"/>
        <w:adjustRightInd w:val="0"/>
        <w:ind w:left="44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7.</w:t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sz w:val="26"/>
          <w:szCs w:val="26"/>
        </w:rPr>
        <w:t>Gastos de salvamento y remoción de escombros</w:t>
      </w:r>
      <w:r>
        <w:rPr>
          <w:rFonts w:ascii="AppleSystemUIFont" w:hAnsi="AppleSystemUIFont" w:cs="AppleSystemUIFont"/>
          <w:sz w:val="26"/>
          <w:szCs w:val="26"/>
        </w:rPr>
        <w:t xml:space="preserve"> tras el siniestro.</w:t>
      </w:r>
    </w:p>
    <w:p w14:paraId="07C1C757" w14:textId="77777777" w:rsidR="00B364F1" w:rsidRPr="00B364F1" w:rsidRDefault="00B364F1"/>
    <w:p w14:paraId="1AF25038" w14:textId="19C3CDFB" w:rsidR="00B364F1" w:rsidRDefault="00B364F1">
      <w:pPr>
        <w:rPr>
          <w:lang w:val="es-ES_tradnl"/>
        </w:rPr>
      </w:pPr>
      <w:r>
        <w:rPr>
          <w:lang w:val="es-ES_tradnl"/>
        </w:rPr>
        <w:t>con algunas coberturas adicionales:</w:t>
      </w:r>
    </w:p>
    <w:p w14:paraId="3943A904" w14:textId="77777777" w:rsidR="00B364F1" w:rsidRDefault="00B364F1" w:rsidP="00B364F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EEE94EA" w14:textId="094F10C9" w:rsidR="00B364F1" w:rsidRPr="00B364F1" w:rsidRDefault="00B364F1" w:rsidP="00B364F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364F1">
        <w:rPr>
          <w:rFonts w:ascii="AppleSystemUIFont" w:hAnsi="AppleSystemUIFont" w:cs="AppleSystemUIFont"/>
          <w:sz w:val="26"/>
          <w:szCs w:val="26"/>
        </w:rPr>
        <w:tab/>
        <w:t>1.</w:t>
      </w:r>
      <w:r w:rsidRPr="00B364F1">
        <w:rPr>
          <w:rFonts w:ascii="AppleSystemUIFont" w:hAnsi="AppleSystemUIFont" w:cs="AppleSystemUIFont"/>
          <w:sz w:val="26"/>
          <w:szCs w:val="26"/>
        </w:rPr>
        <w:tab/>
        <w:t>Robo total o parcial de la mercancía</w:t>
      </w:r>
    </w:p>
    <w:p w14:paraId="71D37D17" w14:textId="77777777" w:rsidR="00B364F1" w:rsidRPr="00B364F1" w:rsidRDefault="00B364F1" w:rsidP="00B364F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364F1">
        <w:rPr>
          <w:rFonts w:ascii="AppleSystemUIFont" w:hAnsi="AppleSystemUIFont" w:cs="AppleSystemUIFont"/>
          <w:sz w:val="26"/>
          <w:szCs w:val="26"/>
        </w:rPr>
        <w:tab/>
        <w:t>2.</w:t>
      </w:r>
      <w:r w:rsidRPr="00B364F1">
        <w:rPr>
          <w:rFonts w:ascii="AppleSystemUIFont" w:hAnsi="AppleSystemUIFont" w:cs="AppleSystemUIFont"/>
          <w:sz w:val="26"/>
          <w:szCs w:val="26"/>
        </w:rPr>
        <w:tab/>
        <w:t>Maniobras de carga y descarga</w:t>
      </w:r>
    </w:p>
    <w:p w14:paraId="2AD42734" w14:textId="064106E8" w:rsidR="00B364F1" w:rsidRPr="00B364F1" w:rsidRDefault="00B364F1" w:rsidP="00B364F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364F1">
        <w:rPr>
          <w:rFonts w:ascii="AppleSystemUIFont" w:hAnsi="AppleSystemUIFont" w:cs="AppleSystemUIFont"/>
          <w:sz w:val="26"/>
          <w:szCs w:val="26"/>
        </w:rPr>
        <w:tab/>
        <w:t>3.</w:t>
      </w:r>
      <w:r w:rsidRPr="00B364F1">
        <w:rPr>
          <w:rFonts w:ascii="AppleSystemUIFont" w:hAnsi="AppleSystemUIFont" w:cs="AppleSystemUIFont"/>
          <w:sz w:val="26"/>
          <w:szCs w:val="26"/>
        </w:rPr>
        <w:tab/>
        <w:t>Rotura, abolladura o mojadura</w:t>
      </w:r>
    </w:p>
    <w:p w14:paraId="27F0BFD9" w14:textId="77777777" w:rsidR="00B364F1" w:rsidRPr="00B364F1" w:rsidRDefault="00B364F1" w:rsidP="00B364F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364F1">
        <w:rPr>
          <w:rFonts w:ascii="AppleSystemUIFont" w:hAnsi="AppleSystemUIFont" w:cs="AppleSystemUIFont"/>
          <w:sz w:val="26"/>
          <w:szCs w:val="26"/>
        </w:rPr>
        <w:tab/>
        <w:t>4.</w:t>
      </w:r>
      <w:r w:rsidRPr="00B364F1">
        <w:rPr>
          <w:rFonts w:ascii="AppleSystemUIFont" w:hAnsi="AppleSystemUIFont" w:cs="AppleSystemUIFont"/>
          <w:sz w:val="26"/>
          <w:szCs w:val="26"/>
        </w:rPr>
        <w:tab/>
        <w:t>Contaminación o manchas</w:t>
      </w:r>
    </w:p>
    <w:p w14:paraId="4C7A04E1" w14:textId="77777777" w:rsidR="00B364F1" w:rsidRPr="00B364F1" w:rsidRDefault="00B364F1" w:rsidP="00B364F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364F1">
        <w:rPr>
          <w:rFonts w:ascii="AppleSystemUIFont" w:hAnsi="AppleSystemUIFont" w:cs="AppleSystemUIFont"/>
          <w:sz w:val="26"/>
          <w:szCs w:val="26"/>
        </w:rPr>
        <w:tab/>
        <w:t>5.</w:t>
      </w:r>
      <w:r w:rsidRPr="00B364F1">
        <w:rPr>
          <w:rFonts w:ascii="AppleSystemUIFont" w:hAnsi="AppleSystemUIFont" w:cs="AppleSystemUIFont"/>
          <w:sz w:val="26"/>
          <w:szCs w:val="26"/>
        </w:rPr>
        <w:tab/>
        <w:t>Robo con violencia o asalto al vehículo transportista</w:t>
      </w:r>
    </w:p>
    <w:p w14:paraId="674430F6" w14:textId="6C120F32" w:rsidR="00B364F1" w:rsidRPr="00B364F1" w:rsidRDefault="00B364F1" w:rsidP="00B364F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364F1">
        <w:rPr>
          <w:rFonts w:ascii="AppleSystemUIFont" w:hAnsi="AppleSystemUIFont" w:cs="AppleSystemUIFont"/>
          <w:sz w:val="26"/>
          <w:szCs w:val="26"/>
        </w:rPr>
        <w:tab/>
        <w:t>6.</w:t>
      </w:r>
      <w:r w:rsidRPr="00B364F1">
        <w:rPr>
          <w:rFonts w:ascii="AppleSystemUIFont" w:hAnsi="AppleSystemUIFont" w:cs="AppleSystemUIFont"/>
          <w:sz w:val="26"/>
          <w:szCs w:val="26"/>
        </w:rPr>
        <w:tab/>
        <w:t>Gastos de salvamento, reexpedición y remoción de escombros</w:t>
      </w:r>
    </w:p>
    <w:p w14:paraId="3E172E66" w14:textId="77777777" w:rsidR="00B364F1" w:rsidRPr="00B364F1" w:rsidRDefault="00B364F1" w:rsidP="00B364F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364F1">
        <w:rPr>
          <w:rFonts w:ascii="AppleSystemUIFont" w:hAnsi="AppleSystemUIFont" w:cs="AppleSystemUIFont"/>
          <w:sz w:val="26"/>
          <w:szCs w:val="26"/>
        </w:rPr>
        <w:tab/>
        <w:t>7.</w:t>
      </w:r>
      <w:r w:rsidRPr="00B364F1">
        <w:rPr>
          <w:rFonts w:ascii="AppleSystemUIFont" w:hAnsi="AppleSystemUIFont" w:cs="AppleSystemUIFont"/>
          <w:sz w:val="26"/>
          <w:szCs w:val="26"/>
        </w:rPr>
        <w:tab/>
        <w:t>Demoras o gastos extraordinarios</w:t>
      </w:r>
    </w:p>
    <w:p w14:paraId="51E72BFD" w14:textId="77777777" w:rsidR="00B364F1" w:rsidRPr="00B364F1" w:rsidRDefault="00B364F1" w:rsidP="00B364F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364F1">
        <w:rPr>
          <w:rFonts w:ascii="AppleSystemUIFont" w:hAnsi="AppleSystemUIFont" w:cs="AppleSystemUIFont"/>
          <w:sz w:val="26"/>
          <w:szCs w:val="26"/>
        </w:rPr>
        <w:tab/>
        <w:t>8.</w:t>
      </w:r>
      <w:r w:rsidRPr="00B364F1">
        <w:rPr>
          <w:rFonts w:ascii="AppleSystemUIFont" w:hAnsi="AppleSystemUIFont" w:cs="AppleSystemUIFont"/>
          <w:sz w:val="26"/>
          <w:szCs w:val="26"/>
        </w:rPr>
        <w:tab/>
        <w:t>Cobertura en bodegas intermedias o transitorias</w:t>
      </w:r>
    </w:p>
    <w:p w14:paraId="17726765" w14:textId="77777777" w:rsidR="00B364F1" w:rsidRPr="00B364F1" w:rsidRDefault="00B364F1" w:rsidP="00B364F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364F1">
        <w:rPr>
          <w:rFonts w:ascii="AppleSystemUIFont" w:hAnsi="AppleSystemUIFont" w:cs="AppleSystemUIFont"/>
          <w:sz w:val="26"/>
          <w:szCs w:val="26"/>
        </w:rPr>
        <w:tab/>
        <w:t>9.</w:t>
      </w:r>
      <w:r w:rsidRPr="00B364F1">
        <w:rPr>
          <w:rFonts w:ascii="AppleSystemUIFont" w:hAnsi="AppleSystemUIFont" w:cs="AppleSystemUIFont"/>
          <w:sz w:val="26"/>
          <w:szCs w:val="26"/>
        </w:rPr>
        <w:tab/>
        <w:t>Cobertura de tránsito internacional puerta a puerta</w:t>
      </w:r>
    </w:p>
    <w:p w14:paraId="4E41FB40" w14:textId="77777777" w:rsidR="00B364F1" w:rsidRPr="00B364F1" w:rsidRDefault="00B364F1" w:rsidP="00B364F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364F1">
        <w:rPr>
          <w:rFonts w:ascii="AppleSystemUIFont" w:hAnsi="AppleSystemUIFont" w:cs="AppleSystemUIFont"/>
          <w:sz w:val="26"/>
          <w:szCs w:val="26"/>
        </w:rPr>
        <w:tab/>
        <w:t>10.</w:t>
      </w:r>
      <w:r w:rsidRPr="00B364F1">
        <w:rPr>
          <w:rFonts w:ascii="AppleSystemUIFont" w:hAnsi="AppleSystemUIFont" w:cs="AppleSystemUIFont"/>
          <w:sz w:val="26"/>
          <w:szCs w:val="26"/>
        </w:rPr>
        <w:tab/>
        <w:t>Daños por huelga, motín o conmoción civil</w:t>
      </w:r>
    </w:p>
    <w:p w14:paraId="29B80C15" w14:textId="62EC3677" w:rsidR="00B364F1" w:rsidRDefault="00B364F1">
      <w:pPr>
        <w:rPr>
          <w:lang w:val="es-ES_tradnl"/>
        </w:rPr>
      </w:pPr>
      <w:r w:rsidRPr="00B364F1">
        <w:rPr>
          <w:lang w:val="es-ES_tradnl"/>
        </w:rPr>
        <w:t xml:space="preserve">  </w:t>
      </w:r>
    </w:p>
    <w:p w14:paraId="141FD8ED" w14:textId="4D5D9D9D" w:rsidR="00B364F1" w:rsidRDefault="00B364F1">
      <w:pPr>
        <w:rPr>
          <w:lang w:val="es-ES_tradnl"/>
        </w:rPr>
      </w:pPr>
      <w:r>
        <w:rPr>
          <w:lang w:val="es-ES_tradnl"/>
        </w:rPr>
        <w:t>SEGUROS DIVERSOS</w:t>
      </w:r>
    </w:p>
    <w:p w14:paraId="5DEE9273" w14:textId="77777777" w:rsidR="00B364F1" w:rsidRDefault="00B364F1">
      <w:pPr>
        <w:rPr>
          <w:lang w:val="es-ES_tradnl"/>
        </w:rPr>
      </w:pPr>
    </w:p>
    <w:p w14:paraId="3C929ED6" w14:textId="0EC85BCC" w:rsidR="00B364F1" w:rsidRDefault="00B364F1">
      <w:pPr>
        <w:rPr>
          <w:lang w:val="es-ES_tradnl"/>
        </w:rPr>
      </w:pPr>
      <w:r>
        <w:rPr>
          <w:lang w:val="es-ES_tradnl"/>
        </w:rPr>
        <w:t>Son pólizas independientes que amparan diversos riesgos con coberturas muy específicas, todas con sus alcances y exclusiones que es importante conocer antes de contratar.</w:t>
      </w:r>
    </w:p>
    <w:p w14:paraId="2A27D818" w14:textId="77777777" w:rsidR="00B364F1" w:rsidRDefault="00B364F1">
      <w:pPr>
        <w:rPr>
          <w:lang w:val="es-ES_tradnl"/>
        </w:rPr>
      </w:pPr>
    </w:p>
    <w:p w14:paraId="07C6524F" w14:textId="54991101" w:rsidR="00B364F1" w:rsidRDefault="00B364F1" w:rsidP="00B364F1">
      <w:pPr>
        <w:pStyle w:val="Prrafodelista"/>
        <w:numPr>
          <w:ilvl w:val="0"/>
          <w:numId w:val="1"/>
        </w:numPr>
        <w:rPr>
          <w:lang w:val="es-ES_tradnl"/>
        </w:rPr>
      </w:pPr>
      <w:r w:rsidRPr="00B364F1">
        <w:rPr>
          <w:lang w:val="es-ES_tradnl"/>
        </w:rPr>
        <w:t>Rotura de maquinaria</w:t>
      </w:r>
    </w:p>
    <w:p w14:paraId="08D5CAE6" w14:textId="07F151E9" w:rsidR="00B364F1" w:rsidRDefault="00B364F1" w:rsidP="00B364F1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Calderas y apara</w:t>
      </w:r>
      <w:r w:rsidRPr="00B364F1">
        <w:rPr>
          <w:lang w:val="es-ES_tradnl"/>
        </w:rPr>
        <w:t>tos sujetos a presión</w:t>
      </w:r>
    </w:p>
    <w:p w14:paraId="638FD97B" w14:textId="2EEFCC7B" w:rsidR="00B364F1" w:rsidRDefault="00B364F1" w:rsidP="00B364F1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Equipo de contratistas</w:t>
      </w:r>
    </w:p>
    <w:p w14:paraId="2D3A5218" w14:textId="4FEF44F9" w:rsidR="00B364F1" w:rsidRDefault="00B364F1" w:rsidP="00B364F1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Obra civil</w:t>
      </w:r>
    </w:p>
    <w:p w14:paraId="165DF017" w14:textId="184EFE05" w:rsidR="00B364F1" w:rsidRDefault="00B364F1" w:rsidP="00B364F1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Responsabilidad civil general y profesional</w:t>
      </w:r>
    </w:p>
    <w:p w14:paraId="01DD0D2C" w14:textId="20956FD8" w:rsidR="00B364F1" w:rsidRDefault="00B364F1" w:rsidP="00B364F1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Flotillas de autos, camiones y equipo pesado.</w:t>
      </w:r>
    </w:p>
    <w:p w14:paraId="64B3A5B4" w14:textId="3BEF8E11" w:rsidR="00B364F1" w:rsidRDefault="00B364F1" w:rsidP="00B364F1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Ataque cibernético</w:t>
      </w:r>
    </w:p>
    <w:p w14:paraId="2172F7F4" w14:textId="4F0530CA" w:rsidR="00B364F1" w:rsidRPr="00B364F1" w:rsidRDefault="00B364F1" w:rsidP="00B364F1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Barcos, embarcaciones menores de placer y aviones</w:t>
      </w:r>
    </w:p>
    <w:sectPr w:rsidR="00B364F1" w:rsidRPr="00B364F1" w:rsidSect="008411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77192E"/>
    <w:multiLevelType w:val="hybridMultilevel"/>
    <w:tmpl w:val="4B14A5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704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F1"/>
    <w:rsid w:val="005644A9"/>
    <w:rsid w:val="00841114"/>
    <w:rsid w:val="009676CF"/>
    <w:rsid w:val="009E4867"/>
    <w:rsid w:val="00B364F1"/>
    <w:rsid w:val="00D3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DBFD0"/>
  <w15:chartTrackingRefBased/>
  <w15:docId w15:val="{36756793-165F-C743-B5B6-03DBFFD7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6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6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64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6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64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64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64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64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64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64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64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64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64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64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64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64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64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64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6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64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6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64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64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64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64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6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64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64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395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2025-10-07T19:26:00Z</dcterms:created>
  <dcterms:modified xsi:type="dcterms:W3CDTF">2025-10-07T19:49:00Z</dcterms:modified>
</cp:coreProperties>
</file>