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7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433"/>
        <w:gridCol w:w="5204"/>
      </w:tblGrid>
      <w:tr>
        <w:tc>
          <w:tcPr>
            <w:tcW w:type="dxa" w:w="4433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TRƯỜNG THCS TRẦN PHÚ</w:t>
            </w:r>
          </w:p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TỔ: TOÁN – TIN</w:t>
            </w:r>
          </w:p>
        </w:tc>
        <w:tc>
          <w:tcPr>
            <w:tcW w:type="dxa" w:w="5204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sz w:val="24"/>
                <w:szCs w:val="24"/>
              </w:rPr>
              <w:t xml:space="preserve">Họ và tên giáo viên: </w:t>
            </w:r>
            <w:r>
              <w:rPr>
                <w:sz w:val="24"/>
                <w:szCs w:val="24"/>
              </w:rPr>
              <w:t xml:space="preserve">……………………………</w:t>
            </w:r>
          </w:p>
          <w:p>
            <w:pPr>
              <w:jc w:val="center"/>
            </w:pPr>
            <w:r>
              <w:rPr>
                <w:i/>
                <w:iCs/>
                <w:sz w:val="24"/>
                <w:szCs w:val="24"/>
              </w:rPr>
              <w:t xml:space="preserve">Ngày soạn: …/…/2027</w:t>
            </w:r>
          </w:p>
        </w:tc>
      </w:tr>
    </w:tbl>
    <w:p>
      <w:pPr>
        <w:spacing w:after="60"/>
      </w:pP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9637"/>
      </w:tblGrid>
      <w:tr>
        <w:tc>
          <w:tcPr>
            <w:tcW w:type="dxa" w:w="9637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Ngày dạy – Tiết 27 (theo KHDH)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Lớp 6A: …/…/2027    Sĩ số: …/…</w:t>
            </w:r>
          </w:p>
          <w:p>
            <w:pPr>
              <w:jc w:val="center"/>
            </w:pPr>
            <w:r>
              <w:rPr>
                <w:sz w:val="22"/>
                <w:szCs w:val="22"/>
              </w:rPr>
              <w:t xml:space="preserve">Lớp 6B: …/…/2027    Sĩ số: …/…</w:t>
            </w:r>
          </w:p>
        </w:tc>
      </w:tr>
    </w:tbl>
    <w:p>
      <w:pPr>
        <w:spacing w:after="20" w:before="160"/>
        <w:jc w:val="center"/>
      </w:pPr>
      <w:r>
        <w:rPr>
          <w:b/>
          <w:bCs/>
          <w:sz w:val="24"/>
          <w:szCs w:val="24"/>
        </w:rPr>
        <w:t xml:space="preserve">CHỦ ĐỀ 5: ỨNG DỤNG TIN HỌC</w:t>
      </w:r>
    </w:p>
    <w:p>
      <w:pPr>
        <w:pStyle w:val="Heading1"/>
      </w:pPr>
      <w:r>
        <w:t xml:space="preserve">TIẾT 27 – BÀI 14: THỰC HÀNH TỔNG HỢP: HOÀN THIỆN SỔ LƯU NIỆM</w:t>
      </w:r>
    </w:p>
    <w:p>
      <w:pPr>
        <w:spacing w:after="100"/>
        <w:jc w:val="center"/>
      </w:pPr>
      <w:r>
        <w:rPr>
          <w:i/>
          <w:iCs/>
          <w:sz w:val="24"/>
          <w:szCs w:val="24"/>
        </w:rPr>
        <w:t xml:space="preserve">Môn học: Tin học – Lớp 6 (Kết nối tri thức với cuộc sống) | Thời gian thực hiện: 01 tiết</w:t>
      </w: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312"/>
        <w:gridCol w:w="7325"/>
      </w:tblGrid>
      <w:tr>
        <w:tc>
          <w:tcPr>
            <w:tcW w:type="dxa" w:w="2312"/>
            <w:shd w:fill="DEEAF6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Năng lực số (NLS)</w:t>
            </w:r>
          </w:p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theo KHDH</w:t>
            </w:r>
          </w:p>
        </w:tc>
        <w:tc>
          <w:tcPr>
            <w:tcW w:type="dxa" w:w="7325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3"/>
                <w:szCs w:val="23"/>
              </w:rPr>
              <w:t xml:space="preserve">[NLS 3.1.TC1a] </w:t>
            </w:r>
            <w:r>
              <w:rPr>
                <w:sz w:val="23"/>
                <w:szCs w:val="23"/>
              </w:rPr>
              <w:t xml:space="preserve">Tạo, chỉnh sửa và định dạng nội dung số cơ bản.</w:t>
            </w:r>
          </w:p>
        </w:tc>
      </w:tr>
      <w:tr>
        <w:tc>
          <w:tcPr>
            <w:tcW w:type="dxa" w:w="2312"/>
            <w:shd w:fill="F2F2F2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3"/>
                <w:szCs w:val="23"/>
              </w:rPr>
              <w:t xml:space="preserve">Căn cứ</w:t>
            </w:r>
          </w:p>
        </w:tc>
        <w:tc>
          <w:tcPr>
            <w:tcW w:type="dxa" w:w="7325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3"/>
                <w:szCs w:val="23"/>
              </w:rPr>
              <w:t xml:space="preserve">Phụ lục I – Kế hoạch dạy học môn Tin học, khối 6, năm học 2026 – 2027 (Tổ Toán – Tin): Bài 14 – Tiết 27.</w:t>
            </w:r>
          </w:p>
        </w:tc>
      </w:tr>
    </w:tbl>
    <w:p>
      <w:pPr>
        <w:pStyle w:val="Heading2"/>
        <w:keepNext/>
      </w:pPr>
      <w:r>
        <w:t xml:space="preserve">I. MỤC TIÊU</w:t>
      </w:r>
    </w:p>
    <w:p>
      <w:pPr>
        <w:pStyle w:val="Heading3"/>
        <w:keepNext/>
      </w:pPr>
      <w:r>
        <w:t xml:space="preserve">1. Về kiến thức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Biết cách tổng hợp, sắp xếp, thay thế các nội dung đã có thành một sản phẩm số hoàn chỉnh (cuốn sổ lưu niệm của lớp).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Vận dụng tổng hợp các kĩ năng: định dạng văn bản, trình bày bảng, tìm kiếm và thay thế, xem trước khi in.</w:t>
      </w:r>
    </w:p>
    <w:p>
      <w:pPr>
        <w:pStyle w:val="Heading3"/>
        <w:keepNext/>
      </w:pPr>
      <w:r>
        <w:t xml:space="preserve">2. Về năng lực</w:t>
      </w:r>
    </w:p>
    <w:p>
      <w:pPr>
        <w:pStyle w:val="Heading4"/>
        <w:keepNext/>
      </w:pPr>
      <w:r>
        <w:t xml:space="preserve">2.1. Năng lực chung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Tự chủ và tự học:</w:t>
      </w:r>
      <w:r>
        <w:rPr>
          <w:sz w:val="26"/>
          <w:szCs w:val="26"/>
        </w:rPr>
        <w:t xml:space="preserve"> chủ động hoàn thành phần việc được giao; tự kiểm tra sản phẩm theo tiêu chí.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Giao tiếp và hợp tác:</w:t>
      </w:r>
      <w:r>
        <w:rPr>
          <w:sz w:val="26"/>
          <w:szCs w:val="26"/>
        </w:rPr>
        <w:t xml:space="preserve"> phân công, phối hợp trong nhóm; góp ý sản phẩm của nhóm bạn.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Giải quyết vấn đề và sáng tạo:</w:t>
      </w:r>
      <w:r>
        <w:rPr>
          <w:sz w:val="26"/>
          <w:szCs w:val="26"/>
        </w:rPr>
        <w:t xml:space="preserve"> sắp xếp nội dung hợp lí; sáng tạo trang bìa, cách trình bày.</w:t>
      </w:r>
    </w:p>
    <w:p>
      <w:pPr>
        <w:pStyle w:val="Heading4"/>
        <w:keepNext/>
      </w:pPr>
      <w:r>
        <w:t xml:space="preserve">2.2. Năng lực Tin học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NLa:</w:t>
      </w:r>
      <w:r>
        <w:rPr>
          <w:sz w:val="26"/>
          <w:szCs w:val="26"/>
        </w:rPr>
        <w:t xml:space="preserve"> Sử dụng đúng phần mềm soạn thảo, quản lí tệp để hoàn thành sản phẩm.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NLb:</w:t>
      </w:r>
      <w:r>
        <w:rPr>
          <w:sz w:val="26"/>
          <w:szCs w:val="26"/>
        </w:rPr>
        <w:t xml:space="preserve"> Có ý thức bảo vệ sức khoẻ khi làm việc với máy tính; tôn trọng thông tin cá nhân của bạn khi đưa vào sổ.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NLc:</w:t>
      </w:r>
      <w:r>
        <w:rPr>
          <w:sz w:val="26"/>
          <w:szCs w:val="26"/>
        </w:rPr>
        <w:t xml:space="preserve"> Lựa chọn thông tin phù hợp, có giá trị để đưa vào sổ lưu niệm.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NLe:</w:t>
      </w:r>
      <w:r>
        <w:rPr>
          <w:sz w:val="26"/>
          <w:szCs w:val="26"/>
        </w:rPr>
        <w:t xml:space="preserve"> Hợp tác trong môi trường số để hoàn thiện sản phẩm chung.</w:t>
      </w:r>
    </w:p>
    <w:p>
      <w:pPr>
        <w:pStyle w:val="Heading4"/>
        <w:keepNext/>
      </w:pPr>
      <w:r>
        <w:t xml:space="preserve">2.3. Năng lực số (NLS) – theo Kế hoạch dạy học</w:t>
      </w:r>
    </w:p>
    <w:p>
      <w:pPr>
        <w:shd w:fill="DEEAF6" w:color="auto" w:val="clear"/>
        <w:spacing w:after="20" w:line="264"/>
        <w:jc w:val="both"/>
      </w:pPr>
      <w:r>
        <w:rPr>
          <w:b/>
          <w:bCs/>
          <w:color w:val="1F4E79"/>
          <w:sz w:val="26"/>
          <w:szCs w:val="26"/>
        </w:rPr>
        <w:t xml:space="preserve">[NLS 3.1.TC1a] </w:t>
      </w:r>
      <w:r>
        <w:rPr>
          <w:b/>
          <w:bCs/>
          <w:sz w:val="26"/>
          <w:szCs w:val="26"/>
        </w:rPr>
        <w:t xml:space="preserve">Tạo, chỉnh sửa và định dạng nội dung số cơ bản.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Biểu hiện trong bài:</w:t>
      </w:r>
      <w:r>
        <w:rPr>
          <w:sz w:val="26"/>
          <w:szCs w:val="26"/>
        </w:rPr>
        <w:t xml:space="preserve"> HS tập hợp các nội dung đã có (sơ đồ tư duy, bài viết, bảng danh sách lớp, hình ảnh) vào một tệp; soạn thêm nội dung mới; tạo trang bìa; chỉnh sửa, định dạng thống nhất toàn bộ cuốn sổ; tự kiểm tra theo tiêu chí và lưu sản phẩm hoàn chỉnh.</w:t>
      </w:r>
    </w:p>
    <w:p>
      <w:pPr>
        <w:pStyle w:val="Heading3"/>
        <w:keepNext/>
      </w:pPr>
      <w:r>
        <w:t xml:space="preserve">3. Về phẩm chất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Chăm chỉ, trách nhiệm:</w:t>
      </w:r>
      <w:r>
        <w:rPr>
          <w:sz w:val="26"/>
          <w:szCs w:val="26"/>
        </w:rPr>
        <w:t xml:space="preserve"> hoàn thành phần việc của mình đúng thời gian, đúng chất lượng.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Nhân ái:</w:t>
      </w:r>
      <w:r>
        <w:rPr>
          <w:sz w:val="26"/>
          <w:szCs w:val="26"/>
        </w:rPr>
        <w:t xml:space="preserve"> trân trọng tình cảm thầy cô, bạn bè thể hiện trong cuốn sổ.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b/>
          <w:bCs/>
          <w:sz w:val="26"/>
          <w:szCs w:val="26"/>
        </w:rPr>
        <w:t xml:space="preserve">Trung thực:</w:t>
      </w:r>
      <w:r>
        <w:rPr>
          <w:sz w:val="26"/>
          <w:szCs w:val="26"/>
        </w:rPr>
        <w:t xml:space="preserve"> tự đánh giá, đánh giá chéo khách quan.</w:t>
      </w:r>
    </w:p>
    <w:p>
      <w:pPr>
        <w:pStyle w:val="Heading2"/>
        <w:keepNext/>
      </w:pPr>
      <w:r>
        <w:t xml:space="preserve">II. THIẾT BỊ DẠY HỌC VÀ HỌC LIỆU</w:t>
      </w:r>
    </w:p>
    <w:p>
      <w:pPr>
        <w:pStyle w:val="Heading3"/>
        <w:keepNext/>
      </w:pPr>
      <w:r>
        <w:t xml:space="preserve">1. Giáo viên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Máy tính có cài Microsoft Word, ti vi (máy chiếu), SGK, kế hoạch bài dạy.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Thư mục SoLuuNiem_6A của các nhóm (sản phẩm Bài 10 – 13); một số mẫu trang bìa.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Phiếu tiêu chí tự đánh giá và đánh giá chéo sản phẩm (Phụ lục).</w:t>
      </w:r>
    </w:p>
    <w:p>
      <w:pPr>
        <w:pStyle w:val="Heading3"/>
        <w:keepNext/>
      </w:pPr>
      <w:r>
        <w:t xml:space="preserve">2. Học sinh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SGK, vở ghi; các sản phẩm đã làm ở Bài 10 – 13; thực hành tại phòng máy (2 HS/máy).</w:t>
      </w:r>
    </w:p>
    <w:p>
      <w:pPr>
        <w:pStyle w:val="Heading2"/>
        <w:keepNext/>
      </w:pPr>
      <w:r>
        <w:t xml:space="preserve">III. TIẾN TRÌNH DẠY HỌC</w:t>
      </w:r>
    </w:p>
    <w:p>
      <w:pPr>
        <w:keepNext/>
        <w:spacing w:after="60" w:before="160"/>
      </w:pPr>
      <w:r>
        <w:rPr>
          <w:b/>
          <w:bCs/>
          <w:color w:val="1F3864"/>
        </w:rPr>
        <w:t xml:space="preserve">Hoạt động 1: Mở đầu</w:t>
      </w:r>
      <w:r>
        <w:rPr>
          <w:b/>
          <w:bCs/>
          <w:i/>
          <w:iCs/>
          <w:color w:val="1F3864"/>
        </w:rPr>
        <w:t xml:space="preserve"> (5 phút)</w:t>
      </w:r>
    </w:p>
    <w:p>
      <w:pPr>
        <w:spacing w:after="20" w:line="264"/>
        <w:jc w:val="both"/>
      </w:pPr>
      <w:r>
        <w:rPr>
          <w:b/>
          <w:bCs/>
        </w:rPr>
        <w:t xml:space="preserve">a) Mục tiêu: </w:t>
      </w:r>
      <w:r>
        <w:t xml:space="preserve">Giúp HS hệ thống các sản phẩm đã có và xác định nhiệm vụ hoàn thiện cuốn sổ.</w:t>
      </w:r>
    </w:p>
    <w:p>
      <w:pPr>
        <w:spacing w:after="20" w:line="264"/>
        <w:jc w:val="both"/>
      </w:pPr>
      <w:r>
        <w:rPr>
          <w:b/>
          <w:bCs/>
        </w:rPr>
        <w:t xml:space="preserve">b) Nội dung: </w:t>
      </w:r>
      <w:r>
        <w:t xml:space="preserve">Câu hỏi: Đến nay em đã có những nội dung nào cho cuốn sổ lưu niệm? Còn thiếu gì?</w:t>
      </w:r>
    </w:p>
    <w:p>
      <w:pPr>
        <w:spacing w:after="20" w:line="264"/>
        <w:jc w:val="both"/>
      </w:pPr>
      <w:r>
        <w:rPr>
          <w:b/>
          <w:bCs/>
        </w:rPr>
        <w:t xml:space="preserve">c) Sản phẩm: </w:t>
      </w:r>
      <w:r>
        <w:t xml:space="preserve">Danh sách nội dung đã có và nội dung cần bổ sung.</w:t>
      </w:r>
    </w:p>
    <w:p>
      <w:pPr>
        <w:keepNext/>
      </w:pPr>
      <w:r>
        <w:rPr>
          <w:b/>
          <w:bCs/>
        </w:rPr>
        <w:t xml:space="preserve">d) Tổ chức thực hiện:</w:t>
      </w: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589"/>
        <w:gridCol w:w="4048"/>
      </w:tblGrid>
      <w:tr>
        <w:trPr>
          <w:tblHeader/>
        </w:trPr>
        <w:tc>
          <w:tcPr>
            <w:tcW w:type="dxa" w:w="5589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Hoạt động của GV và HS</w:t>
            </w:r>
          </w:p>
        </w:tc>
        <w:tc>
          <w:tcPr>
            <w:tcW w:type="dxa" w:w="4048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Sản phẩm dự kiến</w:t>
            </w:r>
          </w:p>
        </w:tc>
      </w:tr>
      <w:tr>
        <w:tc>
          <w:tcPr>
            <w:tcW w:type="dxa" w:w="5589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1. Chuyển giao nhiệm vụ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Chiếu sơ đồ tư duy cuốn sổ (Bài 10); hỏi: </w:t>
            </w:r>
            <w:r>
              <w:rPr>
                <w:i/>
                <w:iCs/>
                <w:sz w:val="24"/>
                <w:szCs w:val="24"/>
              </w:rPr>
              <w:t xml:space="preserve">Những mục nào đã có sản phẩm? Những mục nào còn thiếu? Cần làm gì để có cuốn sổ hoàn chỉnh?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2. Thực hiện nhiệm vụ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Mở thư mục SoLuuNiem_6A của nhóm, đối chiếu với sơ đồ tư duy.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3. Báo cáo, thảo luận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Đại diện nhóm báo cáo.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4. Kết luận, nhận định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Thống nhất 4 bước hoàn thiện cuốn sổ → vào bài.</w:t>
            </w:r>
          </w:p>
        </w:tc>
        <w:tc>
          <w:tcPr>
            <w:tcW w:type="dxa" w:w="4048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ind w:left="227" w:hanging="170"/>
              <w:jc w:val="left"/>
            </w:pPr>
            <w:r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 xml:space="preserve">Đã có: sơ đồ tư duy (Bài 10), bài cảm nghĩ (Bài 11), danh sách lớp (Bài 12), các văn bản đã sửa lỗi (Bài 13).</w:t>
            </w:r>
          </w:p>
          <w:p>
            <w:pPr>
              <w:spacing w:after="20" w:line="264"/>
              <w:ind w:left="227" w:hanging="170"/>
              <w:jc w:val="left"/>
            </w:pPr>
            <w:r>
              <w:rPr>
                <w:sz w:val="24"/>
                <w:szCs w:val="24"/>
              </w:rPr>
              <w:t xml:space="preserve">– </w:t>
            </w:r>
            <w:r>
              <w:rPr>
                <w:sz w:val="24"/>
                <w:szCs w:val="24"/>
              </w:rPr>
              <w:t xml:space="preserve">Cần bổ sung: lời chào, giới thiệu thầy cô, kỉ niệm, trang bìa…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864"/>
        </w:rPr>
        <w:t xml:space="preserve">Hoạt động 2: Thực hành – Hoàn thiện sổ lưu niệm</w:t>
      </w:r>
      <w:r>
        <w:rPr>
          <w:b/>
          <w:bCs/>
          <w:i/>
          <w:iCs/>
          <w:color w:val="1F3864"/>
        </w:rPr>
        <w:t xml:space="preserve"> (25 phút)</w:t>
      </w:r>
      <w:r>
        <w:t xml:space="preserve">  </w:t>
      </w:r>
      <w:r>
        <w:rPr>
          <w:b/>
          <w:bCs/>
          <w:color w:val="1F4E79"/>
        </w:rPr>
        <w:t xml:space="preserve">[NLS 3.1.TC1a]</w:t>
      </w:r>
    </w:p>
    <w:p>
      <w:pPr>
        <w:spacing w:after="20" w:line="264"/>
        <w:jc w:val="both"/>
      </w:pPr>
      <w:r>
        <w:rPr>
          <w:b/>
          <w:bCs/>
        </w:rPr>
        <w:t xml:space="preserve">a) Mục tiêu: </w:t>
      </w:r>
      <w:r>
        <w:t xml:space="preserve">Tập hợp, bổ sung nội dung để hoàn thiện cuốn sổ lưu niệm.</w:t>
      </w:r>
    </w:p>
    <w:p>
      <w:pPr>
        <w:shd w:fill="DEEAF6" w:color="auto" w:val="clear"/>
        <w:spacing w:after="20" w:line="264"/>
        <w:jc w:val="both"/>
      </w:pPr>
      <w:r>
        <w:rPr>
          <w:b/>
          <w:bCs/>
          <w:color w:val="1F4E79"/>
          <w:sz w:val="26"/>
          <w:szCs w:val="26"/>
        </w:rPr>
        <w:t xml:space="preserve">[NLS 3.1.TC1a] </w:t>
      </w:r>
      <w:r>
        <w:rPr>
          <w:sz w:val="26"/>
          <w:szCs w:val="26"/>
        </w:rPr>
        <w:t xml:space="preserve">Tạo nội dung mới, chỉnh sửa và định dạng thống nhất các nội dung thành một sản phẩm số hoàn chỉnh.</w:t>
      </w:r>
    </w:p>
    <w:p>
      <w:pPr>
        <w:spacing w:after="20" w:line="264"/>
        <w:jc w:val="both"/>
      </w:pPr>
      <w:r>
        <w:rPr>
          <w:b/>
          <w:bCs/>
        </w:rPr>
        <w:t xml:space="preserve">b) Nội dung: </w:t>
      </w:r>
      <w:r>
        <w:t xml:space="preserve">Thực hành theo 4 bước (SGK): tập hợp nội dung đã có; bổ sung nội dung; tạo trang bìa; xem lại và hoàn thiện.</w:t>
      </w:r>
    </w:p>
    <w:p>
      <w:pPr>
        <w:spacing w:after="20" w:line="264"/>
        <w:jc w:val="both"/>
      </w:pPr>
      <w:r>
        <w:rPr>
          <w:b/>
          <w:bCs/>
        </w:rPr>
        <w:t xml:space="preserve">c) Sản phẩm: </w:t>
      </w:r>
      <w:r>
        <w:t xml:space="preserve">Tệp SoLuuNiem_6A_NhomX_HoanChinh.docx.</w:t>
      </w:r>
    </w:p>
    <w:p>
      <w:pPr>
        <w:keepNext/>
      </w:pPr>
      <w:r>
        <w:rPr>
          <w:b/>
          <w:bCs/>
        </w:rPr>
        <w:t xml:space="preserve">d) Tổ chức thực hiện:</w:t>
      </w: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589"/>
        <w:gridCol w:w="4048"/>
      </w:tblGrid>
      <w:tr>
        <w:trPr>
          <w:tblHeader/>
        </w:trPr>
        <w:tc>
          <w:tcPr>
            <w:tcW w:type="dxa" w:w="5589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Hoạt động của GV và HS</w:t>
            </w:r>
          </w:p>
        </w:tc>
        <w:tc>
          <w:tcPr>
            <w:tcW w:type="dxa" w:w="4048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Sản phẩm dự kiến</w:t>
            </w:r>
          </w:p>
        </w:tc>
      </w:tr>
      <w:tr>
        <w:tc>
          <w:tcPr>
            <w:tcW w:type="dxa" w:w="5589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1. Chuyển giao nhiệm vụ</w:t>
            </w:r>
          </w:p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[NLS 3.1.TC1a]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Giao nhiệm vụ theo 4 bước; mỗi cặp phụ trách một phần, sau đó ghép vào tệp chung của nhóm: (1) mở các tệp đã có, sao chép nội dung vào tệp </w:t>
            </w:r>
            <w:r>
              <w:rPr>
                <w:i/>
                <w:iCs/>
                <w:sz w:val="24"/>
                <w:szCs w:val="24"/>
              </w:rPr>
              <w:t xml:space="preserve">SoLuuNiem_6A_NhomX_HoanChinh</w:t>
            </w:r>
            <w:r>
              <w:rPr>
                <w:sz w:val="24"/>
                <w:szCs w:val="24"/>
              </w:rPr>
              <w:t xml:space="preserve">; (2) soạn thêm nội dung còn thiếu; (3) tạo trang bìa (tên sổ, tên lớp, năm học, hình ảnh); (4) định dạng thống nhất phông chữ, cỡ chữ, tiêu đề, căn lề; ngắt trang giữa các mục (Ctrl + Enter); rà lỗi bằng Find/Replace; xem trước khi in; lưu tệp.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2. Thực hiện nhiệm vụ</w:t>
            </w:r>
          </w:p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[NLS 3.1.TC1a]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Thực hiện từng bước trên máy: sao chép – dán nội dung; gõ nội dung mới; thiết kế trang bìa; định dạng, chỉnh sửa; lưu tệp thường xuyên (Ctrl + S).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Quan sát, hỗ trợ; nhắc tư thế ngồi đúng, nghỉ mắt sau khoảng 20 phút làm việc với máy tính.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3. Báo cáo, thảo luận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Các nhóm báo cáo tiến độ, nêu khó khăn.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4. Kết luận, nhận định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Hướng dẫn chung các lỗi phổ biến (định dạng không thống nhất, ảnh tràn lề, sai chính tả).</w:t>
            </w:r>
          </w:p>
        </w:tc>
        <w:tc>
          <w:tcPr>
            <w:tcW w:type="dxa" w:w="4048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I. THỰC HÀNH: HOÀN THIỆN SỔ LƯU NIỆM</w:t>
            </w:r>
          </w:p>
          <w:p>
            <w:pPr>
              <w:spacing w:after="20" w:line="264"/>
              <w:ind w:left="227" w:hanging="170"/>
              <w:jc w:val="left"/>
            </w:pPr>
            <w:r>
              <w:rPr>
                <w:sz w:val="24"/>
                <w:szCs w:val="24"/>
              </w:rPr>
              <w:t xml:space="preserve">–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B1: </w:t>
            </w:r>
            <w:r>
              <w:rPr>
                <w:sz w:val="24"/>
                <w:szCs w:val="24"/>
              </w:rPr>
              <w:t xml:space="preserve">Tập hợp các nội dung đã có.</w:t>
            </w:r>
          </w:p>
          <w:p>
            <w:pPr>
              <w:spacing w:after="20" w:line="264"/>
              <w:ind w:left="227" w:hanging="170"/>
              <w:jc w:val="left"/>
            </w:pPr>
            <w:r>
              <w:rPr>
                <w:sz w:val="24"/>
                <w:szCs w:val="24"/>
              </w:rPr>
              <w:t xml:space="preserve">–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B2: </w:t>
            </w:r>
            <w:r>
              <w:rPr>
                <w:sz w:val="24"/>
                <w:szCs w:val="24"/>
              </w:rPr>
              <w:t xml:space="preserve">Bổ sung thêm nội dung.</w:t>
            </w:r>
          </w:p>
          <w:p>
            <w:pPr>
              <w:spacing w:after="20" w:line="264"/>
              <w:ind w:left="227" w:hanging="170"/>
              <w:jc w:val="left"/>
            </w:pPr>
            <w:r>
              <w:rPr>
                <w:sz w:val="24"/>
                <w:szCs w:val="24"/>
              </w:rPr>
              <w:t xml:space="preserve">–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B3: </w:t>
            </w:r>
            <w:r>
              <w:rPr>
                <w:sz w:val="24"/>
                <w:szCs w:val="24"/>
              </w:rPr>
              <w:t xml:space="preserve">Tạo trang bìa cho cuốn sổ.</w:t>
            </w:r>
          </w:p>
          <w:p>
            <w:pPr>
              <w:spacing w:after="20" w:line="264"/>
              <w:ind w:left="227" w:hanging="170"/>
              <w:jc w:val="left"/>
            </w:pPr>
            <w:r>
              <w:rPr>
                <w:sz w:val="24"/>
                <w:szCs w:val="24"/>
              </w:rPr>
              <w:t xml:space="preserve">–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B4: </w:t>
            </w:r>
            <w:r>
              <w:rPr>
                <w:sz w:val="24"/>
                <w:szCs w:val="24"/>
              </w:rPr>
              <w:t xml:space="preserve">Xem lại nội dung, chỉnh sửa, định dạng; lưu tệp.</w:t>
            </w:r>
          </w:p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[NLS 3.1.TC1a]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Kết quả: </w:t>
            </w:r>
            <w:r>
              <w:rPr>
                <w:sz w:val="24"/>
                <w:szCs w:val="24"/>
              </w:rPr>
              <w:t xml:space="preserve">Tệp SoLuuNiem_6A_NhomX_HoanChinh.docx có trang bìa, đủ các mục theo sơ đồ tư duy; nội dung mới do nhóm soạn; định dạng thống nhất.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864"/>
        </w:rPr>
        <w:t xml:space="preserve">Hoạt động 3: Luyện tập – Kiểm tra, đánh giá sản phẩm theo tiêu chí</w:t>
      </w:r>
      <w:r>
        <w:rPr>
          <w:b/>
          <w:bCs/>
          <w:i/>
          <w:iCs/>
          <w:color w:val="1F3864"/>
        </w:rPr>
        <w:t xml:space="preserve"> (10 phút)</w:t>
      </w:r>
      <w:r>
        <w:t xml:space="preserve">  </w:t>
      </w:r>
      <w:r>
        <w:rPr>
          <w:b/>
          <w:bCs/>
          <w:color w:val="1F4E79"/>
        </w:rPr>
        <w:t xml:space="preserve">[NLS 3.1.TC1a]</w:t>
      </w:r>
    </w:p>
    <w:p>
      <w:pPr>
        <w:spacing w:after="20" w:line="264"/>
        <w:jc w:val="both"/>
      </w:pPr>
      <w:r>
        <w:rPr>
          <w:b/>
          <w:bCs/>
        </w:rPr>
        <w:t xml:space="preserve">a) Mục tiêu: </w:t>
      </w:r>
      <w:r>
        <w:t xml:space="preserve">Đánh giá năng lực thực hành tổng hợp qua sản phẩm.</w:t>
      </w:r>
    </w:p>
    <w:p>
      <w:pPr>
        <w:shd w:fill="DEEAF6" w:color="auto" w:val="clear"/>
        <w:spacing w:after="20" w:line="264"/>
        <w:jc w:val="both"/>
      </w:pPr>
      <w:r>
        <w:rPr>
          <w:b/>
          <w:bCs/>
          <w:color w:val="1F4E79"/>
          <w:sz w:val="26"/>
          <w:szCs w:val="26"/>
        </w:rPr>
        <w:t xml:space="preserve">[NLS 3.1.TC1a] </w:t>
      </w:r>
      <w:r>
        <w:rPr>
          <w:sz w:val="26"/>
          <w:szCs w:val="26"/>
        </w:rPr>
        <w:t xml:space="preserve">Tự kiểm tra, chỉnh sửa sản phẩm số theo tiêu chí; góp ý sản phẩm của nhóm bạn.</w:t>
      </w:r>
    </w:p>
    <w:p>
      <w:pPr>
        <w:spacing w:after="20" w:line="264"/>
        <w:jc w:val="both"/>
      </w:pPr>
      <w:r>
        <w:rPr>
          <w:b/>
          <w:bCs/>
        </w:rPr>
        <w:t xml:space="preserve">b) Nội dung: </w:t>
      </w:r>
      <w:r>
        <w:t xml:space="preserve">Phiếu tiêu chí đánh giá sổ lưu niệm (Phụ lục): tự đánh giá và đánh giá chéo.</w:t>
      </w:r>
    </w:p>
    <w:p>
      <w:pPr>
        <w:spacing w:after="20" w:line="264"/>
        <w:jc w:val="both"/>
      </w:pPr>
      <w:r>
        <w:rPr>
          <w:b/>
          <w:bCs/>
        </w:rPr>
        <w:t xml:space="preserve">c) Sản phẩm: </w:t>
      </w:r>
      <w:r>
        <w:t xml:space="preserve">Phiếu đánh giá; sản phẩm đã chỉnh sửa lần cuối.</w:t>
      </w:r>
    </w:p>
    <w:p>
      <w:pPr>
        <w:keepNext/>
      </w:pPr>
      <w:r>
        <w:rPr>
          <w:b/>
          <w:bCs/>
        </w:rPr>
        <w:t xml:space="preserve">d) Tổ chức thực hiện:</w:t>
      </w: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589"/>
        <w:gridCol w:w="4048"/>
      </w:tblGrid>
      <w:tr>
        <w:trPr>
          <w:tblHeader/>
        </w:trPr>
        <w:tc>
          <w:tcPr>
            <w:tcW w:type="dxa" w:w="5589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Hoạt động của GV và HS</w:t>
            </w:r>
          </w:p>
        </w:tc>
        <w:tc>
          <w:tcPr>
            <w:tcW w:type="dxa" w:w="4048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Sản phẩm dự kiến</w:t>
            </w:r>
          </w:p>
        </w:tc>
      </w:tr>
      <w:tr>
        <w:tc>
          <w:tcPr>
            <w:tcW w:type="dxa" w:w="5589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1. Chuyển giao nhiệm vụ</w:t>
            </w:r>
          </w:p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[NLS 3.1.TC1a]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Phát phiếu tiêu chí; yêu cầu nhóm tự đánh giá sản phẩm của mình, sau đó đổi máy đánh giá chéo nhóm bên cạnh và ghi 1 điểm mạnh, 1 điều cần sửa.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2. Thực hiện nhiệm vụ</w:t>
            </w:r>
          </w:p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[NLS 3.1.TC1a]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Đối chiếu tiêu chí, ghi phiếu; nhận góp ý và chỉnh sửa ngay những lỗi nhỏ; lưu lại tệp.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3. Báo cáo, thảo luận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Trình chiếu 2 sản phẩm tiêu biểu; nhóm bạn nhận xét.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4. Kết luận, nhận định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Nhận xét, đánh giá chung; tuyên dương nhóm làm tốt; nhắc HS tắt máy đúng quy trình, giữ vệ sinh phòng máy.</w:t>
            </w:r>
          </w:p>
        </w:tc>
        <w:tc>
          <w:tcPr>
            <w:tcW w:type="dxa" w:w="4048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[NLS 3.1.TC1a]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Kết quả: </w:t>
            </w:r>
            <w:r>
              <w:rPr>
                <w:sz w:val="24"/>
                <w:szCs w:val="24"/>
              </w:rPr>
              <w:t xml:space="preserve">Phiếu tự đánh giá và đánh giá chéo được điền đủ; sản phẩm đạt ít nhất 5/6 tiêu chí sau khi chỉnh sửa; mỗi nhóm nhận được ít nhất 1 góp ý cụ thể.</w:t>
            </w:r>
          </w:p>
        </w:tc>
      </w:tr>
    </w:tbl>
    <w:p>
      <w:pPr>
        <w:keepNext/>
        <w:spacing w:after="60" w:before="160"/>
      </w:pPr>
      <w:r>
        <w:rPr>
          <w:b/>
          <w:bCs/>
          <w:color w:val="1F3864"/>
        </w:rPr>
        <w:t xml:space="preserve">Hoạt động 4: Vận dụng – Dự án “Giới thiệu quê hương em”</w:t>
      </w:r>
      <w:r>
        <w:rPr>
          <w:b/>
          <w:bCs/>
          <w:i/>
          <w:iCs/>
          <w:color w:val="1F3864"/>
        </w:rPr>
        <w:t xml:space="preserve"> (5 phút giao nhiệm vụ; thực hiện ở nhà trong 2 tuần)</w:t>
      </w:r>
      <w:r>
        <w:t xml:space="preserve">  </w:t>
      </w:r>
      <w:r>
        <w:rPr>
          <w:b/>
          <w:bCs/>
          <w:color w:val="1F4E79"/>
        </w:rPr>
        <w:t xml:space="preserve">[NLS 3.1.TC1a]</w:t>
      </w:r>
    </w:p>
    <w:p>
      <w:pPr>
        <w:spacing w:after="20" w:line="264"/>
        <w:jc w:val="both"/>
      </w:pPr>
      <w:r>
        <w:rPr>
          <w:b/>
          <w:bCs/>
        </w:rPr>
        <w:t xml:space="preserve">a) Mục tiêu: </w:t>
      </w:r>
      <w:r>
        <w:t xml:space="preserve">Vận dụng kiến thức đã học để tạo ra sản phẩm số của riêng nhóm.</w:t>
      </w:r>
    </w:p>
    <w:p>
      <w:pPr>
        <w:shd w:fill="DEEAF6" w:color="auto" w:val="clear"/>
        <w:spacing w:after="20" w:line="264"/>
        <w:jc w:val="both"/>
      </w:pPr>
      <w:r>
        <w:rPr>
          <w:b/>
          <w:bCs/>
          <w:color w:val="1F4E79"/>
          <w:sz w:val="26"/>
          <w:szCs w:val="26"/>
        </w:rPr>
        <w:t xml:space="preserve">[NLS 3.1.TC1a] </w:t>
      </w:r>
      <w:r>
        <w:rPr>
          <w:sz w:val="26"/>
          <w:szCs w:val="26"/>
        </w:rPr>
        <w:t xml:space="preserve">Tạo, chỉnh sửa, định dạng các sản phẩm số của dự án (sơ đồ tư duy, bài giới thiệu, bảng dữ liệu) và gộp thành một sản phẩm hoàn chỉnh.</w:t>
      </w:r>
    </w:p>
    <w:p>
      <w:pPr>
        <w:spacing w:after="20" w:line="264"/>
        <w:jc w:val="both"/>
      </w:pPr>
      <w:r>
        <w:rPr>
          <w:b/>
          <w:bCs/>
        </w:rPr>
        <w:t xml:space="preserve">b) Nội dung: </w:t>
      </w:r>
      <w:r>
        <w:t xml:space="preserve">Nhóm xây dựng tư liệu giới thiệu những nét đặc sắc về văn hoá, địa danh, ẩm thực… của quê hương (có thể chọn đề tài khác: bảo vệ môi trường, ngày lễ kỉ niệm của trường, chăm sóc cây cảnh…).</w:t>
      </w:r>
    </w:p>
    <w:p>
      <w:pPr>
        <w:spacing w:after="20" w:line="264"/>
        <w:jc w:val="both"/>
      </w:pPr>
      <w:r>
        <w:rPr>
          <w:b/>
          <w:bCs/>
        </w:rPr>
        <w:t xml:space="preserve">c) Sản phẩm: </w:t>
      </w:r>
      <w:r>
        <w:t xml:space="preserve">Bộ tư liệu dự án dạng tệp văn bản (và bản in).</w:t>
      </w:r>
    </w:p>
    <w:p>
      <w:pPr>
        <w:keepNext/>
      </w:pPr>
      <w:r>
        <w:rPr>
          <w:b/>
          <w:bCs/>
        </w:rPr>
        <w:t xml:space="preserve">d) Tổ chức thực hiện:</w:t>
      </w: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5589"/>
        <w:gridCol w:w="4048"/>
      </w:tblGrid>
      <w:tr>
        <w:trPr>
          <w:tblHeader/>
        </w:trPr>
        <w:tc>
          <w:tcPr>
            <w:tcW w:type="dxa" w:w="5589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Hoạt động của GV và HS</w:t>
            </w:r>
          </w:p>
        </w:tc>
        <w:tc>
          <w:tcPr>
            <w:tcW w:type="dxa" w:w="4048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Sản phẩm dự kiến</w:t>
            </w:r>
          </w:p>
        </w:tc>
      </w:tr>
      <w:tr>
        <w:tc>
          <w:tcPr>
            <w:tcW w:type="dxa" w:w="5589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1. Chuyển giao nhiệm vụ</w:t>
            </w:r>
          </w:p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[NLS 3.1.TC1a]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Trình chiếu yêu cầu dự án gồm 6 sản phẩm (cột Sản phẩm); hướng dẫn phân công, tiến độ; có thể giao, nhận sản phẩm qua nhóm lớp do GV quản lí.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2. Thực hiện nhiệm vụ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Nhận nhiệm vụ, phân công, thực hiện ở nhà trong 2 tuần.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3. Báo cáo, thảo luận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HS: </w:t>
            </w:r>
            <w:r>
              <w:rPr>
                <w:sz w:val="24"/>
                <w:szCs w:val="24"/>
              </w:rPr>
              <w:t xml:space="preserve">Nộp sản phẩm (tệp và bản in), trình bày trước lớp.</w:t>
            </w:r>
          </w:p>
          <w:p>
            <w:pPr>
              <w:keepNext w:val="false"/>
              <w:spacing w:after="20" w:before="50" w:line="264"/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Bước 4. Kết luận, nhận định</w:t>
            </w:r>
          </w:p>
          <w:p>
            <w:pPr>
              <w:spacing w:after="20" w:line="264"/>
              <w:jc w:val="left"/>
            </w:pP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GV: </w:t>
            </w:r>
            <w:r>
              <w:rPr>
                <w:sz w:val="24"/>
                <w:szCs w:val="24"/>
              </w:rPr>
              <w:t xml:space="preserve">Đánh giá, cho điểm sản phẩm các nhóm.</w:t>
            </w:r>
          </w:p>
        </w:tc>
        <w:tc>
          <w:tcPr>
            <w:tcW w:type="dxa" w:w="4048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1. Trình bày ý tưởng bằng phần mềm sơ đồ tư duy.</w:t>
            </w:r>
          </w:p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2. Bài giới thiệu có định dạng kí tự, định dạng đoạn (căn lề, thụt đầu dòng, khoảng cách đoạn).</w:t>
            </w:r>
          </w:p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3. Một bảng dữ liệu có định dạng, có gộp hoặc tách ô.</w:t>
            </w:r>
          </w:p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4. Sử dụng chức năng tìm kiếm và thay thế để rà soát.</w:t>
            </w:r>
          </w:p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5. Gộp các tệp thành một tệp, thêm trang bìa.</w:t>
            </w:r>
          </w:p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6. Định dạng trang in, xem trước khi in và in thành tập tài liệu.</w:t>
            </w:r>
          </w:p>
          <w:p>
            <w:pPr>
              <w:shd w:fill="DEEAF6" w:color="auto" w:val="clear"/>
              <w:spacing w:after="20" w:line="264"/>
              <w:jc w:val="left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[NLS 3.1.TC1a] </w:t>
            </w:r>
            <w:r>
              <w:rPr>
                <w:b/>
                <w:bCs/>
                <w:i w:val="false"/>
                <w:iCs w:val="false"/>
                <w:sz w:val="24"/>
                <w:szCs w:val="24"/>
              </w:rPr>
              <w:t xml:space="preserve">Kết quả: </w:t>
            </w:r>
            <w:r>
              <w:rPr>
                <w:sz w:val="24"/>
                <w:szCs w:val="24"/>
              </w:rPr>
              <w:t xml:space="preserve">Bộ tư liệu dự án hoàn chỉnh, đáp ứng 6 yêu cầu.</w:t>
            </w:r>
          </w:p>
        </w:tc>
      </w:tr>
    </w:tbl>
    <w:p>
      <w:pPr>
        <w:pStyle w:val="Heading4"/>
        <w:keepNext/>
      </w:pPr>
      <w:r>
        <w:t xml:space="preserve">* Hướng dẫn về nhà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Hoàn thiện cuốn sổ lưu niệm (nếu chưa xong) và thực hiện dự án theo tiến độ.</w:t>
      </w:r>
    </w:p>
    <w:p>
      <w:pPr>
        <w:spacing w:after="20" w:line="264"/>
        <w:ind w:left="227" w:hanging="170"/>
        <w:jc w:val="both"/>
      </w:pPr>
      <w:r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Ôn tập Chủ đề 4, 5 chuẩn bị kiểm tra giữa học kì II (Tiết 28).</w:t>
      </w:r>
    </w:p>
    <w:p>
      <w:pPr>
        <w:pStyle w:val="Heading2"/>
        <w:keepNext/>
      </w:pPr>
      <w:r>
        <w:t xml:space="preserve">IV. BẢNG TỔNG HỢP TÍCH HỢP NĂNG LỰC SỐ TRONG BÀI HỌC</w:t>
      </w:r>
    </w:p>
    <w:p>
      <w:pPr>
        <w:spacing w:after="20" w:line="264"/>
        <w:jc w:val="both"/>
      </w:pPr>
      <w:r>
        <w:rPr>
          <w:i/>
          <w:iCs/>
          <w:sz w:val="24"/>
          <w:szCs w:val="24"/>
        </w:rPr>
        <w:t xml:space="preserve">Bảng thể hiện cụ thể việc tổ chức của GV, hoạt động của HS và kết quả/minh chứng đạt được gắn với từng mã năng lực theo KHDH.</w:t>
      </w: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481"/>
        <w:gridCol w:w="1541"/>
        <w:gridCol w:w="1060"/>
        <w:gridCol w:w="2120"/>
        <w:gridCol w:w="2120"/>
        <w:gridCol w:w="2315"/>
      </w:tblGrid>
      <w:tr>
        <w:trPr>
          <w:tblHeader/>
        </w:trPr>
        <w:tc>
          <w:tcPr>
            <w:tcW w:type="dxa" w:w="481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TT</w:t>
            </w:r>
          </w:p>
        </w:tc>
        <w:tc>
          <w:tcPr>
            <w:tcW w:type="dxa" w:w="1541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Hoạt động</w:t>
            </w:r>
          </w:p>
        </w:tc>
        <w:tc>
          <w:tcPr>
            <w:tcW w:type="dxa" w:w="1060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Mã NLS</w:t>
            </w:r>
          </w:p>
        </w:tc>
        <w:tc>
          <w:tcPr>
            <w:tcW w:type="dxa" w:w="2120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Tổ chức của giáo viên</w:t>
            </w:r>
          </w:p>
        </w:tc>
        <w:tc>
          <w:tcPr>
            <w:tcW w:type="dxa" w:w="2120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Hoạt động của học sinh</w:t>
            </w:r>
          </w:p>
        </w:tc>
        <w:tc>
          <w:tcPr>
            <w:tcW w:type="dxa" w:w="2315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Kết quả đạt được (minh chứng)</w:t>
            </w:r>
          </w:p>
        </w:tc>
      </w:tr>
      <w:tr>
        <w:tc>
          <w:tcPr>
            <w:tcW w:type="dxa" w:w="481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center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541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HĐ 2. Thực hành hoàn thiện sổ lưu niệm</w:t>
            </w:r>
          </w:p>
        </w:tc>
        <w:tc>
          <w:tcPr>
            <w:tcW w:type="dxa" w:w="106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hd w:fill="DEEAF6" w:color="auto" w:val="clear"/>
              <w:spacing w:after="4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NLS</w:t>
            </w:r>
            <w:r>
              <w:br/>
            </w:r>
            <w:r>
              <w:rPr>
                <w:b/>
                <w:bCs/>
                <w:color w:val="1F4E79"/>
                <w:sz w:val="22"/>
                <w:szCs w:val="22"/>
              </w:rPr>
              <w:t xml:space="preserve">3.1.TC1a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Giao nhiệm vụ 4 bước, phân công theo cặp; hướng dẫn định dạng thống nhất, ngắt trang, rà lỗi.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Tập hợp nội dung, soạn nội dung mới, tạo trang bìa, định dạng, lưu tệp.</w:t>
            </w:r>
          </w:p>
        </w:tc>
        <w:tc>
          <w:tcPr>
            <w:tcW w:type="dxa" w:w="2315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Tệp SoLuuNiem_6A_NhomX_HoanChinh.docx có trang bìa, đủ các mục, định dạng thống nhất.</w:t>
            </w:r>
          </w:p>
        </w:tc>
      </w:tr>
      <w:tr>
        <w:tc>
          <w:tcPr>
            <w:tcW w:type="dxa" w:w="481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center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1541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HĐ 3. Kiểm tra, đánh giá sản phẩm</w:t>
            </w:r>
          </w:p>
        </w:tc>
        <w:tc>
          <w:tcPr>
            <w:tcW w:type="dxa" w:w="106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hd w:fill="DEEAF6" w:color="auto" w:val="clear"/>
              <w:spacing w:after="4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NLS</w:t>
            </w:r>
            <w:r>
              <w:br/>
            </w:r>
            <w:r>
              <w:rPr>
                <w:b/>
                <w:bCs/>
                <w:color w:val="1F4E79"/>
                <w:sz w:val="22"/>
                <w:szCs w:val="22"/>
              </w:rPr>
              <w:t xml:space="preserve">3.1.TC1a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Phát phiếu tiêu chí; tổ chức tự đánh giá, đánh giá chéo.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Tự kiểm tra, góp ý nhóm bạn, chỉnh sửa sản phẩm.</w:t>
            </w:r>
          </w:p>
        </w:tc>
        <w:tc>
          <w:tcPr>
            <w:tcW w:type="dxa" w:w="2315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Phiếu đánh giá đầy đủ; sản phẩm đạt ≥ 5/6 tiêu chí.</w:t>
            </w:r>
          </w:p>
        </w:tc>
      </w:tr>
      <w:tr>
        <w:tc>
          <w:tcPr>
            <w:tcW w:type="dxa" w:w="481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center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1541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HĐ 4. Vận dụng: dự án</w:t>
            </w:r>
          </w:p>
        </w:tc>
        <w:tc>
          <w:tcPr>
            <w:tcW w:type="dxa" w:w="106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hd w:fill="DEEAF6" w:color="auto" w:val="clear"/>
              <w:spacing w:after="40"/>
              <w:jc w:val="center"/>
            </w:pPr>
            <w:r>
              <w:rPr>
                <w:b/>
                <w:bCs/>
                <w:color w:val="1F4E79"/>
                <w:sz w:val="22"/>
                <w:szCs w:val="22"/>
              </w:rPr>
              <w:t xml:space="preserve">NLS</w:t>
            </w:r>
            <w:r>
              <w:br/>
            </w:r>
            <w:r>
              <w:rPr>
                <w:b/>
                <w:bCs/>
                <w:color w:val="1F4E79"/>
                <w:sz w:val="22"/>
                <w:szCs w:val="22"/>
              </w:rPr>
              <w:t xml:space="preserve">3.1.TC1a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Giao dự án với 6 yêu cầu sản phẩm số.</w:t>
            </w:r>
          </w:p>
        </w:tc>
        <w:tc>
          <w:tcPr>
            <w:tcW w:type="dxa" w:w="2120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Tạo sơ đồ tư duy, bài viết, bảng; gộp tệp, làm trang bìa.</w:t>
            </w:r>
          </w:p>
        </w:tc>
        <w:tc>
          <w:tcPr>
            <w:tcW w:type="dxa" w:w="2315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2"/>
                <w:szCs w:val="22"/>
              </w:rPr>
              <w:t xml:space="preserve">Bộ tư liệu dự án hoàn chỉnh (tệp và bản in).</w:t>
            </w:r>
          </w:p>
        </w:tc>
      </w:tr>
    </w:tbl>
    <w:p>
      <w:pPr>
        <w:pStyle w:val="Heading2"/>
        <w:keepNext/>
      </w:pPr>
      <w:r>
        <w:t xml:space="preserve">V. RÚT KINH NGHIỆM, ĐIỀU CHỈNH SAU TIẾT DẠY</w:t>
      </w:r>
    </w:p>
    <w:p>
      <w:pPr>
        <w:tabs>
          <w:tab w:val="right" w:pos="9637" w:leader="dot"/>
        </w:tabs>
        <w:spacing w:after="80"/>
      </w:pPr>
      <w:r>
        <w:t xml:space="preserve">	</w:t>
      </w:r>
    </w:p>
    <w:p>
      <w:pPr>
        <w:tabs>
          <w:tab w:val="right" w:pos="9637" w:leader="dot"/>
        </w:tabs>
        <w:spacing w:after="80"/>
      </w:pPr>
      <w:r>
        <w:t xml:space="preserve">	</w:t>
      </w:r>
    </w:p>
    <w:p>
      <w:pPr>
        <w:tabs>
          <w:tab w:val="right" w:pos="9637" w:leader="dot"/>
        </w:tabs>
        <w:spacing w:after="80"/>
      </w:pPr>
      <w:r>
        <w:t xml:space="preserve">	</w:t>
      </w:r>
    </w:p>
    <w:p>
      <w:pPr>
        <w:pStyle w:val="Heading2"/>
        <w:keepNext/>
      </w:pPr>
      <w:r>
        <w:t xml:space="preserve">PHỤ LỤC – PHIẾU HỌC TẬP / HỌC LIỆU</w:t>
      </w:r>
    </w:p>
    <w:p>
      <w:pPr>
        <w:keepNext/>
        <w:spacing w:after="60" w:before="120"/>
        <w:jc w:val="center"/>
      </w:pPr>
      <w:r>
        <w:rPr>
          <w:b/>
          <w:bCs/>
        </w:rPr>
        <w:t xml:space="preserve">PHIẾU TIÊU CHÍ ĐÁNH GIÁ SỔ LƯU NIỆM </w:t>
      </w:r>
      <w:r>
        <w:rPr>
          <w:b/>
          <w:bCs/>
          <w:color w:val="1F4E79"/>
        </w:rPr>
        <w:t xml:space="preserve">[NLS 3.1.TC1a]</w:t>
      </w:r>
    </w:p>
    <w:p>
      <w:pPr>
        <w:spacing w:after="20" w:line="264"/>
        <w:jc w:val="both"/>
      </w:pPr>
      <w:r>
        <w:rPr>
          <w:sz w:val="26"/>
          <w:szCs w:val="26"/>
        </w:rPr>
        <w:t xml:space="preserve">Nhóm được đánh giá: ……………   Nhóm đánh giá: ……………</w:t>
      </w:r>
    </w:p>
    <w:tbl>
      <w:tblPr>
        <w:tblW w:type="dxa" w:w="9637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674"/>
        <w:gridCol w:w="5107"/>
        <w:gridCol w:w="1252"/>
        <w:gridCol w:w="1252"/>
        <w:gridCol w:w="1352"/>
      </w:tblGrid>
      <w:tr>
        <w:trPr>
          <w:tblHeader/>
        </w:trPr>
        <w:tc>
          <w:tcPr>
            <w:tcW w:type="dxa" w:w="674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TT</w:t>
            </w:r>
          </w:p>
        </w:tc>
        <w:tc>
          <w:tcPr>
            <w:tcW w:type="dxa" w:w="5107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Tiêu chí</w:t>
            </w:r>
          </w:p>
        </w:tc>
        <w:tc>
          <w:tcPr>
            <w:tcW w:type="dxa" w:w="1252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Tự đánh giá (Đạt/Chưa)</w:t>
            </w:r>
          </w:p>
        </w:tc>
        <w:tc>
          <w:tcPr>
            <w:tcW w:type="dxa" w:w="1252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Nhóm bạn đánh giá</w:t>
            </w:r>
          </w:p>
        </w:tc>
        <w:tc>
          <w:tcPr>
            <w:tcW w:type="dxa" w:w="1352"/>
            <w:shd w:fill="D9E2F3" w:color="auto" w:val="clear"/>
            <w:tcMar>
              <w:top w:type="dxa" w:w="40"/>
              <w:left w:type="dxa" w:w="85"/>
              <w:bottom w:type="dxa" w:w="40"/>
              <w:right w:type="dxa" w:w="85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Ghi chú</w:t>
            </w:r>
          </w:p>
        </w:tc>
      </w:tr>
      <w:tr>
        <w:tc>
          <w:tcPr>
            <w:tcW w:type="dxa" w:w="674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center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5107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Có trang bìa: tên sổ, tên lớp, năm học, hình ảnh.</w:t>
            </w:r>
          </w:p>
        </w:tc>
        <w:tc>
          <w:tcPr>
            <w:tcW w:type="dxa" w:w="12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  <w:tc>
          <w:tcPr>
            <w:tcW w:type="dxa" w:w="12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  <w:tc>
          <w:tcPr>
            <w:tcW w:type="dxa" w:w="13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</w:tr>
      <w:tr>
        <w:tc>
          <w:tcPr>
            <w:tcW w:type="dxa" w:w="674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center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5107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Đủ các mục theo sơ đồ tư duy; nội dung phù hợp, có giá trị.</w:t>
            </w:r>
          </w:p>
        </w:tc>
        <w:tc>
          <w:tcPr>
            <w:tcW w:type="dxa" w:w="12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  <w:tc>
          <w:tcPr>
            <w:tcW w:type="dxa" w:w="12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  <w:tc>
          <w:tcPr>
            <w:tcW w:type="dxa" w:w="13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</w:tr>
      <w:tr>
        <w:tc>
          <w:tcPr>
            <w:tcW w:type="dxa" w:w="674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center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5107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Phông chữ, cỡ chữ, tiêu đề định dạng thống nhất; căn lề hợp lí.</w:t>
            </w:r>
          </w:p>
        </w:tc>
        <w:tc>
          <w:tcPr>
            <w:tcW w:type="dxa" w:w="12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  <w:tc>
          <w:tcPr>
            <w:tcW w:type="dxa" w:w="12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  <w:tc>
          <w:tcPr>
            <w:tcW w:type="dxa" w:w="13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</w:tr>
      <w:tr>
        <w:tc>
          <w:tcPr>
            <w:tcW w:type="dxa" w:w="674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center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5107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Bảng, hình ảnh căn chỉnh hợp lí, không tràn lề.</w:t>
            </w:r>
          </w:p>
        </w:tc>
        <w:tc>
          <w:tcPr>
            <w:tcW w:type="dxa" w:w="12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  <w:tc>
          <w:tcPr>
            <w:tcW w:type="dxa" w:w="12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  <w:tc>
          <w:tcPr>
            <w:tcW w:type="dxa" w:w="13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</w:tr>
      <w:tr>
        <w:tc>
          <w:tcPr>
            <w:tcW w:type="dxa" w:w="674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center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5107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Không còn lỗi chính tả (đã rà soát bằng Find/Replace).</w:t>
            </w:r>
          </w:p>
        </w:tc>
        <w:tc>
          <w:tcPr>
            <w:tcW w:type="dxa" w:w="12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  <w:tc>
          <w:tcPr>
            <w:tcW w:type="dxa" w:w="12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  <w:tc>
          <w:tcPr>
            <w:tcW w:type="dxa" w:w="13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</w:tr>
      <w:tr>
        <w:tc>
          <w:tcPr>
            <w:tcW w:type="dxa" w:w="674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center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5107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  <w:r>
              <w:rPr>
                <w:sz w:val="24"/>
                <w:szCs w:val="24"/>
              </w:rPr>
              <w:t xml:space="preserve">Tệp lưu đúng tên, đúng thư mục; đã xem trước khi in.</w:t>
            </w:r>
          </w:p>
        </w:tc>
        <w:tc>
          <w:tcPr>
            <w:tcW w:type="dxa" w:w="12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  <w:tc>
          <w:tcPr>
            <w:tcW w:type="dxa" w:w="12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  <w:tc>
          <w:tcPr>
            <w:tcW w:type="dxa" w:w="1352"/>
            <w:tcMar>
              <w:top w:type="dxa" w:w="40"/>
              <w:left w:type="dxa" w:w="85"/>
              <w:bottom w:type="dxa" w:w="40"/>
              <w:right w:type="dxa" w:w="85"/>
            </w:tcMar>
            <w:vAlign w:val="top"/>
          </w:tcPr>
          <w:p>
            <w:pPr>
              <w:spacing w:after="20" w:line="264"/>
              <w:jc w:val="left"/>
            </w:pPr>
          </w:p>
        </w:tc>
      </w:tr>
    </w:tbl>
    <w:p>
      <w:pPr>
        <w:spacing w:after="20" w:line="264"/>
        <w:jc w:val="both"/>
      </w:pPr>
      <w:r>
        <w:rPr>
          <w:sz w:val="26"/>
          <w:szCs w:val="26"/>
        </w:rPr>
        <w:t xml:space="preserve">Một điểm mạnh: ………………………………………………   Một điều cần sửa: ………………………………………………</w:t>
      </w:r>
    </w:p>
    <w:sectPr>
      <w:footerReference w:type="default" r:id="rId7"/>
      <w:pgSz w:w="11906" w:h="16838" w:orient="portrait"/>
      <w:pgMar w:top="1134" w:right="851" w:bottom="1134" w:left="1418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08080" w:sz="4" w:space="2"/>
      </w:pBdr>
      <w:tabs>
        <w:tab w:val="right" w:pos="9637"/>
      </w:tabs>
    </w:pPr>
    <w:r>
      <w:rPr>
        <w:i/>
        <w:iCs/>
        <w:color w:val="595959"/>
        <w:sz w:val="18"/>
        <w:szCs w:val="18"/>
      </w:rPr>
      <w:t xml:space="preserve">Tin học 6 – Bài 14: Hoàn thiện sổ lưu niệm | Tích hợp NLS theo KHDH 2026 – 2027</w:t>
    </w:r>
    <w:r>
      <w:rPr>
        <w:color w:val="595959"/>
        <w:sz w:val="18"/>
        <w:szCs w:val="18"/>
      </w:rPr>
      <w:t xml:space="preserve">	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6"/>
        <w:szCs w:val="26"/>
      </w:rPr>
    </w:rPrDefault>
    <w:pPrDefault>
      <w:pPr>
        <w:spacing w:after="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40" w:before="40"/>
      <w:jc w:val="center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60" w:before="200"/>
      <w:outlineLvl w:val="1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40" w:before="100"/>
      <w:outlineLvl w:val="2"/>
    </w:pPr>
    <w:rPr>
      <w:rFonts w:ascii="Times New Roman" w:cs="Times New Roman" w:eastAsia="Times New Roman" w:hAnsi="Times New Roman"/>
      <w:b/>
      <w:bCs/>
      <w:color w:val="000000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after="40" w:before="80"/>
      <w:outlineLvl w:val="3"/>
    </w:pPr>
    <w:rPr>
      <w:rFonts w:ascii="Times New Roman" w:cs="Times New Roman" w:eastAsia="Times New Roman" w:hAnsi="Times New Roman"/>
      <w:b/>
      <w:bCs/>
      <w:i/>
      <w:i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Tin học 6 – Bài 14: Hoàn thiện sổ lưu niệm</dc:title>
  <dc:creator>Tổ Toán – Tin, Trường THCS Trần Phú</dc:creator>
  <dc:description>Giáo án Tin học 6 tích hợp năng lực số và AI theo KHDH năm học 2026 – 2027</dc:description>
  <cp:lastModifiedBy>Un-named</cp:lastModifiedBy>
  <cp:revision>1</cp:revision>
  <dcterms:created xsi:type="dcterms:W3CDTF">2026-10-14T02:59:21.038Z</dcterms:created>
  <dcterms:modified xsi:type="dcterms:W3CDTF">2026-10-14T02:59:21.038Z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