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65EC1" w14:textId="77777777" w:rsidR="007153D0" w:rsidRPr="007153D0" w:rsidRDefault="007153D0" w:rsidP="007153D0">
      <w:pPr>
        <w:jc w:val="center"/>
        <w:rPr>
          <w:rFonts w:ascii="Arial" w:hAnsi="Arial" w:cs="Arial"/>
          <w:b/>
          <w:bCs/>
          <w:color w:val="C00000"/>
          <w:sz w:val="28"/>
          <w:szCs w:val="28"/>
        </w:rPr>
      </w:pPr>
      <w:bookmarkStart w:id="0" w:name="_Hlk162726474"/>
      <w:bookmarkStart w:id="1" w:name="_GoBack"/>
      <w:r w:rsidRPr="007153D0">
        <w:rPr>
          <w:rFonts w:ascii="Arial" w:hAnsi="Arial" w:cs="Arial"/>
          <w:b/>
          <w:bCs/>
          <w:color w:val="C00000"/>
          <w:sz w:val="28"/>
          <w:szCs w:val="28"/>
        </w:rPr>
        <w:t>DER GENITIV</w:t>
      </w:r>
    </w:p>
    <w:bookmarkEnd w:id="0"/>
    <w:bookmarkEnd w:id="1"/>
    <w:p w14:paraId="4F90462D" w14:textId="77777777" w:rsidR="007153D0" w:rsidRPr="007153D0" w:rsidRDefault="007153D0" w:rsidP="007153D0">
      <w:pPr>
        <w:rPr>
          <w:rFonts w:ascii="Arial" w:hAnsi="Arial" w:cs="Arial"/>
          <w:b/>
          <w:bCs/>
          <w:color w:val="C00000"/>
        </w:rPr>
      </w:pPr>
      <w:r w:rsidRPr="007153D0">
        <w:rPr>
          <w:rFonts w:ascii="Arial" w:hAnsi="Arial" w:cs="Arial"/>
          <w:b/>
          <w:bCs/>
          <w:color w:val="C00000"/>
        </w:rPr>
        <w:t>Formen des Genitivs</w:t>
      </w:r>
    </w:p>
    <w:p w14:paraId="6CE0FA1F" w14:textId="77777777" w:rsidR="007153D0" w:rsidRPr="007153D0" w:rsidRDefault="007153D0" w:rsidP="007153D0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634"/>
      </w:tblGrid>
      <w:tr w:rsidR="007153D0" w:rsidRPr="004B503D" w14:paraId="2EA6A35E" w14:textId="77777777" w:rsidTr="007153D0">
        <w:tc>
          <w:tcPr>
            <w:tcW w:w="2263" w:type="dxa"/>
          </w:tcPr>
          <w:p w14:paraId="0DE865EF" w14:textId="77777777" w:rsidR="007153D0" w:rsidRPr="007153D0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79B403E" w14:textId="77777777" w:rsidR="007153D0" w:rsidRPr="004B503D" w:rsidRDefault="007153D0" w:rsidP="00F00A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</w:pPr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ARTIKEL</w:t>
            </w:r>
          </w:p>
        </w:tc>
        <w:tc>
          <w:tcPr>
            <w:tcW w:w="3634" w:type="dxa"/>
          </w:tcPr>
          <w:p w14:paraId="09FC49C4" w14:textId="77777777" w:rsidR="007153D0" w:rsidRPr="004B503D" w:rsidRDefault="007153D0" w:rsidP="00F00A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</w:pPr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BEISPIEL</w:t>
            </w:r>
          </w:p>
        </w:tc>
      </w:tr>
      <w:tr w:rsidR="007153D0" w:rsidRPr="004B503D" w14:paraId="498EEE7F" w14:textId="77777777" w:rsidTr="007153D0">
        <w:tc>
          <w:tcPr>
            <w:tcW w:w="2263" w:type="dxa"/>
          </w:tcPr>
          <w:p w14:paraId="49D62BB5" w14:textId="77777777" w:rsidR="007153D0" w:rsidRPr="004B503D" w:rsidRDefault="007153D0" w:rsidP="00F00A3F">
            <w:pPr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Maskulin</w:t>
            </w:r>
            <w:proofErr w:type="spellEnd"/>
          </w:p>
        </w:tc>
        <w:tc>
          <w:tcPr>
            <w:tcW w:w="3119" w:type="dxa"/>
          </w:tcPr>
          <w:p w14:paraId="3857A16F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  <w:lang w:val="fr-FR"/>
              </w:rPr>
            </w:pPr>
            <w:proofErr w:type="gram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des</w:t>
            </w:r>
            <w:proofErr w:type="gram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/ </w:t>
            </w:r>
            <w:proofErr w:type="spell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eines</w:t>
            </w:r>
            <w:proofErr w:type="spellEnd"/>
          </w:p>
        </w:tc>
        <w:tc>
          <w:tcPr>
            <w:tcW w:w="3634" w:type="dxa"/>
          </w:tcPr>
          <w:p w14:paraId="14D901A2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des / eines 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>en</w:t>
            </w:r>
            <w:r w:rsidRPr="004B503D">
              <w:rPr>
                <w:rFonts w:ascii="Arial" w:hAnsi="Arial" w:cs="Arial"/>
                <w:sz w:val="22"/>
                <w:szCs w:val="22"/>
              </w:rPr>
              <w:t xml:space="preserve"> Mannes</w:t>
            </w:r>
          </w:p>
          <w:p w14:paraId="64206350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des / eines 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>en</w:t>
            </w:r>
            <w:r w:rsidRPr="004B503D">
              <w:rPr>
                <w:rFonts w:ascii="Arial" w:hAnsi="Arial" w:cs="Arial"/>
                <w:sz w:val="22"/>
                <w:szCs w:val="22"/>
              </w:rPr>
              <w:t xml:space="preserve"> Chefs</w:t>
            </w:r>
          </w:p>
        </w:tc>
      </w:tr>
      <w:tr w:rsidR="007153D0" w:rsidRPr="004B503D" w14:paraId="3E704ECD" w14:textId="77777777" w:rsidTr="007153D0">
        <w:tc>
          <w:tcPr>
            <w:tcW w:w="2263" w:type="dxa"/>
          </w:tcPr>
          <w:p w14:paraId="0B605056" w14:textId="77777777" w:rsidR="007153D0" w:rsidRPr="004B503D" w:rsidRDefault="007153D0" w:rsidP="00F00A3F">
            <w:pPr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Feminin</w:t>
            </w:r>
            <w:proofErr w:type="spellEnd"/>
          </w:p>
        </w:tc>
        <w:tc>
          <w:tcPr>
            <w:tcW w:w="3119" w:type="dxa"/>
          </w:tcPr>
          <w:p w14:paraId="08F6B0B0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  <w:lang w:val="fr-FR"/>
              </w:rPr>
            </w:pPr>
            <w:proofErr w:type="gram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der</w:t>
            </w:r>
            <w:proofErr w:type="gram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/ </w:t>
            </w:r>
            <w:proofErr w:type="spell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einer</w:t>
            </w:r>
            <w:proofErr w:type="spell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</w:t>
            </w:r>
          </w:p>
        </w:tc>
        <w:tc>
          <w:tcPr>
            <w:tcW w:w="3634" w:type="dxa"/>
          </w:tcPr>
          <w:p w14:paraId="7AE50150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  <w:lang w:val="fr-FR"/>
              </w:rPr>
            </w:pPr>
            <w:proofErr w:type="gram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der</w:t>
            </w:r>
            <w:proofErr w:type="gram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/ </w:t>
            </w:r>
            <w:proofErr w:type="spell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einer</w:t>
            </w:r>
            <w:proofErr w:type="spell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en</w:t>
            </w:r>
            <w:proofErr w:type="spell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Frau</w:t>
            </w:r>
          </w:p>
        </w:tc>
      </w:tr>
      <w:tr w:rsidR="007153D0" w:rsidRPr="004B503D" w14:paraId="7091FBCA" w14:textId="77777777" w:rsidTr="007153D0">
        <w:tc>
          <w:tcPr>
            <w:tcW w:w="2263" w:type="dxa"/>
          </w:tcPr>
          <w:p w14:paraId="758BE84F" w14:textId="77777777" w:rsidR="007153D0" w:rsidRPr="004B503D" w:rsidRDefault="007153D0" w:rsidP="00F00A3F">
            <w:pPr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Neutrum</w:t>
            </w:r>
            <w:proofErr w:type="spellEnd"/>
          </w:p>
        </w:tc>
        <w:tc>
          <w:tcPr>
            <w:tcW w:w="3119" w:type="dxa"/>
          </w:tcPr>
          <w:p w14:paraId="135C16BD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  <w:lang w:val="fr-FR"/>
              </w:rPr>
            </w:pPr>
            <w:proofErr w:type="gram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des</w:t>
            </w:r>
            <w:proofErr w:type="gram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/ </w:t>
            </w:r>
            <w:proofErr w:type="spell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eines</w:t>
            </w:r>
            <w:proofErr w:type="spellEnd"/>
          </w:p>
        </w:tc>
        <w:tc>
          <w:tcPr>
            <w:tcW w:w="3634" w:type="dxa"/>
          </w:tcPr>
          <w:p w14:paraId="4EE103D6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des / eines 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>en</w:t>
            </w:r>
            <w:r w:rsidRPr="004B503D">
              <w:rPr>
                <w:rFonts w:ascii="Arial" w:hAnsi="Arial" w:cs="Arial"/>
                <w:sz w:val="22"/>
                <w:szCs w:val="22"/>
              </w:rPr>
              <w:t xml:space="preserve"> Kindes</w:t>
            </w:r>
          </w:p>
          <w:p w14:paraId="295D04E8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des / eines 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en </w:t>
            </w:r>
            <w:r w:rsidRPr="004B503D">
              <w:rPr>
                <w:rFonts w:ascii="Arial" w:hAnsi="Arial" w:cs="Arial"/>
                <w:sz w:val="22"/>
                <w:szCs w:val="22"/>
              </w:rPr>
              <w:t>Hotels</w:t>
            </w:r>
          </w:p>
        </w:tc>
      </w:tr>
      <w:tr w:rsidR="007153D0" w:rsidRPr="004B503D" w14:paraId="30C34F3F" w14:textId="77777777" w:rsidTr="007153D0">
        <w:tc>
          <w:tcPr>
            <w:tcW w:w="2263" w:type="dxa"/>
          </w:tcPr>
          <w:p w14:paraId="2B756779" w14:textId="77777777" w:rsidR="007153D0" w:rsidRPr="004B503D" w:rsidRDefault="007153D0" w:rsidP="00F00A3F">
            <w:pPr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</w:pPr>
            <w:r w:rsidRPr="004B503D">
              <w:rPr>
                <w:rFonts w:ascii="Arial" w:hAnsi="Arial" w:cs="Arial"/>
                <w:b/>
                <w:bCs/>
                <w:sz w:val="22"/>
                <w:szCs w:val="22"/>
                <w:lang w:val="fr-FR"/>
              </w:rPr>
              <w:t>Plural</w:t>
            </w:r>
          </w:p>
        </w:tc>
        <w:tc>
          <w:tcPr>
            <w:tcW w:w="3119" w:type="dxa"/>
          </w:tcPr>
          <w:p w14:paraId="520F66CC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  <w:lang w:val="fr-FR"/>
              </w:rPr>
            </w:pPr>
            <w:proofErr w:type="gramStart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>der</w:t>
            </w:r>
            <w:proofErr w:type="gramEnd"/>
            <w:r w:rsidRPr="004B503D">
              <w:rPr>
                <w:rFonts w:ascii="Arial" w:hAnsi="Arial" w:cs="Arial"/>
                <w:sz w:val="22"/>
                <w:szCs w:val="22"/>
                <w:lang w:val="fr-FR"/>
              </w:rPr>
              <w:t xml:space="preserve"> / -</w:t>
            </w:r>
          </w:p>
        </w:tc>
        <w:tc>
          <w:tcPr>
            <w:tcW w:w="3634" w:type="dxa"/>
          </w:tcPr>
          <w:p w14:paraId="33E771C8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der 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>en</w:t>
            </w:r>
            <w:r w:rsidRPr="004B503D">
              <w:rPr>
                <w:rFonts w:ascii="Arial" w:hAnsi="Arial" w:cs="Arial"/>
                <w:sz w:val="22"/>
                <w:szCs w:val="22"/>
              </w:rPr>
              <w:t xml:space="preserve"> Leute</w:t>
            </w:r>
          </w:p>
          <w:p w14:paraId="5104DF0C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gut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 </w:t>
            </w:r>
            <w:r w:rsidRPr="004B503D">
              <w:rPr>
                <w:rFonts w:ascii="Arial" w:hAnsi="Arial" w:cs="Arial"/>
                <w:sz w:val="22"/>
                <w:szCs w:val="22"/>
              </w:rPr>
              <w:t>Leute</w:t>
            </w:r>
          </w:p>
          <w:p w14:paraId="42ED9D96" w14:textId="77777777" w:rsidR="007153D0" w:rsidRPr="004B503D" w:rsidRDefault="007153D0" w:rsidP="00F00A3F">
            <w:pPr>
              <w:rPr>
                <w:rFonts w:ascii="Arial" w:hAnsi="Arial" w:cs="Arial"/>
                <w:sz w:val="22"/>
                <w:szCs w:val="22"/>
              </w:rPr>
            </w:pPr>
            <w:r w:rsidRPr="004B503D">
              <w:rPr>
                <w:rFonts w:ascii="Arial" w:hAnsi="Arial" w:cs="Arial"/>
                <w:sz w:val="22"/>
                <w:szCs w:val="22"/>
              </w:rPr>
              <w:t>von Leut</w:t>
            </w:r>
            <w:r w:rsidRPr="004B503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en </w:t>
            </w:r>
            <w:r w:rsidRPr="004B503D">
              <w:rPr>
                <w:rFonts w:ascii="Arial" w:hAnsi="Arial" w:cs="Arial"/>
                <w:sz w:val="22"/>
                <w:szCs w:val="22"/>
              </w:rPr>
              <w:t>(Dativ!)</w:t>
            </w:r>
          </w:p>
        </w:tc>
      </w:tr>
    </w:tbl>
    <w:p w14:paraId="4FC3EFDD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2AD5D22B" w14:textId="0A2DA16B" w:rsidR="007153D0" w:rsidRDefault="007153D0" w:rsidP="007153D0">
      <w:pPr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sz w:val="22"/>
          <w:szCs w:val="22"/>
        </w:rPr>
        <w:t xml:space="preserve">Bei </w:t>
      </w:r>
      <w:r w:rsidRPr="004B503D">
        <w:rPr>
          <w:rFonts w:ascii="Arial" w:hAnsi="Arial" w:cs="Arial"/>
          <w:b/>
          <w:bCs/>
          <w:sz w:val="22"/>
          <w:szCs w:val="22"/>
        </w:rPr>
        <w:t>einsilbigen deutschen Wörtern</w:t>
      </w:r>
      <w:r w:rsidRPr="004B503D">
        <w:rPr>
          <w:rFonts w:ascii="Arial" w:hAnsi="Arial" w:cs="Arial"/>
          <w:sz w:val="22"/>
          <w:szCs w:val="22"/>
        </w:rPr>
        <w:t xml:space="preserve"> fügt man meistens ein „e“ vor dem „s“ ein (</w:t>
      </w:r>
      <w:r w:rsidRPr="004B503D">
        <w:rPr>
          <w:rFonts w:ascii="Arial" w:hAnsi="Arial" w:cs="Arial"/>
          <w:i/>
          <w:iCs/>
          <w:sz w:val="22"/>
          <w:szCs w:val="22"/>
        </w:rPr>
        <w:t>des Mannes, des Kindes</w:t>
      </w:r>
      <w:r w:rsidRPr="004B503D">
        <w:rPr>
          <w:rFonts w:ascii="Arial" w:hAnsi="Arial" w:cs="Arial"/>
          <w:sz w:val="22"/>
          <w:szCs w:val="22"/>
        </w:rPr>
        <w:t xml:space="preserve">), jedoch </w:t>
      </w:r>
      <w:r w:rsidRPr="004B503D">
        <w:rPr>
          <w:rFonts w:ascii="Arial" w:hAnsi="Arial" w:cs="Arial"/>
          <w:b/>
          <w:bCs/>
          <w:sz w:val="22"/>
          <w:szCs w:val="22"/>
        </w:rPr>
        <w:t>nicht bei Fremdwörtern</w:t>
      </w:r>
      <w:r w:rsidRPr="004B503D">
        <w:rPr>
          <w:rFonts w:ascii="Arial" w:hAnsi="Arial" w:cs="Arial"/>
          <w:sz w:val="22"/>
          <w:szCs w:val="22"/>
        </w:rPr>
        <w:t xml:space="preserve"> (</w:t>
      </w:r>
      <w:r w:rsidRPr="004B503D">
        <w:rPr>
          <w:rFonts w:ascii="Arial" w:hAnsi="Arial" w:cs="Arial"/>
          <w:i/>
          <w:iCs/>
          <w:sz w:val="22"/>
          <w:szCs w:val="22"/>
        </w:rPr>
        <w:t>des Chefs, des Jobs</w:t>
      </w:r>
      <w:r w:rsidRPr="004B503D">
        <w:rPr>
          <w:rFonts w:ascii="Arial" w:hAnsi="Arial" w:cs="Arial"/>
          <w:sz w:val="22"/>
          <w:szCs w:val="22"/>
        </w:rPr>
        <w:t xml:space="preserve">). </w:t>
      </w:r>
    </w:p>
    <w:p w14:paraId="67EC9023" w14:textId="77777777" w:rsidR="007153D0" w:rsidRDefault="007153D0" w:rsidP="007153D0">
      <w:pPr>
        <w:rPr>
          <w:rFonts w:ascii="Arial" w:hAnsi="Arial" w:cs="Arial"/>
          <w:sz w:val="22"/>
          <w:szCs w:val="22"/>
        </w:rPr>
      </w:pPr>
    </w:p>
    <w:p w14:paraId="79628AB8" w14:textId="5DD274AE" w:rsidR="007153D0" w:rsidRPr="004B503D" w:rsidRDefault="00C22C73" w:rsidP="007153D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Wenn </w:t>
      </w:r>
      <w:r w:rsidR="007153D0" w:rsidRPr="004B503D">
        <w:rPr>
          <w:rFonts w:ascii="Arial" w:hAnsi="Arial" w:cs="Arial"/>
          <w:b/>
          <w:bCs/>
          <w:sz w:val="22"/>
          <w:szCs w:val="22"/>
        </w:rPr>
        <w:t>das Wort auf einen Zischlaut</w:t>
      </w:r>
      <w:r w:rsidR="007153D0" w:rsidRPr="004B503D">
        <w:rPr>
          <w:rFonts w:ascii="Arial" w:hAnsi="Arial" w:cs="Arial"/>
          <w:sz w:val="22"/>
          <w:szCs w:val="22"/>
        </w:rPr>
        <w:t xml:space="preserve"> (s, </w:t>
      </w:r>
      <w:r w:rsidR="007153D0">
        <w:rPr>
          <w:rFonts w:ascii="Arial" w:hAnsi="Arial" w:cs="Arial"/>
          <w:sz w:val="22"/>
          <w:szCs w:val="22"/>
        </w:rPr>
        <w:t xml:space="preserve">ß, </w:t>
      </w:r>
      <w:r w:rsidR="007153D0" w:rsidRPr="004B503D">
        <w:rPr>
          <w:rFonts w:ascii="Arial" w:hAnsi="Arial" w:cs="Arial"/>
          <w:sz w:val="22"/>
          <w:szCs w:val="22"/>
        </w:rPr>
        <w:t>tz,</w:t>
      </w:r>
      <w:r w:rsidR="008B2A22">
        <w:rPr>
          <w:rFonts w:ascii="Arial" w:hAnsi="Arial" w:cs="Arial"/>
          <w:sz w:val="22"/>
          <w:szCs w:val="22"/>
        </w:rPr>
        <w:t xml:space="preserve"> x, </w:t>
      </w:r>
      <w:r w:rsidR="007153D0" w:rsidRPr="004B503D">
        <w:rPr>
          <w:rFonts w:ascii="Arial" w:hAnsi="Arial" w:cs="Arial"/>
          <w:sz w:val="22"/>
          <w:szCs w:val="22"/>
        </w:rPr>
        <w:t>z)</w:t>
      </w:r>
      <w:r>
        <w:rPr>
          <w:rFonts w:ascii="Arial" w:hAnsi="Arial" w:cs="Arial"/>
          <w:sz w:val="22"/>
          <w:szCs w:val="22"/>
        </w:rPr>
        <w:t xml:space="preserve"> </w:t>
      </w:r>
      <w:r w:rsidRPr="00C22C73">
        <w:rPr>
          <w:rFonts w:ascii="Arial" w:hAnsi="Arial" w:cs="Arial"/>
          <w:b/>
          <w:bCs/>
          <w:sz w:val="22"/>
          <w:szCs w:val="22"/>
        </w:rPr>
        <w:t>endet</w:t>
      </w:r>
      <w:r w:rsidR="007153D0" w:rsidRPr="004B503D">
        <w:rPr>
          <w:rFonts w:ascii="Arial" w:hAnsi="Arial" w:cs="Arial"/>
          <w:sz w:val="22"/>
          <w:szCs w:val="22"/>
        </w:rPr>
        <w:t>, wird aus phonetischen Gründen auch ein „e“ eingefügt (</w:t>
      </w:r>
      <w:r w:rsidR="007153D0" w:rsidRPr="004B503D">
        <w:rPr>
          <w:rFonts w:ascii="Arial" w:hAnsi="Arial" w:cs="Arial"/>
          <w:i/>
          <w:iCs/>
          <w:sz w:val="22"/>
          <w:szCs w:val="22"/>
        </w:rPr>
        <w:t>des Platzes, des Hauses</w:t>
      </w:r>
      <w:r w:rsidR="007153D0" w:rsidRPr="004B503D">
        <w:rPr>
          <w:rFonts w:ascii="Arial" w:hAnsi="Arial" w:cs="Arial"/>
          <w:sz w:val="22"/>
          <w:szCs w:val="22"/>
        </w:rPr>
        <w:t xml:space="preserve">). </w:t>
      </w:r>
    </w:p>
    <w:p w14:paraId="5470A649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00A818AA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sz w:val="22"/>
          <w:szCs w:val="22"/>
        </w:rPr>
        <w:t xml:space="preserve">Wenn das </w:t>
      </w:r>
      <w:r w:rsidRPr="004B503D">
        <w:rPr>
          <w:rFonts w:ascii="Arial" w:hAnsi="Arial" w:cs="Arial"/>
          <w:b/>
          <w:bCs/>
          <w:sz w:val="22"/>
          <w:szCs w:val="22"/>
        </w:rPr>
        <w:t>Nomen ohne Artikel und ohne Adjektiv</w:t>
      </w:r>
      <w:r w:rsidRPr="004B503D">
        <w:rPr>
          <w:rFonts w:ascii="Arial" w:hAnsi="Arial" w:cs="Arial"/>
          <w:sz w:val="22"/>
          <w:szCs w:val="22"/>
        </w:rPr>
        <w:t xml:space="preserve"> im Satz steht, gibt es </w:t>
      </w:r>
      <w:r w:rsidRPr="008B2A22">
        <w:rPr>
          <w:rFonts w:ascii="Arial" w:hAnsi="Arial" w:cs="Arial"/>
          <w:b/>
          <w:bCs/>
          <w:sz w:val="22"/>
          <w:szCs w:val="22"/>
        </w:rPr>
        <w:t>keinen Genitiv</w:t>
      </w:r>
      <w:r w:rsidRPr="004B503D">
        <w:rPr>
          <w:rFonts w:ascii="Arial" w:hAnsi="Arial" w:cs="Arial"/>
          <w:sz w:val="22"/>
          <w:szCs w:val="22"/>
        </w:rPr>
        <w:t xml:space="preserve"> und man verwendet stattdessen die </w:t>
      </w:r>
      <w:r w:rsidRPr="004B503D">
        <w:rPr>
          <w:rFonts w:ascii="Arial" w:hAnsi="Arial" w:cs="Arial"/>
          <w:b/>
          <w:bCs/>
          <w:sz w:val="22"/>
          <w:szCs w:val="22"/>
        </w:rPr>
        <w:t>Präposition „von“ (+ Dativ):</w:t>
      </w:r>
      <w:r w:rsidRPr="004B503D">
        <w:rPr>
          <w:rFonts w:ascii="Arial" w:hAnsi="Arial" w:cs="Arial"/>
          <w:sz w:val="22"/>
          <w:szCs w:val="22"/>
        </w:rPr>
        <w:t xml:space="preserve"> </w:t>
      </w:r>
      <w:r w:rsidRPr="004B503D">
        <w:rPr>
          <w:rFonts w:ascii="Arial" w:hAnsi="Arial" w:cs="Arial"/>
          <w:i/>
          <w:iCs/>
          <w:sz w:val="22"/>
          <w:szCs w:val="22"/>
        </w:rPr>
        <w:t>Die Eltern von Kindern haben immer viel zu tun.</w:t>
      </w:r>
    </w:p>
    <w:p w14:paraId="4BC6D293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258940AD" w14:textId="77777777" w:rsidR="007153D0" w:rsidRPr="004B503D" w:rsidRDefault="007153D0" w:rsidP="007153D0">
      <w:pPr>
        <w:rPr>
          <w:rFonts w:ascii="Arial" w:hAnsi="Arial" w:cs="Arial"/>
          <w:b/>
          <w:bCs/>
          <w:color w:val="C00000"/>
        </w:rPr>
      </w:pPr>
      <w:r w:rsidRPr="004B503D">
        <w:rPr>
          <w:rFonts w:ascii="Arial" w:hAnsi="Arial" w:cs="Arial"/>
          <w:b/>
          <w:bCs/>
          <w:color w:val="C00000"/>
        </w:rPr>
        <w:t>Genitiv bei Namen</w:t>
      </w:r>
    </w:p>
    <w:p w14:paraId="1D82E1AD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41185F7F" w14:textId="77777777" w:rsidR="007153D0" w:rsidRPr="004B503D" w:rsidRDefault="007153D0" w:rsidP="007153D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Namen von Personen</w:t>
      </w:r>
    </w:p>
    <w:p w14:paraId="5F146712" w14:textId="1C8AF3A2" w:rsidR="007153D0" w:rsidRPr="004B503D" w:rsidRDefault="007153D0" w:rsidP="007153D0">
      <w:pPr>
        <w:pStyle w:val="ListParagraph"/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sz w:val="22"/>
          <w:szCs w:val="22"/>
        </w:rPr>
        <w:t xml:space="preserve">Personennamen werden </w:t>
      </w:r>
      <w:r w:rsidRPr="004B503D">
        <w:rPr>
          <w:rFonts w:ascii="Arial" w:hAnsi="Arial" w:cs="Arial"/>
          <w:b/>
          <w:bCs/>
          <w:sz w:val="22"/>
          <w:szCs w:val="22"/>
        </w:rPr>
        <w:t>vorangestellt</w:t>
      </w:r>
      <w:r w:rsidRPr="004B503D">
        <w:rPr>
          <w:rFonts w:ascii="Arial" w:hAnsi="Arial" w:cs="Arial"/>
          <w:sz w:val="22"/>
          <w:szCs w:val="22"/>
        </w:rPr>
        <w:t xml:space="preserve">. Sie haben dann als </w:t>
      </w:r>
      <w:r w:rsidRPr="004B503D">
        <w:rPr>
          <w:rFonts w:ascii="Arial" w:hAnsi="Arial" w:cs="Arial"/>
          <w:b/>
          <w:bCs/>
          <w:sz w:val="22"/>
          <w:szCs w:val="22"/>
        </w:rPr>
        <w:t xml:space="preserve">Markierung ein </w:t>
      </w:r>
      <w:r w:rsidR="008B2A22">
        <w:rPr>
          <w:rFonts w:ascii="Arial" w:hAnsi="Arial" w:cs="Arial"/>
          <w:b/>
          <w:bCs/>
          <w:sz w:val="22"/>
          <w:szCs w:val="22"/>
        </w:rPr>
        <w:t>„</w:t>
      </w:r>
      <w:r w:rsidRPr="004B503D">
        <w:rPr>
          <w:rFonts w:ascii="Arial" w:hAnsi="Arial" w:cs="Arial"/>
          <w:b/>
          <w:bCs/>
          <w:sz w:val="22"/>
          <w:szCs w:val="22"/>
        </w:rPr>
        <w:t>s</w:t>
      </w:r>
      <w:r w:rsidR="008B2A22">
        <w:rPr>
          <w:rFonts w:ascii="Arial" w:hAnsi="Arial" w:cs="Arial"/>
          <w:b/>
          <w:bCs/>
          <w:sz w:val="22"/>
          <w:szCs w:val="22"/>
        </w:rPr>
        <w:t>“</w:t>
      </w:r>
      <w:r w:rsidRPr="004B503D">
        <w:rPr>
          <w:rFonts w:ascii="Arial" w:hAnsi="Arial" w:cs="Arial"/>
          <w:sz w:val="22"/>
          <w:szCs w:val="22"/>
        </w:rPr>
        <w:t xml:space="preserve">: </w:t>
      </w:r>
      <w:r w:rsidRPr="004B503D">
        <w:rPr>
          <w:rFonts w:ascii="Arial" w:hAnsi="Arial" w:cs="Arial"/>
          <w:i/>
          <w:iCs/>
          <w:sz w:val="22"/>
          <w:szCs w:val="22"/>
        </w:rPr>
        <w:t xml:space="preserve">Davids Auto, </w:t>
      </w:r>
      <w:r w:rsidR="008B2A22">
        <w:rPr>
          <w:rFonts w:ascii="Arial" w:hAnsi="Arial" w:cs="Arial"/>
          <w:i/>
          <w:iCs/>
          <w:sz w:val="22"/>
          <w:szCs w:val="22"/>
        </w:rPr>
        <w:t xml:space="preserve">Susis Buch, </w:t>
      </w:r>
      <w:r w:rsidRPr="004B503D">
        <w:rPr>
          <w:rFonts w:ascii="Arial" w:hAnsi="Arial" w:cs="Arial"/>
          <w:i/>
          <w:iCs/>
          <w:sz w:val="22"/>
          <w:szCs w:val="22"/>
        </w:rPr>
        <w:t>Frau Meyers Haus, Professor Müllers Kinder</w:t>
      </w:r>
    </w:p>
    <w:p w14:paraId="2CC318DF" w14:textId="7792BBF4" w:rsidR="007153D0" w:rsidRPr="004B503D" w:rsidRDefault="008B2A22" w:rsidP="007153D0">
      <w:pPr>
        <w:pStyle w:val="ListParagraph"/>
        <w:rPr>
          <w:rFonts w:ascii="Arial" w:hAnsi="Arial" w:cs="Arial"/>
          <w:sz w:val="22"/>
          <w:szCs w:val="22"/>
        </w:rPr>
      </w:pPr>
      <w:r w:rsidRPr="008B2A22">
        <w:rPr>
          <w:rFonts w:ascii="Arial" w:hAnsi="Arial" w:cs="Arial"/>
          <w:sz w:val="22"/>
          <w:szCs w:val="22"/>
        </w:rPr>
        <w:t>Wenn der</w:t>
      </w:r>
      <w:r w:rsidR="007153D0" w:rsidRPr="004B503D">
        <w:rPr>
          <w:rFonts w:ascii="Arial" w:hAnsi="Arial" w:cs="Arial"/>
          <w:b/>
          <w:bCs/>
          <w:sz w:val="22"/>
          <w:szCs w:val="22"/>
        </w:rPr>
        <w:t xml:space="preserve"> Name auf </w:t>
      </w:r>
      <w:r>
        <w:rPr>
          <w:rFonts w:ascii="Arial" w:hAnsi="Arial" w:cs="Arial"/>
          <w:b/>
          <w:bCs/>
          <w:sz w:val="22"/>
          <w:szCs w:val="22"/>
        </w:rPr>
        <w:t>„</w:t>
      </w:r>
      <w:r w:rsidR="007153D0" w:rsidRPr="004B503D">
        <w:rPr>
          <w:rFonts w:ascii="Arial" w:hAnsi="Arial" w:cs="Arial"/>
          <w:b/>
          <w:bCs/>
          <w:sz w:val="22"/>
          <w:szCs w:val="22"/>
        </w:rPr>
        <w:t>s</w:t>
      </w:r>
      <w:r>
        <w:rPr>
          <w:rFonts w:ascii="Arial" w:hAnsi="Arial" w:cs="Arial"/>
          <w:b/>
          <w:bCs/>
          <w:sz w:val="22"/>
          <w:szCs w:val="22"/>
        </w:rPr>
        <w:t>“, „</w:t>
      </w:r>
      <w:r w:rsidR="007153D0" w:rsidRPr="004B503D">
        <w:rPr>
          <w:rFonts w:ascii="Arial" w:hAnsi="Arial" w:cs="Arial"/>
          <w:b/>
          <w:bCs/>
          <w:sz w:val="22"/>
          <w:szCs w:val="22"/>
        </w:rPr>
        <w:t>x</w:t>
      </w:r>
      <w:r>
        <w:rPr>
          <w:rFonts w:ascii="Arial" w:hAnsi="Arial" w:cs="Arial"/>
          <w:b/>
          <w:bCs/>
          <w:sz w:val="22"/>
          <w:szCs w:val="22"/>
        </w:rPr>
        <w:t>“ oder „z“ endet</w:t>
      </w:r>
      <w:r w:rsidR="007153D0" w:rsidRPr="004B503D">
        <w:rPr>
          <w:rFonts w:ascii="Arial" w:hAnsi="Arial" w:cs="Arial"/>
          <w:sz w:val="22"/>
          <w:szCs w:val="22"/>
        </w:rPr>
        <w:t xml:space="preserve">, wird im Genitiv kein s angehängt, sondern </w:t>
      </w:r>
      <w:r w:rsidR="007153D0" w:rsidRPr="004B503D">
        <w:rPr>
          <w:rFonts w:ascii="Arial" w:hAnsi="Arial" w:cs="Arial"/>
          <w:b/>
          <w:bCs/>
          <w:sz w:val="22"/>
          <w:szCs w:val="22"/>
        </w:rPr>
        <w:t>ein Apostroph</w:t>
      </w:r>
      <w:r w:rsidR="007153D0" w:rsidRPr="004B503D">
        <w:rPr>
          <w:rFonts w:ascii="Arial" w:hAnsi="Arial" w:cs="Arial"/>
          <w:sz w:val="22"/>
          <w:szCs w:val="22"/>
        </w:rPr>
        <w:t xml:space="preserve"> gesetzt: </w:t>
      </w:r>
      <w:r w:rsidR="007153D0" w:rsidRPr="004B503D">
        <w:rPr>
          <w:rFonts w:ascii="Arial" w:hAnsi="Arial" w:cs="Arial"/>
          <w:i/>
          <w:iCs/>
          <w:sz w:val="22"/>
          <w:szCs w:val="22"/>
        </w:rPr>
        <w:t>Hans‘ Auto, Beatrix‘ Haus</w:t>
      </w:r>
      <w:r>
        <w:rPr>
          <w:rFonts w:ascii="Arial" w:hAnsi="Arial" w:cs="Arial"/>
          <w:i/>
          <w:iCs/>
          <w:sz w:val="22"/>
          <w:szCs w:val="22"/>
        </w:rPr>
        <w:t>, Franz‘ Buch</w:t>
      </w:r>
    </w:p>
    <w:p w14:paraId="539DFC1A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6EDD4A28" w14:textId="77777777" w:rsidR="007153D0" w:rsidRPr="004B503D" w:rsidRDefault="007153D0" w:rsidP="007153D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Geographische Namen</w:t>
      </w:r>
    </w:p>
    <w:p w14:paraId="3A72E322" w14:textId="3FD45D8B" w:rsidR="007153D0" w:rsidRPr="004B503D" w:rsidRDefault="007153D0" w:rsidP="007153D0">
      <w:pPr>
        <w:pStyle w:val="ListParagraph"/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sz w:val="22"/>
          <w:szCs w:val="22"/>
        </w:rPr>
        <w:t xml:space="preserve">Geographische Bezeichnungen können im Genitiv </w:t>
      </w:r>
      <w:r w:rsidRPr="004B503D">
        <w:rPr>
          <w:rFonts w:ascii="Arial" w:hAnsi="Arial" w:cs="Arial"/>
          <w:b/>
          <w:bCs/>
          <w:sz w:val="22"/>
          <w:szCs w:val="22"/>
        </w:rPr>
        <w:t>voran- oder nachgestellt</w:t>
      </w:r>
      <w:r w:rsidRPr="004B503D">
        <w:rPr>
          <w:rFonts w:ascii="Arial" w:hAnsi="Arial" w:cs="Arial"/>
          <w:sz w:val="22"/>
          <w:szCs w:val="22"/>
        </w:rPr>
        <w:t xml:space="preserve"> werden: </w:t>
      </w:r>
      <w:r w:rsidRPr="004B503D">
        <w:rPr>
          <w:rFonts w:ascii="Arial" w:hAnsi="Arial" w:cs="Arial"/>
          <w:i/>
          <w:iCs/>
          <w:sz w:val="22"/>
          <w:szCs w:val="22"/>
        </w:rPr>
        <w:t>Deutschlands Süden</w:t>
      </w:r>
      <w:r w:rsidRPr="004B503D">
        <w:rPr>
          <w:rFonts w:ascii="Arial" w:hAnsi="Arial" w:cs="Arial"/>
          <w:sz w:val="22"/>
          <w:szCs w:val="22"/>
        </w:rPr>
        <w:t xml:space="preserve"> (kein Artikel!), </w:t>
      </w:r>
      <w:r w:rsidRPr="004B503D">
        <w:rPr>
          <w:rFonts w:ascii="Arial" w:hAnsi="Arial" w:cs="Arial"/>
          <w:i/>
          <w:iCs/>
          <w:sz w:val="22"/>
          <w:szCs w:val="22"/>
        </w:rPr>
        <w:t>der Süden Deutschlands, Europas Grenzen</w:t>
      </w:r>
      <w:r w:rsidR="008B2A22">
        <w:rPr>
          <w:rFonts w:ascii="Arial" w:hAnsi="Arial" w:cs="Arial"/>
          <w:i/>
          <w:iCs/>
          <w:sz w:val="22"/>
          <w:szCs w:val="22"/>
        </w:rPr>
        <w:t>, die Grenzen Europas, die Grenzen von Europa</w:t>
      </w:r>
    </w:p>
    <w:p w14:paraId="648059E7" w14:textId="77777777" w:rsidR="007153D0" w:rsidRPr="004B503D" w:rsidRDefault="007153D0" w:rsidP="007153D0">
      <w:pPr>
        <w:pStyle w:val="ListParagraph"/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Länder mit Artikel</w:t>
      </w:r>
      <w:r w:rsidRPr="004B503D">
        <w:rPr>
          <w:rFonts w:ascii="Arial" w:hAnsi="Arial" w:cs="Arial"/>
          <w:sz w:val="22"/>
          <w:szCs w:val="22"/>
        </w:rPr>
        <w:t xml:space="preserve"> werden immer </w:t>
      </w:r>
      <w:r w:rsidRPr="004B503D">
        <w:rPr>
          <w:rFonts w:ascii="Arial" w:hAnsi="Arial" w:cs="Arial"/>
          <w:b/>
          <w:bCs/>
          <w:sz w:val="22"/>
          <w:szCs w:val="22"/>
        </w:rPr>
        <w:t>nachgestellt</w:t>
      </w:r>
      <w:r w:rsidRPr="004B503D">
        <w:rPr>
          <w:rFonts w:ascii="Arial" w:hAnsi="Arial" w:cs="Arial"/>
          <w:sz w:val="22"/>
          <w:szCs w:val="22"/>
        </w:rPr>
        <w:t xml:space="preserve">: </w:t>
      </w:r>
      <w:r w:rsidRPr="004B503D">
        <w:rPr>
          <w:rFonts w:ascii="Arial" w:hAnsi="Arial" w:cs="Arial"/>
          <w:i/>
          <w:iCs/>
          <w:sz w:val="22"/>
          <w:szCs w:val="22"/>
        </w:rPr>
        <w:t>die Hauptstadt der Schweiz</w:t>
      </w:r>
    </w:p>
    <w:p w14:paraId="2B05E8DB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1CC2EFA7" w14:textId="77777777" w:rsidR="007153D0" w:rsidRPr="004B503D" w:rsidRDefault="007153D0" w:rsidP="007153D0">
      <w:pPr>
        <w:rPr>
          <w:rFonts w:ascii="Arial" w:hAnsi="Arial" w:cs="Arial"/>
          <w:b/>
          <w:bCs/>
          <w:color w:val="C00000"/>
        </w:rPr>
      </w:pPr>
      <w:r w:rsidRPr="004B503D">
        <w:rPr>
          <w:rFonts w:ascii="Arial" w:hAnsi="Arial" w:cs="Arial"/>
          <w:b/>
          <w:bCs/>
          <w:color w:val="C00000"/>
        </w:rPr>
        <w:t>Funktionen des Genitivs</w:t>
      </w:r>
    </w:p>
    <w:p w14:paraId="7D70A830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65F1476D" w14:textId="0AC39B62" w:rsidR="007153D0" w:rsidRPr="004B503D" w:rsidRDefault="007153D0" w:rsidP="007153D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Bedeutung von „von“:</w:t>
      </w:r>
      <w:r w:rsidRPr="004B503D">
        <w:rPr>
          <w:rFonts w:ascii="Arial" w:hAnsi="Arial" w:cs="Arial"/>
          <w:sz w:val="22"/>
          <w:szCs w:val="22"/>
        </w:rPr>
        <w:t xml:space="preserve"> </w:t>
      </w:r>
      <w:r w:rsidRPr="004B503D">
        <w:rPr>
          <w:rFonts w:ascii="Arial" w:hAnsi="Arial" w:cs="Arial"/>
          <w:i/>
          <w:iCs/>
          <w:sz w:val="22"/>
          <w:szCs w:val="22"/>
        </w:rPr>
        <w:t>das Auto meines Bruders</w:t>
      </w:r>
      <w:r w:rsidRPr="004B503D">
        <w:rPr>
          <w:rFonts w:ascii="Arial" w:hAnsi="Arial" w:cs="Arial"/>
          <w:sz w:val="22"/>
          <w:szCs w:val="22"/>
        </w:rPr>
        <w:t xml:space="preserve"> (= schriftlicher Sprachgebrauch) </w:t>
      </w:r>
      <w:r w:rsidR="00C22C73">
        <w:rPr>
          <w:rFonts w:ascii="Arial" w:hAnsi="Arial" w:cs="Arial"/>
          <w:sz w:val="22"/>
          <w:szCs w:val="22"/>
        </w:rPr>
        <w:t>/</w:t>
      </w:r>
      <w:r w:rsidRPr="004B503D">
        <w:rPr>
          <w:rFonts w:ascii="Arial" w:hAnsi="Arial" w:cs="Arial"/>
          <w:sz w:val="22"/>
          <w:szCs w:val="22"/>
        </w:rPr>
        <w:t xml:space="preserve"> </w:t>
      </w:r>
      <w:r w:rsidRPr="004B503D">
        <w:rPr>
          <w:rFonts w:ascii="Arial" w:hAnsi="Arial" w:cs="Arial"/>
          <w:i/>
          <w:iCs/>
          <w:sz w:val="22"/>
          <w:szCs w:val="22"/>
        </w:rPr>
        <w:t>das Auto von meinem Bruder</w:t>
      </w:r>
      <w:r w:rsidRPr="004B503D">
        <w:rPr>
          <w:rFonts w:ascii="Arial" w:hAnsi="Arial" w:cs="Arial"/>
          <w:sz w:val="22"/>
          <w:szCs w:val="22"/>
        </w:rPr>
        <w:t xml:space="preserve"> (= mündlicher Sprachgebrauch)</w:t>
      </w:r>
    </w:p>
    <w:p w14:paraId="744E0287" w14:textId="77777777" w:rsidR="007153D0" w:rsidRPr="004B503D" w:rsidRDefault="007153D0" w:rsidP="007153D0">
      <w:pPr>
        <w:pStyle w:val="ListParagraph"/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Der Genitiv ist stilistisch schöner als „von + Dativ“.</w:t>
      </w:r>
      <w:r w:rsidRPr="004B503D">
        <w:rPr>
          <w:rFonts w:ascii="Arial" w:hAnsi="Arial" w:cs="Arial"/>
          <w:sz w:val="22"/>
          <w:szCs w:val="22"/>
        </w:rPr>
        <w:t xml:space="preserve"> Allerdings ist eine Aneinanderreihung von </w:t>
      </w:r>
      <w:r w:rsidRPr="004B503D">
        <w:rPr>
          <w:rFonts w:ascii="Arial" w:hAnsi="Arial" w:cs="Arial"/>
          <w:b/>
          <w:bCs/>
          <w:sz w:val="22"/>
          <w:szCs w:val="22"/>
        </w:rPr>
        <w:t>mehreren Genitiven nicht schön</w:t>
      </w:r>
      <w:r w:rsidRPr="004B503D">
        <w:rPr>
          <w:rFonts w:ascii="Arial" w:hAnsi="Arial" w:cs="Arial"/>
          <w:sz w:val="22"/>
          <w:szCs w:val="22"/>
        </w:rPr>
        <w:t xml:space="preserve">: </w:t>
      </w:r>
      <w:r w:rsidRPr="004B503D">
        <w:rPr>
          <w:rFonts w:ascii="Arial" w:hAnsi="Arial" w:cs="Arial"/>
          <w:i/>
          <w:iCs/>
          <w:sz w:val="22"/>
          <w:szCs w:val="22"/>
        </w:rPr>
        <w:t>Das ist der Garten des Hauses meines Onkels.</w:t>
      </w:r>
      <w:r w:rsidRPr="004B503D">
        <w:rPr>
          <w:rFonts w:ascii="Arial" w:hAnsi="Arial" w:cs="Arial"/>
          <w:sz w:val="22"/>
          <w:szCs w:val="22"/>
        </w:rPr>
        <w:t xml:space="preserve"> -&gt; Besser: </w:t>
      </w:r>
      <w:r w:rsidRPr="004B503D">
        <w:rPr>
          <w:rFonts w:ascii="Arial" w:hAnsi="Arial" w:cs="Arial"/>
          <w:i/>
          <w:iCs/>
          <w:sz w:val="22"/>
          <w:szCs w:val="22"/>
        </w:rPr>
        <w:t>Das ist der Garten vom Haus meines Onkels.</w:t>
      </w:r>
    </w:p>
    <w:p w14:paraId="6FC3DE64" w14:textId="77777777" w:rsidR="007153D0" w:rsidRPr="004B503D" w:rsidRDefault="007153D0" w:rsidP="007153D0">
      <w:pPr>
        <w:rPr>
          <w:rFonts w:ascii="Arial" w:hAnsi="Arial" w:cs="Arial"/>
          <w:sz w:val="22"/>
          <w:szCs w:val="22"/>
        </w:rPr>
      </w:pPr>
    </w:p>
    <w:p w14:paraId="48378B27" w14:textId="77777777" w:rsidR="007153D0" w:rsidRPr="004B503D" w:rsidRDefault="007153D0" w:rsidP="007153D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Präposition + Genitiv:</w:t>
      </w:r>
      <w:r w:rsidRPr="004B503D">
        <w:rPr>
          <w:rFonts w:ascii="Arial" w:hAnsi="Arial" w:cs="Arial"/>
          <w:sz w:val="22"/>
          <w:szCs w:val="22"/>
        </w:rPr>
        <w:t xml:space="preserve"> wegen, während, trotz, infolge, statt, mithilfe, innerhalb, außerhalb, angesichts, einschließlich, ausschließlich, bezüglich etc.</w:t>
      </w:r>
    </w:p>
    <w:p w14:paraId="15E23581" w14:textId="77777777" w:rsidR="007153D0" w:rsidRPr="004B503D" w:rsidRDefault="007153D0" w:rsidP="007153D0">
      <w:pPr>
        <w:pStyle w:val="ListParagraph"/>
        <w:rPr>
          <w:rFonts w:ascii="Arial" w:hAnsi="Arial" w:cs="Arial"/>
          <w:sz w:val="22"/>
          <w:szCs w:val="22"/>
        </w:rPr>
      </w:pPr>
    </w:p>
    <w:p w14:paraId="222B63A4" w14:textId="77777777" w:rsidR="007153D0" w:rsidRPr="004B503D" w:rsidRDefault="007153D0" w:rsidP="007153D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Verben / Adjektive + Genitiv:</w:t>
      </w:r>
      <w:r w:rsidRPr="004B503D">
        <w:rPr>
          <w:rFonts w:ascii="Arial" w:hAnsi="Arial" w:cs="Arial"/>
          <w:sz w:val="22"/>
          <w:szCs w:val="22"/>
        </w:rPr>
        <w:t xml:space="preserve"> sich einer Sache bewusst sein (</w:t>
      </w:r>
      <w:r w:rsidRPr="004B503D">
        <w:rPr>
          <w:rFonts w:ascii="Arial" w:hAnsi="Arial" w:cs="Arial"/>
          <w:i/>
          <w:iCs/>
          <w:sz w:val="22"/>
          <w:szCs w:val="22"/>
        </w:rPr>
        <w:t>Ich bin mir keiner Schuld bewusst.</w:t>
      </w:r>
      <w:r w:rsidRPr="004B503D">
        <w:rPr>
          <w:rFonts w:ascii="Arial" w:hAnsi="Arial" w:cs="Arial"/>
          <w:sz w:val="22"/>
          <w:szCs w:val="22"/>
        </w:rPr>
        <w:t>), gedenken (</w:t>
      </w:r>
      <w:r w:rsidRPr="004B503D">
        <w:rPr>
          <w:rFonts w:ascii="Arial" w:hAnsi="Arial" w:cs="Arial"/>
          <w:i/>
          <w:iCs/>
          <w:sz w:val="22"/>
          <w:szCs w:val="22"/>
        </w:rPr>
        <w:t>Am 1. November gedenkt man der Toten</w:t>
      </w:r>
      <w:r w:rsidRPr="004B503D">
        <w:rPr>
          <w:rFonts w:ascii="Arial" w:hAnsi="Arial" w:cs="Arial"/>
          <w:sz w:val="22"/>
          <w:szCs w:val="22"/>
        </w:rPr>
        <w:t>.), beschuldigen (</w:t>
      </w:r>
      <w:r w:rsidRPr="004B503D">
        <w:rPr>
          <w:rFonts w:ascii="Arial" w:hAnsi="Arial" w:cs="Arial"/>
          <w:i/>
          <w:iCs/>
          <w:sz w:val="22"/>
          <w:szCs w:val="22"/>
        </w:rPr>
        <w:t>Er hat mich des Diebstahls beschuldigt.</w:t>
      </w:r>
      <w:r w:rsidRPr="004B503D">
        <w:rPr>
          <w:rFonts w:ascii="Arial" w:hAnsi="Arial" w:cs="Arial"/>
          <w:sz w:val="22"/>
          <w:szCs w:val="22"/>
        </w:rPr>
        <w:t>) etc.</w:t>
      </w:r>
    </w:p>
    <w:p w14:paraId="759A52E2" w14:textId="77777777" w:rsidR="007153D0" w:rsidRPr="004B503D" w:rsidRDefault="007153D0" w:rsidP="007153D0">
      <w:pPr>
        <w:pStyle w:val="ListParagraph"/>
        <w:rPr>
          <w:rFonts w:ascii="Arial" w:hAnsi="Arial" w:cs="Arial"/>
          <w:sz w:val="22"/>
          <w:szCs w:val="22"/>
        </w:rPr>
      </w:pPr>
    </w:p>
    <w:p w14:paraId="3C6A8CCE" w14:textId="0D03DE98" w:rsidR="007153D0" w:rsidRPr="004B503D" w:rsidRDefault="007153D0" w:rsidP="007153D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B503D">
        <w:rPr>
          <w:rFonts w:ascii="Arial" w:hAnsi="Arial" w:cs="Arial"/>
          <w:b/>
          <w:bCs/>
          <w:sz w:val="22"/>
          <w:szCs w:val="22"/>
        </w:rPr>
        <w:t>in einigen festen Wendungen:</w:t>
      </w:r>
      <w:r w:rsidRPr="004B503D">
        <w:rPr>
          <w:rFonts w:ascii="Arial" w:hAnsi="Arial" w:cs="Arial"/>
          <w:sz w:val="22"/>
          <w:szCs w:val="22"/>
        </w:rPr>
        <w:t xml:space="preserve"> </w:t>
      </w:r>
      <w:r w:rsidRPr="004B503D">
        <w:rPr>
          <w:rFonts w:ascii="Arial" w:hAnsi="Arial" w:cs="Arial"/>
          <w:i/>
          <w:iCs/>
          <w:sz w:val="22"/>
          <w:szCs w:val="22"/>
        </w:rPr>
        <w:t xml:space="preserve">eines Tages, </w:t>
      </w:r>
      <w:r w:rsidR="00C22C73">
        <w:rPr>
          <w:rFonts w:ascii="Arial" w:hAnsi="Arial" w:cs="Arial"/>
          <w:i/>
          <w:iCs/>
          <w:sz w:val="22"/>
          <w:szCs w:val="22"/>
        </w:rPr>
        <w:t xml:space="preserve">eines Abends, </w:t>
      </w:r>
      <w:r w:rsidRPr="004B503D">
        <w:rPr>
          <w:rFonts w:ascii="Arial" w:hAnsi="Arial" w:cs="Arial"/>
          <w:i/>
          <w:iCs/>
          <w:sz w:val="22"/>
          <w:szCs w:val="22"/>
        </w:rPr>
        <w:t xml:space="preserve">meines Wissens, meines Erachtens, letzten Endes, ich bin der Meinung </w:t>
      </w:r>
      <w:r w:rsidRPr="004B503D">
        <w:rPr>
          <w:rFonts w:ascii="Arial" w:hAnsi="Arial" w:cs="Arial"/>
          <w:sz w:val="22"/>
          <w:szCs w:val="22"/>
        </w:rPr>
        <w:t>etc.</w:t>
      </w:r>
    </w:p>
    <w:p w14:paraId="5EA89978" w14:textId="77777777" w:rsidR="007153D0" w:rsidRPr="004B503D" w:rsidRDefault="007153D0" w:rsidP="007153D0">
      <w:pPr>
        <w:rPr>
          <w:rFonts w:ascii="Arial" w:hAnsi="Arial" w:cs="Arial"/>
          <w:b/>
          <w:bCs/>
          <w:color w:val="C00000"/>
          <w:sz w:val="28"/>
          <w:szCs w:val="28"/>
        </w:rPr>
      </w:pPr>
      <w:r w:rsidRPr="004B503D">
        <w:rPr>
          <w:rFonts w:ascii="Arial" w:hAnsi="Arial" w:cs="Arial"/>
          <w:b/>
          <w:bCs/>
          <w:color w:val="C00000"/>
          <w:sz w:val="28"/>
          <w:szCs w:val="28"/>
        </w:rPr>
        <w:lastRenderedPageBreak/>
        <w:t>ÜBUNGEN</w:t>
      </w:r>
    </w:p>
    <w:p w14:paraId="05147A3F" w14:textId="77777777" w:rsidR="007153D0" w:rsidRPr="004B503D" w:rsidRDefault="007153D0" w:rsidP="007153D0">
      <w:pPr>
        <w:rPr>
          <w:rFonts w:ascii="Arial" w:hAnsi="Arial" w:cs="Arial"/>
        </w:rPr>
      </w:pPr>
    </w:p>
    <w:p w14:paraId="7DA27AB4" w14:textId="77777777" w:rsidR="007153D0" w:rsidRPr="004B503D" w:rsidRDefault="007153D0" w:rsidP="007153D0">
      <w:pPr>
        <w:rPr>
          <w:rFonts w:ascii="Arial" w:hAnsi="Arial" w:cs="Arial"/>
          <w:b/>
          <w:bCs/>
          <w:color w:val="C00000"/>
        </w:rPr>
      </w:pPr>
      <w:r w:rsidRPr="004B503D">
        <w:rPr>
          <w:rFonts w:ascii="Arial" w:hAnsi="Arial" w:cs="Arial"/>
          <w:b/>
          <w:bCs/>
          <w:color w:val="C00000"/>
        </w:rPr>
        <w:t>Formen Sie die unterstrichenen Satzteile mit „von</w:t>
      </w:r>
      <w:r>
        <w:rPr>
          <w:rFonts w:ascii="Arial" w:hAnsi="Arial" w:cs="Arial"/>
          <w:b/>
          <w:bCs/>
          <w:color w:val="C00000"/>
        </w:rPr>
        <w:t xml:space="preserve"> + Dativ</w:t>
      </w:r>
      <w:r w:rsidRPr="004B503D">
        <w:rPr>
          <w:rFonts w:ascii="Arial" w:hAnsi="Arial" w:cs="Arial"/>
          <w:b/>
          <w:bCs/>
          <w:color w:val="C00000"/>
        </w:rPr>
        <w:t>“ in den Genitiv um.</w:t>
      </w:r>
    </w:p>
    <w:p w14:paraId="5D4A57F4" w14:textId="77777777" w:rsidR="007153D0" w:rsidRPr="004B503D" w:rsidRDefault="007153D0" w:rsidP="007153D0">
      <w:pPr>
        <w:rPr>
          <w:rFonts w:ascii="Arial" w:hAnsi="Arial" w:cs="Arial"/>
        </w:rPr>
      </w:pPr>
    </w:p>
    <w:p w14:paraId="081D228E" w14:textId="583AC64D" w:rsidR="007153D0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 xml:space="preserve">Wir kommen gerade an der Firma </w:t>
      </w:r>
      <w:r w:rsidRPr="004B503D">
        <w:rPr>
          <w:rFonts w:ascii="Arial" w:hAnsi="Arial" w:cs="Arial"/>
          <w:u w:val="single"/>
        </w:rPr>
        <w:t>von meiner Frau</w:t>
      </w:r>
      <w:r w:rsidRPr="004B503D">
        <w:rPr>
          <w:rFonts w:ascii="Arial" w:hAnsi="Arial" w:cs="Arial"/>
        </w:rPr>
        <w:t xml:space="preserve"> vorbei.</w:t>
      </w:r>
      <w:r>
        <w:rPr>
          <w:rFonts w:ascii="Arial" w:hAnsi="Arial" w:cs="Arial"/>
        </w:rPr>
        <w:t xml:space="preserve"> </w:t>
      </w:r>
    </w:p>
    <w:p w14:paraId="61D64AEB" w14:textId="471617E4" w:rsidR="001B4245" w:rsidRPr="004B503D" w:rsidRDefault="001B4245" w:rsidP="001B4245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… an der Firma meiner Frau vorbei.</w:t>
      </w:r>
    </w:p>
    <w:p w14:paraId="60C35F2D" w14:textId="305E36C2" w:rsidR="007153D0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Dort</w:t>
      </w:r>
      <w:r w:rsidR="008B2A22">
        <w:rPr>
          <w:rFonts w:ascii="Arial" w:hAnsi="Arial" w:cs="Arial"/>
        </w:rPr>
        <w:t xml:space="preserve"> oben</w:t>
      </w:r>
      <w:r w:rsidRPr="004B503D">
        <w:rPr>
          <w:rFonts w:ascii="Arial" w:hAnsi="Arial" w:cs="Arial"/>
        </w:rPr>
        <w:t xml:space="preserve"> im dritten Stock ist der Arbeitsplatz </w:t>
      </w:r>
      <w:r w:rsidRPr="004B503D">
        <w:rPr>
          <w:rFonts w:ascii="Arial" w:hAnsi="Arial" w:cs="Arial"/>
          <w:u w:val="single"/>
        </w:rPr>
        <w:t>von Tanja</w:t>
      </w:r>
      <w:r w:rsidRPr="004B503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29677497" w14:textId="29506342" w:rsidR="001B4245" w:rsidRPr="004B503D" w:rsidRDefault="001B4245" w:rsidP="001B4245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… ist Tanjas Arbeitsplatz.</w:t>
      </w:r>
    </w:p>
    <w:p w14:paraId="37CE8150" w14:textId="77777777" w:rsidR="00934021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 xml:space="preserve">Im Erdgeschoss ist das Fotogeschäft </w:t>
      </w:r>
      <w:r w:rsidRPr="004B503D">
        <w:rPr>
          <w:rFonts w:ascii="Arial" w:hAnsi="Arial" w:cs="Arial"/>
          <w:u w:val="single"/>
        </w:rPr>
        <w:t>von einer chinesischen Künstlerin</w:t>
      </w:r>
      <w:r w:rsidRPr="004B503D">
        <w:rPr>
          <w:rFonts w:ascii="Arial" w:hAnsi="Arial" w:cs="Arial"/>
        </w:rPr>
        <w:t>.</w:t>
      </w:r>
    </w:p>
    <w:p w14:paraId="42272707" w14:textId="31B42645" w:rsidR="007153D0" w:rsidRPr="004B503D" w:rsidRDefault="00934021" w:rsidP="00934021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… einer chinesischen Künstlerin.</w:t>
      </w:r>
      <w:r w:rsidR="007153D0">
        <w:rPr>
          <w:rFonts w:ascii="Arial" w:hAnsi="Arial" w:cs="Arial"/>
        </w:rPr>
        <w:t xml:space="preserve"> </w:t>
      </w:r>
    </w:p>
    <w:p w14:paraId="7310FDAC" w14:textId="672CFEE7" w:rsidR="007153D0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 xml:space="preserve">Das Geschäft </w:t>
      </w:r>
      <w:r w:rsidRPr="004B503D">
        <w:rPr>
          <w:rFonts w:ascii="Arial" w:hAnsi="Arial" w:cs="Arial"/>
          <w:u w:val="single"/>
        </w:rPr>
        <w:t>von Frau Wang</w:t>
      </w:r>
      <w:r w:rsidRPr="004B503D">
        <w:rPr>
          <w:rFonts w:ascii="Arial" w:hAnsi="Arial" w:cs="Arial"/>
        </w:rPr>
        <w:t xml:space="preserve"> läuft sehr gut.</w:t>
      </w:r>
      <w:r>
        <w:rPr>
          <w:rFonts w:ascii="Arial" w:hAnsi="Arial" w:cs="Arial"/>
        </w:rPr>
        <w:t xml:space="preserve"> </w:t>
      </w:r>
    </w:p>
    <w:p w14:paraId="443BDBF4" w14:textId="698EDA06" w:rsidR="00934021" w:rsidRPr="004B503D" w:rsidRDefault="00934021" w:rsidP="00934021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Frau Wangs Geschäft …</w:t>
      </w:r>
    </w:p>
    <w:p w14:paraId="6DE0B049" w14:textId="284EF518" w:rsidR="007153D0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 xml:space="preserve">Die Fotos im Büro </w:t>
      </w:r>
      <w:r w:rsidRPr="004B503D">
        <w:rPr>
          <w:rFonts w:ascii="Arial" w:hAnsi="Arial" w:cs="Arial"/>
          <w:u w:val="single"/>
        </w:rPr>
        <w:t>von Clemens</w:t>
      </w:r>
      <w:r w:rsidRPr="004B503D">
        <w:rPr>
          <w:rFonts w:ascii="Arial" w:hAnsi="Arial" w:cs="Arial"/>
        </w:rPr>
        <w:t xml:space="preserve"> sind alle von ihr.</w:t>
      </w:r>
      <w:r>
        <w:rPr>
          <w:rFonts w:ascii="Arial" w:hAnsi="Arial" w:cs="Arial"/>
        </w:rPr>
        <w:t xml:space="preserve"> </w:t>
      </w:r>
    </w:p>
    <w:p w14:paraId="781D562F" w14:textId="3A118419" w:rsidR="00934021" w:rsidRDefault="00934021" w:rsidP="00934021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Die Fotos in Clemens</w:t>
      </w:r>
      <w:r w:rsidRPr="00934021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 Büro…</w:t>
      </w:r>
    </w:p>
    <w:p w14:paraId="5FD7C3A6" w14:textId="4D0596F6" w:rsidR="007153D0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70% </w:t>
      </w:r>
      <w:r w:rsidRPr="004B503D">
        <w:rPr>
          <w:rFonts w:ascii="Arial" w:hAnsi="Arial" w:cs="Arial"/>
          <w:u w:val="single"/>
        </w:rPr>
        <w:t>von den Deutschen</w:t>
      </w:r>
      <w:r>
        <w:rPr>
          <w:rFonts w:ascii="Arial" w:hAnsi="Arial" w:cs="Arial"/>
        </w:rPr>
        <w:t xml:space="preserve"> mögen Würstchen. </w:t>
      </w:r>
    </w:p>
    <w:p w14:paraId="6A7D3A13" w14:textId="41B2582F" w:rsidR="00934021" w:rsidRDefault="00934021" w:rsidP="00934021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70</w:t>
      </w:r>
      <w:r>
        <w:rPr>
          <w:rFonts w:ascii="Arial" w:hAnsi="Arial" w:cs="Arial"/>
          <w:lang w:val="en-US"/>
        </w:rPr>
        <w:t>%</w:t>
      </w:r>
      <w:r>
        <w:rPr>
          <w:rFonts w:ascii="Arial" w:hAnsi="Arial" w:cs="Arial"/>
        </w:rPr>
        <w:t xml:space="preserve"> der Deutschen mögen Würstchen.</w:t>
      </w:r>
    </w:p>
    <w:p w14:paraId="73799D21" w14:textId="71EDD78E" w:rsidR="007153D0" w:rsidRDefault="007153D0" w:rsidP="007153D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Die Frau </w:t>
      </w:r>
      <w:r w:rsidRPr="004B503D">
        <w:rPr>
          <w:rFonts w:ascii="Arial" w:hAnsi="Arial" w:cs="Arial"/>
          <w:u w:val="single"/>
        </w:rPr>
        <w:t>von meinem Bruder</w:t>
      </w:r>
      <w:r>
        <w:rPr>
          <w:rFonts w:ascii="Arial" w:hAnsi="Arial" w:cs="Arial"/>
        </w:rPr>
        <w:t xml:space="preserve"> ist meine Schwägerin. </w:t>
      </w:r>
    </w:p>
    <w:p w14:paraId="4C7347E3" w14:textId="559F4B1C" w:rsidR="00934021" w:rsidRPr="004B503D" w:rsidRDefault="00934021" w:rsidP="00934021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Die Frau meines Bruders …</w:t>
      </w:r>
    </w:p>
    <w:p w14:paraId="1B8DF56C" w14:textId="77777777" w:rsidR="007153D0" w:rsidRPr="004B503D" w:rsidRDefault="007153D0" w:rsidP="007153D0">
      <w:pPr>
        <w:tabs>
          <w:tab w:val="left" w:pos="30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00D0295" w14:textId="77777777" w:rsidR="007153D0" w:rsidRPr="004B503D" w:rsidRDefault="007153D0" w:rsidP="007153D0">
      <w:pPr>
        <w:rPr>
          <w:rFonts w:ascii="Arial" w:hAnsi="Arial" w:cs="Arial"/>
        </w:rPr>
      </w:pPr>
    </w:p>
    <w:p w14:paraId="7E28D981" w14:textId="77777777" w:rsidR="007153D0" w:rsidRPr="004B503D" w:rsidRDefault="007153D0" w:rsidP="007153D0">
      <w:pPr>
        <w:rPr>
          <w:rFonts w:ascii="Arial" w:hAnsi="Arial" w:cs="Arial"/>
          <w:b/>
          <w:bCs/>
          <w:color w:val="C00000"/>
        </w:rPr>
      </w:pPr>
      <w:bookmarkStart w:id="2" w:name="_Hlk162726437"/>
      <w:r w:rsidRPr="004B503D">
        <w:rPr>
          <w:rFonts w:ascii="Arial" w:hAnsi="Arial" w:cs="Arial"/>
          <w:b/>
          <w:bCs/>
          <w:color w:val="C00000"/>
        </w:rPr>
        <w:t>Schreiben Sie die Sätze mit Genitiv. Es gibt meist zwei Möglichkeiten.</w:t>
      </w:r>
    </w:p>
    <w:p w14:paraId="002D1FBB" w14:textId="77777777" w:rsidR="007153D0" w:rsidRPr="004B503D" w:rsidRDefault="007153D0" w:rsidP="007153D0">
      <w:pPr>
        <w:rPr>
          <w:rFonts w:ascii="Arial" w:hAnsi="Arial" w:cs="Arial"/>
        </w:rPr>
      </w:pPr>
    </w:p>
    <w:p w14:paraId="5E26F1C5" w14:textId="13E20587" w:rsidR="007153D0" w:rsidRDefault="007153D0" w:rsidP="007153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der größte Park – München – der Englische Garten</w:t>
      </w:r>
    </w:p>
    <w:p w14:paraId="60FACAE8" w14:textId="77777777" w:rsidR="00932F13" w:rsidRDefault="00932F13" w:rsidP="00932F13">
      <w:pPr>
        <w:pStyle w:val="ListParagraph"/>
        <w:numPr>
          <w:ilvl w:val="1"/>
          <w:numId w:val="4"/>
        </w:numPr>
        <w:rPr>
          <w:rFonts w:ascii="Arial" w:hAnsi="Arial" w:cs="Arial"/>
        </w:rPr>
      </w:pPr>
    </w:p>
    <w:p w14:paraId="3F12923A" w14:textId="77777777" w:rsidR="007153D0" w:rsidRDefault="007153D0" w:rsidP="007153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der berühmteste Sohn – Frankfurt – Goethe</w:t>
      </w:r>
    </w:p>
    <w:p w14:paraId="4EEE9408" w14:textId="77777777" w:rsidR="007153D0" w:rsidRDefault="007153D0" w:rsidP="007153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die Hauptstadt – Österreich – Wien</w:t>
      </w:r>
    </w:p>
    <w:p w14:paraId="0C62EF6B" w14:textId="77777777" w:rsidR="007153D0" w:rsidRDefault="007153D0" w:rsidP="007153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 xml:space="preserve">die Hauptstadt – die Türkei – Ankara </w:t>
      </w:r>
    </w:p>
    <w:p w14:paraId="4D11C0D3" w14:textId="77777777" w:rsidR="007153D0" w:rsidRDefault="007153D0" w:rsidP="007153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 xml:space="preserve">der längste Fluss – Deutschland – der Rhein </w:t>
      </w:r>
    </w:p>
    <w:p w14:paraId="70C17736" w14:textId="77777777" w:rsidR="007153D0" w:rsidRPr="004B503D" w:rsidRDefault="007153D0" w:rsidP="007153D0">
      <w:pPr>
        <w:rPr>
          <w:rFonts w:ascii="Arial" w:hAnsi="Arial" w:cs="Arial"/>
        </w:rPr>
      </w:pPr>
    </w:p>
    <w:p w14:paraId="490749C1" w14:textId="77777777" w:rsidR="007153D0" w:rsidRPr="004B503D" w:rsidRDefault="007153D0" w:rsidP="007153D0">
      <w:pPr>
        <w:rPr>
          <w:rFonts w:ascii="Arial" w:hAnsi="Arial" w:cs="Arial"/>
        </w:rPr>
      </w:pPr>
    </w:p>
    <w:p w14:paraId="37A543C3" w14:textId="77777777" w:rsidR="007153D0" w:rsidRDefault="007153D0" w:rsidP="007153D0">
      <w:pPr>
        <w:rPr>
          <w:rFonts w:ascii="Arial" w:hAnsi="Arial" w:cs="Arial"/>
          <w:b/>
          <w:bCs/>
          <w:color w:val="C00000"/>
        </w:rPr>
      </w:pPr>
      <w:r w:rsidRPr="004B503D">
        <w:rPr>
          <w:rFonts w:ascii="Arial" w:hAnsi="Arial" w:cs="Arial"/>
          <w:b/>
          <w:bCs/>
          <w:color w:val="C00000"/>
        </w:rPr>
        <w:t>Relativsätze mit Genitiv</w:t>
      </w:r>
      <w:r>
        <w:rPr>
          <w:rFonts w:ascii="Arial" w:hAnsi="Arial" w:cs="Arial"/>
          <w:b/>
          <w:bCs/>
          <w:color w:val="C00000"/>
        </w:rPr>
        <w:t xml:space="preserve"> („whose“)</w:t>
      </w:r>
    </w:p>
    <w:p w14:paraId="5A2550BA" w14:textId="77777777" w:rsidR="007153D0" w:rsidRDefault="007153D0" w:rsidP="007153D0">
      <w:pPr>
        <w:rPr>
          <w:rFonts w:ascii="Arial" w:hAnsi="Arial" w:cs="Arial"/>
          <w:b/>
          <w:bCs/>
          <w:color w:val="C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254"/>
        <w:gridCol w:w="2255"/>
        <w:gridCol w:w="2252"/>
      </w:tblGrid>
      <w:tr w:rsidR="007153D0" w14:paraId="20D98B3F" w14:textId="77777777" w:rsidTr="00F00A3F">
        <w:tc>
          <w:tcPr>
            <w:tcW w:w="2264" w:type="dxa"/>
          </w:tcPr>
          <w:p w14:paraId="6496D4F2" w14:textId="77777777" w:rsidR="007153D0" w:rsidRDefault="007153D0" w:rsidP="00F00A3F">
            <w:pPr>
              <w:jc w:val="center"/>
              <w:rPr>
                <w:rFonts w:ascii="Arial" w:hAnsi="Arial" w:cs="Arial"/>
                <w:b/>
                <w:bCs/>
                <w:color w:val="C00000"/>
              </w:rPr>
            </w:pPr>
            <w:r>
              <w:rPr>
                <w:rFonts w:ascii="Arial" w:hAnsi="Arial" w:cs="Arial"/>
                <w:b/>
                <w:bCs/>
                <w:color w:val="C00000"/>
              </w:rPr>
              <w:t>Maskulin</w:t>
            </w:r>
          </w:p>
        </w:tc>
        <w:tc>
          <w:tcPr>
            <w:tcW w:w="2264" w:type="dxa"/>
          </w:tcPr>
          <w:p w14:paraId="09743EE7" w14:textId="77777777" w:rsidR="007153D0" w:rsidRDefault="007153D0" w:rsidP="00F00A3F">
            <w:pPr>
              <w:jc w:val="center"/>
              <w:rPr>
                <w:rFonts w:ascii="Arial" w:hAnsi="Arial" w:cs="Arial"/>
                <w:b/>
                <w:bCs/>
                <w:color w:val="C00000"/>
              </w:rPr>
            </w:pPr>
            <w:r>
              <w:rPr>
                <w:rFonts w:ascii="Arial" w:hAnsi="Arial" w:cs="Arial"/>
                <w:b/>
                <w:bCs/>
                <w:color w:val="C00000"/>
              </w:rPr>
              <w:t>Feminin</w:t>
            </w:r>
          </w:p>
        </w:tc>
        <w:tc>
          <w:tcPr>
            <w:tcW w:w="2264" w:type="dxa"/>
          </w:tcPr>
          <w:p w14:paraId="4B9DE87A" w14:textId="77777777" w:rsidR="007153D0" w:rsidRDefault="007153D0" w:rsidP="00F00A3F">
            <w:pPr>
              <w:jc w:val="center"/>
              <w:rPr>
                <w:rFonts w:ascii="Arial" w:hAnsi="Arial" w:cs="Arial"/>
                <w:b/>
                <w:bCs/>
                <w:color w:val="C00000"/>
              </w:rPr>
            </w:pPr>
            <w:r>
              <w:rPr>
                <w:rFonts w:ascii="Arial" w:hAnsi="Arial" w:cs="Arial"/>
                <w:b/>
                <w:bCs/>
                <w:color w:val="C00000"/>
              </w:rPr>
              <w:t>Neutrum</w:t>
            </w:r>
          </w:p>
        </w:tc>
        <w:tc>
          <w:tcPr>
            <w:tcW w:w="2264" w:type="dxa"/>
          </w:tcPr>
          <w:p w14:paraId="03EC71E2" w14:textId="77777777" w:rsidR="007153D0" w:rsidRDefault="007153D0" w:rsidP="00F00A3F">
            <w:pPr>
              <w:jc w:val="center"/>
              <w:rPr>
                <w:rFonts w:ascii="Arial" w:hAnsi="Arial" w:cs="Arial"/>
                <w:b/>
                <w:bCs/>
                <w:color w:val="C00000"/>
              </w:rPr>
            </w:pPr>
            <w:r>
              <w:rPr>
                <w:rFonts w:ascii="Arial" w:hAnsi="Arial" w:cs="Arial"/>
                <w:b/>
                <w:bCs/>
                <w:color w:val="C00000"/>
              </w:rPr>
              <w:t>Plural</w:t>
            </w:r>
          </w:p>
        </w:tc>
      </w:tr>
      <w:tr w:rsidR="007153D0" w14:paraId="7CD10628" w14:textId="77777777" w:rsidTr="00F00A3F">
        <w:tc>
          <w:tcPr>
            <w:tcW w:w="2264" w:type="dxa"/>
          </w:tcPr>
          <w:p w14:paraId="54BFC6CD" w14:textId="4CA2222B" w:rsidR="007153D0" w:rsidRPr="00547D21" w:rsidRDefault="00C22C73" w:rsidP="00F00A3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</w:t>
            </w:r>
            <w:r w:rsidR="007153D0" w:rsidRPr="00547D21">
              <w:rPr>
                <w:rFonts w:ascii="Arial" w:hAnsi="Arial" w:cs="Arial"/>
                <w:color w:val="000000" w:themeColor="text1"/>
              </w:rPr>
              <w:t>essen</w:t>
            </w:r>
          </w:p>
        </w:tc>
        <w:tc>
          <w:tcPr>
            <w:tcW w:w="2264" w:type="dxa"/>
          </w:tcPr>
          <w:p w14:paraId="5C3A9B49" w14:textId="3D322CB2" w:rsidR="007153D0" w:rsidRPr="00547D21" w:rsidRDefault="00C22C73" w:rsidP="00F00A3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</w:t>
            </w:r>
            <w:r w:rsidR="007153D0" w:rsidRPr="00547D21">
              <w:rPr>
                <w:rFonts w:ascii="Arial" w:hAnsi="Arial" w:cs="Arial"/>
                <w:color w:val="000000" w:themeColor="text1"/>
              </w:rPr>
              <w:t>eren</w:t>
            </w:r>
          </w:p>
        </w:tc>
        <w:tc>
          <w:tcPr>
            <w:tcW w:w="2264" w:type="dxa"/>
          </w:tcPr>
          <w:p w14:paraId="4F64202D" w14:textId="40114A18" w:rsidR="007153D0" w:rsidRPr="00547D21" w:rsidRDefault="008B2A22" w:rsidP="00F00A3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</w:t>
            </w:r>
            <w:r w:rsidR="007153D0" w:rsidRPr="00547D21">
              <w:rPr>
                <w:rFonts w:ascii="Arial" w:hAnsi="Arial" w:cs="Arial"/>
                <w:color w:val="000000" w:themeColor="text1"/>
              </w:rPr>
              <w:t>essen</w:t>
            </w:r>
          </w:p>
        </w:tc>
        <w:tc>
          <w:tcPr>
            <w:tcW w:w="2264" w:type="dxa"/>
          </w:tcPr>
          <w:p w14:paraId="4F334453" w14:textId="77777777" w:rsidR="007153D0" w:rsidRPr="00547D21" w:rsidRDefault="007153D0" w:rsidP="00F00A3F">
            <w:pPr>
              <w:rPr>
                <w:rFonts w:ascii="Arial" w:hAnsi="Arial" w:cs="Arial"/>
                <w:color w:val="000000" w:themeColor="text1"/>
              </w:rPr>
            </w:pPr>
            <w:r w:rsidRPr="00547D21">
              <w:rPr>
                <w:rFonts w:ascii="Arial" w:hAnsi="Arial" w:cs="Arial"/>
                <w:color w:val="000000" w:themeColor="text1"/>
              </w:rPr>
              <w:t>deren</w:t>
            </w:r>
          </w:p>
        </w:tc>
      </w:tr>
    </w:tbl>
    <w:p w14:paraId="79E61CD8" w14:textId="77777777" w:rsidR="007153D0" w:rsidRPr="004B503D" w:rsidRDefault="007153D0" w:rsidP="007153D0">
      <w:pPr>
        <w:rPr>
          <w:rFonts w:ascii="Arial" w:hAnsi="Arial" w:cs="Arial"/>
          <w:b/>
          <w:bCs/>
          <w:color w:val="C00000"/>
        </w:rPr>
      </w:pPr>
    </w:p>
    <w:p w14:paraId="0BED9577" w14:textId="77777777" w:rsidR="007153D0" w:rsidRPr="004B503D" w:rsidRDefault="007153D0" w:rsidP="007153D0">
      <w:pPr>
        <w:rPr>
          <w:rFonts w:ascii="Arial" w:hAnsi="Arial" w:cs="Arial"/>
        </w:rPr>
      </w:pPr>
    </w:p>
    <w:p w14:paraId="348BA79C" w14:textId="65B35D49" w:rsidR="007153D0" w:rsidRPr="004B503D" w:rsidRDefault="007153D0" w:rsidP="007153D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Der Kollege, …………….. Telefon gerade klingelt, ist selten im Büro.</w:t>
      </w:r>
    </w:p>
    <w:p w14:paraId="6CA9DA0B" w14:textId="197D861F" w:rsidR="007153D0" w:rsidRPr="004B503D" w:rsidRDefault="007153D0" w:rsidP="007153D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Meine Schwester, ………….. Auto gerade vor der Tür parkt, kommt selten zu Besuch.</w:t>
      </w:r>
    </w:p>
    <w:p w14:paraId="4B1ED80C" w14:textId="5A9B2779" w:rsidR="007153D0" w:rsidRPr="004B503D" w:rsidRDefault="007153D0" w:rsidP="007153D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Ich habe die Nachbarn, …………….. Kinder so nett sind, auch zur Party eingeladen.</w:t>
      </w:r>
    </w:p>
    <w:p w14:paraId="79532E88" w14:textId="37B1AA12" w:rsidR="007153D0" w:rsidRPr="004B503D" w:rsidRDefault="007153D0" w:rsidP="007153D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B503D">
        <w:rPr>
          <w:rFonts w:ascii="Arial" w:hAnsi="Arial" w:cs="Arial"/>
        </w:rPr>
        <w:t>Ich wohne in einem Haus, …………. Mieter ständig wechseln.</w:t>
      </w:r>
    </w:p>
    <w:bookmarkEnd w:id="2"/>
    <w:p w14:paraId="234583CC" w14:textId="77777777" w:rsidR="007153D0" w:rsidRDefault="007153D0"/>
    <w:sectPr w:rsidR="0071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62D69"/>
    <w:multiLevelType w:val="hybridMultilevel"/>
    <w:tmpl w:val="7BEC8EA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068C0"/>
    <w:multiLevelType w:val="hybridMultilevel"/>
    <w:tmpl w:val="957654B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46E52"/>
    <w:multiLevelType w:val="hybridMultilevel"/>
    <w:tmpl w:val="57AE3C6A"/>
    <w:lvl w:ilvl="0" w:tplc="DE2E0AAA">
      <w:start w:val="19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BE0654"/>
    <w:multiLevelType w:val="hybridMultilevel"/>
    <w:tmpl w:val="EC1C739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D165A"/>
    <w:multiLevelType w:val="hybridMultilevel"/>
    <w:tmpl w:val="7EF61D3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C2F94"/>
    <w:multiLevelType w:val="hybridMultilevel"/>
    <w:tmpl w:val="A648A33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D0"/>
    <w:rsid w:val="001B4245"/>
    <w:rsid w:val="007153D0"/>
    <w:rsid w:val="008B2A22"/>
    <w:rsid w:val="00905A01"/>
    <w:rsid w:val="00932F13"/>
    <w:rsid w:val="00934021"/>
    <w:rsid w:val="00C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B5A3"/>
  <w15:chartTrackingRefBased/>
  <w15:docId w15:val="{308D9ED9-FE3E-1D40-AF08-77783ED9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153D0"/>
    <w:rPr>
      <w:kern w:val="0"/>
      <w:lang w:val="de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53D0"/>
    <w:rPr>
      <w:kern w:val="0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5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6</cp:revision>
  <dcterms:created xsi:type="dcterms:W3CDTF">2023-04-19T19:26:00Z</dcterms:created>
  <dcterms:modified xsi:type="dcterms:W3CDTF">2024-03-30T20:51:00Z</dcterms:modified>
</cp:coreProperties>
</file>