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Definitive Guide to the Google Gemini Command Line Interface: Architecture, Deployment, and Extensibility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Paradigm Shift to Agentic Interfaces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of the command-line interface (CLI) has traditionally been characterized by deterministic utility. Tools such as grep, curl, or git perform specific, bounded operations based on rigid syntax and explicit user instruction. The introduction of the Google Gemini CLI marks a fundamental departure from this historical paradigm, representing a shift toward agentic, non-deterministic interfaces within the terminal environment. Unlike traditional binaries that execute a single function, the Gemini CLI operates as an autonomous agent powered by Large Language Models (LLMs), specifically Gemini 1.5 Pro, capable of reasoning, planning, and executing multi-step workflows.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an exhaustive technical analysis of the Gemini CLI, focusing on its deployment architectures, configuration hierarchies, and the robust extensibility offered by the Model Context Protocol (MCP). The analysis is derived from a comprehensive review of technical documentation, repository insights, and deployment patterns, aimed at DevOps engineers, systems architects, and software developers seeking to integrate AI agents into their local development loops.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Gemini CLI is not merely a wrapper for an API endpoint; it utilizes a "Reason and Act" (ReAct) loop architecture. This allows the system to receive a high-level objective (e.g., "refactor this directory to use TypeScript interfaces"), analyze the request, select appropriate tools (file readers, writers, or terminal executors), and perform the task with context-awareness. The implication of this architecture is profound: the CLI is no longer a passive tool but an active participant in the development lifecycle, possessing a context window of up to 1 million tokens that allows it to ingest entire codebases, documentation sets, and log streams in real-time.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System Architecture and Prerequisites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analyzing the installation methodologies, it is critical to understand the runtime environment that facilitates the Gemini CLI’s agentic capabilities. The tool is built upon the Node.js runtime, leveraging its asynchronous I/O capabilities to manage the complex concurrency required for streaming LLM responses while simultaneously maintaining connections to local or remote MCP servers.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Node.js Runtime Dependency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absolute prerequisite for deploying the Gemini CLI is a compliant Node.js environment. The system strictly mandates </w:t>
      </w:r>
      <w:r w:rsidDel="00000000" w:rsidR="00000000" w:rsidRPr="00000000">
        <w:rPr>
          <w:b w:val="1"/>
          <w:bCs w:val="1"/>
          <w:rtl w:val="0"/>
        </w:rPr>
        <w:t xml:space="preserve">Node.js version 20 or higher</w:t>
      </w:r>
      <w:r w:rsidDel="00000000" w:rsidR="00000000" w:rsidRPr="00000000">
        <w:rPr>
          <w:rtl w:val="0"/>
        </w:rPr>
        <w:t xml:space="preserve">. This requirement is not arbitrary; Node.js 20 introduces significant performance improvements and stable support for features that the CLI relies upon, such as the native fetch API for network requests and enhanced ECMAScript Module (ESM) support.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developers operating in polyglot environments or maintaining legacy systems, this requirement necessitates the use of version management strategies. The use of tools like nvm (Node Version Manager) or fnm (Fast Node Manager) is highly recommended to isolate the Gemini CLI’s runtime environment from project-specific dependencies that might rely on older Node versions (e.g., Node 16 or 18). Failure to meet this version requirement will result in immediate runtime errors or syntax incompatibilities during the initialization of the agent.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Cross-Platform Compatibility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choice of Node.js ensures that the Gemini CLI is platform-agnostic. It runs natively 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macOS:</w:t>
      </w:r>
      <w:r w:rsidDel="00000000" w:rsidR="00000000" w:rsidRPr="00000000">
        <w:rPr>
          <w:rtl w:val="0"/>
        </w:rPr>
        <w:t xml:space="preserve"> Supporting both Apple Silicon (M-series) and Intel architectures.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Linux:</w:t>
      </w:r>
      <w:r w:rsidDel="00000000" w:rsidR="00000000" w:rsidRPr="00000000">
        <w:rPr>
          <w:rtl w:val="0"/>
        </w:rPr>
        <w:t xml:space="preserve"> Compatible with major distributions (Ubuntu, Debian, Fedora, Arch) provided the glibc versions support Node 20.</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Windows:</w:t>
      </w:r>
      <w:r w:rsidDel="00000000" w:rsidR="00000000" w:rsidRPr="00000000">
        <w:rPr>
          <w:rtl w:val="0"/>
        </w:rPr>
        <w:t xml:space="preserve"> Operational on both Windows 10 and 11, with recommended execution via PowerShell or Windows Subsystem for Linux (WSL) for optimal terminal emulation.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universality of the runtime ensures that development teams can enforce consistent AI-assisted workflows across heterogeneous hardware environments, a critical factor for enterprise adoption.</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Installation Strategies and Lifecycle Management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deployment of the Gemini CLI can be approached through several methodologies, each serving distinct operational needs ranging from ephemeral testing to hardened, sandboxed execution. The choice of installation vector dictates the persistence of the tool, its integration depth with the host operating system, and its security profile regarding filesystem access.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Global Installation via NPM (Standard Persistence)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deployment model for daily active users is the global installation via the Node Package Manager (npm). This method permanently places the gemini binary into the system’s global executable path, allowing for immediate invocation from any directory.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Execution Protocol:</w:t>
      </w:r>
      <w:r w:rsidDel="00000000" w:rsidR="00000000" w:rsidRPr="00000000">
        <w:rPr>
          <w:rtl w:val="0"/>
        </w:rPr>
        <w:t xml:space="preserve"> The installation is triggered via the following command, which requires write access to the global node modules directory: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npm install -g @google/gemini-cli</w:t>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Implications:</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 Integration:</w:t>
      </w:r>
      <w:r w:rsidDel="00000000" w:rsidR="00000000" w:rsidRPr="00000000">
        <w:rPr>
          <w:rtl w:val="0"/>
        </w:rPr>
        <w:t xml:space="preserve"> This method creates symbolic links in the user's path (e.g., /usr/local/bin/gemini on Unix systems or %APPDATA%\npm\gemini.cmd on Windows), ensuring the tool behaves like a native system utility.</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Update Management:</w:t>
      </w:r>
      <w:r w:rsidDel="00000000" w:rsidR="00000000" w:rsidRPr="00000000">
        <w:rPr>
          <w:rtl w:val="0"/>
        </w:rPr>
        <w:t xml:space="preserve"> A critical distinction of this method is that the software is static. Updates are not applied automatically. The user must actively maintain the tool by periodically running npm install -g @google/gemini-cli@latest to ingest the latest model optimizations and bug fixes.</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Permissions:</w:t>
      </w:r>
      <w:r w:rsidDel="00000000" w:rsidR="00000000" w:rsidRPr="00000000">
        <w:rPr>
          <w:rtl w:val="0"/>
        </w:rPr>
        <w:t xml:space="preserve"> Since the tool runs with the privileges of the user who invokes it, a global installation grants the AI agent the same level of access to the filesystem as the user. This emphasizes the importance of the "Human-in-the-loop" configuration options discussed later in the Security section.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macOS and Linux users who prefer system-level package management over language-specific package managers, the CLI is also distributable via Homebrew:</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brew install gemini-cli</w:t>
        <w:br w:type="textWrapping"/>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Ephemeral Execution via NPX (Transient Workflows)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CI/CD pipelines, automated scripts, or users who wish to test the tool without modifying their system state, the npx (Node Package Execute) method is preferred. npx downloads the Gemini CLI package to a temporary cache, executes it for the duration of the session, and then potentially discards it.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Execution Protocol: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npx @google/gemini-cli</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Use Case Analysis:</w:t>
      </w:r>
      <w:r w:rsidDel="00000000" w:rsidR="00000000" w:rsidRPr="00000000">
        <w:rPr>
          <w:rtl w:val="0"/>
        </w:rPr>
        <w:t xml:space="preserve"> This method ensures that the user is always running the most recent version of the CLI available in the registry, eliminating the "stale binary" problem. It is particularly useful for verifying whether a bug is present in the latest release without altering a stable global installation. However, it introduces latency at the start of every session due to the package download and resolution process.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npx allows for the execution of the absolute latest code directly from the GitHub repository, bypassing the npm registry entirely. This is essential for testing "nightly" builds or unreleased patches: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npx https://github.com/google-gemini/gemini-cli</w:t>
        <w:br w:type="textWrapping"/>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Sandboxed Execution (Containerized Security)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that the Gemini CLI is an agent capable of executing shell commands and modifying files ("Act" phase of ReAct), running it on a host machine carries inherent risk. To mitigate this, the CLI supports a sandboxed execution mode using Docker or Podman. This isolates the agent’s side effects—such as file writes or package installations—to the ephemeral container filesystem, protecting the host OS from unintended modifications.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Deployment Architecture:</w:t>
      </w:r>
      <w:r w:rsidDel="00000000" w:rsidR="00000000" w:rsidRPr="00000000">
        <w:rPr>
          <w:rtl w:val="0"/>
        </w:rPr>
        <w:t xml:space="preserve"> The sandbox can be deployed in two primary configurations:</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Full Containerization:</w:t>
      </w:r>
      <w:r w:rsidDel="00000000" w:rsidR="00000000" w:rsidRPr="00000000">
        <w:rPr>
          <w:rtl w:val="0"/>
        </w:rPr>
        <w:t xml:space="preserve"> The user runs the entire CLI process within a Docker container. This is ideal for environments where Node.js cannot be installed on the host.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docker run --rm -it us-docker.pkg.dev/gemini-code-dev/gemini-cli/sandbox:0.1.1</w:t>
        <w:br w:type="textWrapping"/>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Hybrid Sandboxing:</w:t>
      </w:r>
      <w:r w:rsidDel="00000000" w:rsidR="00000000" w:rsidRPr="00000000">
        <w:rPr>
          <w:rtl w:val="0"/>
        </w:rPr>
        <w:t xml:space="preserve"> The user runs the CLI locally but offloads specific tool executions to the sandbox. This allows the user to maintain their custom shell environment and configurations while strictly confining the "dangerous" operations (like run_shell_command) to the container.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gemini --sandbox -y -p "Refactor this codebase"</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Security Implications:</w:t>
      </w:r>
      <w:r w:rsidDel="00000000" w:rsidR="00000000" w:rsidRPr="00000000">
        <w:rPr>
          <w:rtl w:val="0"/>
        </w:rPr>
        <w:t xml:space="preserve"> The --sandbox flag is the recommended default for users interacting with untrusted codebases or allowing the agent to perform complex refactoring tasks. It ensures that if the agent hallucinates a destructive command (e.g., rm -rf /), the damage is contained within the Docker instance.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Installation from Source (Developer Workflow)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organizations requiring custom modifications to the CLI or for contributors to the open-source project, installation from source allows for hot-reloading and modification of the agent's core logic.</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Workflow:</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Clone:</w:t>
      </w:r>
      <w:r w:rsidDel="00000000" w:rsidR="00000000" w:rsidRPr="00000000">
        <w:rPr>
          <w:rtl w:val="0"/>
        </w:rPr>
        <w:t xml:space="preserve"> git clone https://github.com/google-gemini/gemini-cli</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Install Dependencies:</w:t>
      </w:r>
      <w:r w:rsidDel="00000000" w:rsidR="00000000" w:rsidRPr="00000000">
        <w:rPr>
          <w:rtl w:val="0"/>
        </w:rPr>
        <w:t xml:space="preserve"> npm install</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Build:</w:t>
      </w:r>
      <w:r w:rsidDel="00000000" w:rsidR="00000000" w:rsidRPr="00000000">
        <w:rPr>
          <w:rtl w:val="0"/>
        </w:rPr>
        <w:t xml:space="preserve"> npm run build</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Link:</w:t>
      </w:r>
      <w:r w:rsidDel="00000000" w:rsidR="00000000" w:rsidRPr="00000000">
        <w:rPr>
          <w:rtl w:val="0"/>
        </w:rPr>
        <w:t xml:space="preserve"> npm link packages/cli</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npm link step is crucial: it creates a symlink between the local source directory and the global system path. This means that any changes made to the TypeScript source files (followed by a rebuild) are immediately reflected in the gemini command available system-wide, facilitating a rapid feedback loop for extension development or core debugging.</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Comparative Analysis of Installation Methods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operational characteristics of each installation method to assist in selecting the appropriate deployment strategy.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Install (npm/brew)</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Ephemeral (npx)</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Sandboxed (Docker)</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(git)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Use Case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Daily 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CI/CD, One-off testing</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Security-critical tasks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Contributing, Modding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Persistence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Permanent until removal</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Session-based</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Ephemeral</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Permanent (Linked)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Update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(npm update)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Automatic (on run)</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image pull</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git pull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Security Posture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Host-level permissions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Host-level permissions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Isolated filesystem</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Host-level permissions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Startup Latency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(Instant)</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(Download time)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 (Container spin-up)</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Network Req.</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install only</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run</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pull only</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clone only</w:t>
            </w:r>
          </w:p>
        </w:tc>
      </w:tr>
    </w:tbl>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Authentication and Access Control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Post-installation, the Gemini CLI operates as an authenticated client against Google's AI infrastructure. The authentication mechanism is not monolithic; it supports varying tiers of access, from free personal usage to enterprise-grade quotas linked to Google Cloud billing accounts.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OAuth 2.0 and the "Human-in-the-Loop" Login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authentication flow is designed for interactive users and leverages Google's OAuth 2.0 protocol. Upon the first execution of the gemini command, the agent detects the absence of credentials and initiates an interactive login sequence.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Authentication Sequence:</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Initialization:</w:t>
      </w:r>
      <w:r w:rsidDel="00000000" w:rsidR="00000000" w:rsidRPr="00000000">
        <w:rPr>
          <w:rtl w:val="0"/>
        </w:rPr>
        <w:t xml:space="preserve"> The user runs gemini in the terminal.</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w:t>
      </w:r>
      <w:r w:rsidDel="00000000" w:rsidR="00000000" w:rsidRPr="00000000">
        <w:rPr>
          <w:rtl w:val="0"/>
        </w:rPr>
        <w:t xml:space="preserve"> The system queries: "How would you like to authenticate for this project?"</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Selection:</w:t>
      </w:r>
      <w:r w:rsidDel="00000000" w:rsidR="00000000" w:rsidRPr="00000000">
        <w:rPr>
          <w:rtl w:val="0"/>
        </w:rPr>
        <w:t xml:space="preserve"> The user selects </w:t>
      </w:r>
      <w:r w:rsidDel="00000000" w:rsidR="00000000" w:rsidRPr="00000000">
        <w:rPr>
          <w:b w:val="1"/>
          <w:bCs w:val="1"/>
          <w:rtl w:val="0"/>
        </w:rPr>
        <w:t xml:space="preserve">"1. Login with Google"</w:t>
      </w:r>
      <w:r w:rsidDel="00000000" w:rsidR="00000000" w:rsidRPr="00000000">
        <w:rPr>
          <w:rtl w:val="0"/>
        </w:rPr>
        <w:t xml:space="preserve">.</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Browser Handoff:</w:t>
      </w:r>
      <w:r w:rsidDel="00000000" w:rsidR="00000000" w:rsidRPr="00000000">
        <w:rPr>
          <w:rtl w:val="0"/>
        </w:rPr>
        <w:t xml:space="preserve"> The CLI spawns a local web server and opens the default system browser to a Google consent screen.</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Token Exchange:</w:t>
      </w:r>
      <w:r w:rsidDel="00000000" w:rsidR="00000000" w:rsidRPr="00000000">
        <w:rPr>
          <w:rtl w:val="0"/>
        </w:rPr>
        <w:t xml:space="preserve"> Upon successful login, the browser passes an authentication token back to the local CLI server, which stores it securely.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Quota Implications:</w:t>
      </w:r>
      <w:r w:rsidDel="00000000" w:rsidR="00000000" w:rsidRPr="00000000">
        <w:rPr>
          <w:rtl w:val="0"/>
        </w:rPr>
        <w:t xml:space="preserve"> This method dictates the resource limits available to the agent.</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 Accounts:</w:t>
      </w:r>
      <w:r w:rsidDel="00000000" w:rsidR="00000000" w:rsidRPr="00000000">
        <w:rPr>
          <w:rtl w:val="0"/>
        </w:rPr>
        <w:t xml:space="preserve"> Authenticating with a standard Google account grants access to the "Free Tier." This includes a generous allocation of </w:t>
      </w:r>
      <w:r w:rsidDel="00000000" w:rsidR="00000000" w:rsidRPr="00000000">
        <w:rPr>
          <w:b w:val="1"/>
          <w:bCs w:val="1"/>
          <w:rtl w:val="0"/>
        </w:rPr>
        <w:t xml:space="preserve">60 requests per minute (RPM)</w:t>
      </w:r>
      <w:r w:rsidDel="00000000" w:rsidR="00000000" w:rsidRPr="00000000">
        <w:rPr>
          <w:rtl w:val="0"/>
        </w:rPr>
        <w:t xml:space="preserve"> and </w:t>
      </w:r>
      <w:r w:rsidDel="00000000" w:rsidR="00000000" w:rsidRPr="00000000">
        <w:rPr>
          <w:b w:val="1"/>
          <w:bCs w:val="1"/>
          <w:rtl w:val="0"/>
        </w:rPr>
        <w:t xml:space="preserve">1,000 requests per day (RPD)</w:t>
      </w:r>
      <w:r w:rsidDel="00000000" w:rsidR="00000000" w:rsidRPr="00000000">
        <w:rPr>
          <w:rtl w:val="0"/>
        </w:rPr>
        <w:t xml:space="preserve"> using the Gemini 1.5 Pro model. This tier is sufficient for most individual developers but may be rate-limited during heavy batch processing.</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Organizational Accounts:</w:t>
      </w:r>
      <w:r w:rsidDel="00000000" w:rsidR="00000000" w:rsidRPr="00000000">
        <w:rPr>
          <w:rtl w:val="0"/>
        </w:rPr>
        <w:t xml:space="preserve"> Users authenticating with a Google Workspace or Cloud Identity account linked to an enterprise subscription (e.g., Gemini Code Assist Enterprise) inherit shared organization quotas. This also applies enterprise data protection policies, ensuring that prompt data is not used for model training.</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Headless Authentication via API Keys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automated environments where interactive browser login is impossible—such as remote servers, SSH sessions, or CI/CD pipelines—the Gemini CLI supports authentication via direct API keys. This method bypasses the OAuth flow and allows for "pay-as-you-go" billing models.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Configuration Strategy:</w:t>
      </w:r>
      <w:r w:rsidDel="00000000" w:rsidR="00000000" w:rsidRPr="00000000">
        <w:rPr>
          <w:rtl w:val="0"/>
        </w:rPr>
        <w:t xml:space="preserve"> The CLI looks for the GEMINI_API_KEY environment variable. This follows standard "Twelve-Factor App" configuration principles.</w:t>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Linux/macOS (Bash/Zsh):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export GEMINI_API_KEY="AIzaSyD..."</w:t>
        <w:br w:type="textWrapping"/>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Windows (PowerShell):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$env:GEMINI_API_KEY = "AIzaSyD..."</w:t>
        <w:br w:type="textWrapping"/>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Windows (Command Prompt):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set GEMINI_API_KEY="AIzaSyD..."</w:t>
        <w:br w:type="textWrapping"/>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Setting this variable effectively puts the CLI into "Headless Mode" readiness, suppressing interactive prompts related to login.</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Enterprise Connectivity: Private Service Connect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highly regulated enterprise environments, traffic to public API endpoints is often restricted. The Gemini CLI supports configuration to route traffic through </w:t>
      </w:r>
      <w:r w:rsidDel="00000000" w:rsidR="00000000" w:rsidRPr="00000000">
        <w:rPr>
          <w:b w:val="1"/>
          <w:bCs w:val="1"/>
          <w:rtl w:val="0"/>
        </w:rPr>
        <w:t xml:space="preserve">Private Service Connect (PSC)</w:t>
      </w:r>
      <w:r w:rsidDel="00000000" w:rsidR="00000000" w:rsidRPr="00000000">
        <w:rPr>
          <w:rtl w:val="0"/>
        </w:rPr>
        <w:t xml:space="preserve"> on Google Cloud. This ensures that API calls from a Google Compute Engine (GCE) VM to the Gemini API never traverse the public internet, staying entirely within the Google Cloud backbone.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Architectural Requirements:</w:t>
      </w:r>
    </w:p>
    <w:p w:rsidR="00000000" w:rsidDel="00000000" w:rsidP="00000000" w:rsidRDefault="00000000" w:rsidRPr="00000000" w14:paraId="0000006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VPC Setup:</w:t>
      </w:r>
      <w:r w:rsidDel="00000000" w:rsidR="00000000" w:rsidRPr="00000000">
        <w:rPr>
          <w:rtl w:val="0"/>
        </w:rPr>
        <w:t xml:space="preserve"> A custom Virtual Private Cloud (VPC) must be configured.</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DNS Resolution:</w:t>
      </w:r>
      <w:r w:rsidDel="00000000" w:rsidR="00000000" w:rsidRPr="00000000">
        <w:rPr>
          <w:rtl w:val="0"/>
        </w:rPr>
        <w:t xml:space="preserve"> A private Cloud DNS zone is established to resolve the Gemini API endpoints to internal IP addresses.</w:t>
      </w:r>
    </w:p>
    <w:p w:rsidR="00000000" w:rsidDel="00000000" w:rsidP="00000000" w:rsidRDefault="00000000" w:rsidRPr="00000000" w14:paraId="0000007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Service Directory:</w:t>
      </w:r>
      <w:r w:rsidDel="00000000" w:rsidR="00000000" w:rsidRPr="00000000">
        <w:rPr>
          <w:rtl w:val="0"/>
        </w:rPr>
        <w:t xml:space="preserve"> The project must have the Service Directory API enabled to manage the private endpoints.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advanced configuration is essential for financial or healthcare sectors where data exfiltration risks must be minimized at the network layer.</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Configuration Ecosystem: The Hierarchy of Control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Gemini CLI employs a sophisticated, layered configuration system that allows for granular control over the agent's behavior. This system follows a strict hierarchy of precedence, allowing system administrators to set global defaults while permitting developers to override settings for specific projects or user preferences.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Configuration File Hierarchy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 resolves its configuration by merging JSON files from three distinct scopes. When a setting is defined in multiple files, the more specific scope (Workspace) overrides the broader scope (System).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Scope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(Linux/macOS)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(Windows - Implied)</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(Highest)</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Workspace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.gemini/settings.json</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.gemini\settings.json</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Project-specific overrides. Committable to git.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User</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~/.gemini/settings.json</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%USERPROFILE%\.gemini\settings.json</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Personal preferences (e.g., tools, API keys).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(Lowest)</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/etc/gemini-cli/settings.json</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System Config Path</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enforcement for all users on a machine.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Strategic Usage:</w:t>
      </w:r>
    </w:p>
    <w:p w:rsidR="00000000" w:rsidDel="00000000" w:rsidP="00000000" w:rsidRDefault="00000000" w:rsidRPr="00000000" w14:paraId="0000009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Workspace Config:</w:t>
      </w:r>
      <w:r w:rsidDel="00000000" w:rsidR="00000000" w:rsidRPr="00000000">
        <w:rPr>
          <w:rtl w:val="0"/>
        </w:rPr>
        <w:t xml:space="preserve"> This file is intended to be checked into version control (Git). It allows a team to define a shared set of MCP servers (e.g., a database connector for the project's dev DB) or linting rules that every developer working on the repo will automatically inherit.</w:t>
      </w:r>
    </w:p>
    <w:p w:rsidR="00000000" w:rsidDel="00000000" w:rsidP="00000000" w:rsidRDefault="00000000" w:rsidRPr="00000000" w14:paraId="0000009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Config:</w:t>
      </w:r>
      <w:r w:rsidDel="00000000" w:rsidR="00000000" w:rsidRPr="00000000">
        <w:rPr>
          <w:rtl w:val="0"/>
        </w:rPr>
        <w:t xml:space="preserve"> This contains personal secrets, such as API keys or specific editor preferences, which should never be shared or committed to a repository.</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settings.json Schema Anatomy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settings.json file is the control plane for the CLI. It supports dynamic variable expansion, allowing users to reference environment variables within the configuration values using standard ${VAR_NAME} syntax. This is a critical security feature, preventing the hardcoding of secrets in plain text files.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Configuration Sections:</w:t>
      </w:r>
    </w:p>
    <w:p w:rsidR="00000000" w:rsidDel="00000000" w:rsidP="00000000" w:rsidRDefault="00000000" w:rsidRPr="00000000" w14:paraId="0000009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mcpServers:</w:t>
      </w:r>
      <w:r w:rsidDel="00000000" w:rsidR="00000000" w:rsidRPr="00000000">
        <w:rPr>
          <w:rtl w:val="0"/>
        </w:rPr>
        <w:t xml:space="preserve"> This object defines the external tools available to the agent.</w:t>
      </w:r>
    </w:p>
    <w:p w:rsidR="00000000" w:rsidDel="00000000" w:rsidP="00000000" w:rsidRDefault="00000000" w:rsidRPr="00000000" w14:paraId="0000009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w:t>
      </w:r>
      <w:r w:rsidDel="00000000" w:rsidR="00000000" w:rsidRPr="00000000">
        <w:rPr>
          <w:rtl w:val="0"/>
        </w:rPr>
        <w:t xml:space="preserve"> Allows injection of environment variables into the agent's context.</w:t>
      </w:r>
    </w:p>
    <w:p w:rsidR="00000000" w:rsidDel="00000000" w:rsidP="00000000" w:rsidRDefault="00000000" w:rsidRPr="00000000" w14:paraId="0000009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network:</w:t>
      </w:r>
      <w:r w:rsidDel="00000000" w:rsidR="00000000" w:rsidRPr="00000000">
        <w:rPr>
          <w:rtl w:val="0"/>
        </w:rPr>
        <w:t xml:space="preserve"> (Implied) Controls timeouts and proxy settings.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Example Configuration Artifact: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"mcpServers": {</w:t>
        <w:br w:type="textWrapping"/>
        <w:t xml:space="preserve">    "my-database-tool": {</w:t>
        <w:br w:type="textWrapping"/>
        <w:t xml:space="preserve">      "command": "/usr/local/bin/sql-tool",</w:t>
        <w:br w:type="textWrapping"/>
        <w:t xml:space="preserve">      "args": ["--read-only"],</w:t>
        <w:br w:type="textWrapping"/>
        <w:t xml:space="preserve">      "env": {</w:t>
        <w:br w:type="textWrapping"/>
        <w:t xml:space="preserve">        "DB_PASSWORD": "${DB_SECRET_KEY}"</w:t>
        <w:br w:type="textWrapping"/>
        <w:t xml:space="preserve">      },</w:t>
        <w:br w:type="textWrapping"/>
        <w:t xml:space="preserve">      "trust": true</w:t>
        <w:br w:type="textWrapping"/>
        <w:t xml:space="preserve">    }</w:t>
        <w:br w:type="textWrapping"/>
        <w:t xml:space="preserve">  }</w:t>
        <w:br w:type="textWrapping"/>
        <w:t xml:space="preserve">}</w:t>
        <w:br w:type="textWrapping"/>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this example, the trust flag is significant. It tells the CLI that this tool is safe to execute without asking the user for explicit confirmation every time—a trade-off between friction and security.</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Contextual Configuration: The GEMINI.md Protocol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technical settings, the Gemini CLI introduces a novel concept of "Semantic Configuration" via the GEMINI.md file. While settings.json configures </w:t>
      </w:r>
      <w:r w:rsidDel="00000000" w:rsidR="00000000" w:rsidRPr="00000000">
        <w:rPr>
          <w:i w:val="1"/>
          <w:iCs w:val="1"/>
          <w:rtl w:val="0"/>
        </w:rPr>
        <w:t xml:space="preserve">how</w:t>
      </w:r>
      <w:r w:rsidDel="00000000" w:rsidR="00000000" w:rsidRPr="00000000">
        <w:rPr>
          <w:rtl w:val="0"/>
        </w:rPr>
        <w:t xml:space="preserve"> the CLI runs, GEMINI.md configures </w:t>
      </w:r>
      <w:r w:rsidDel="00000000" w:rsidR="00000000" w:rsidRPr="00000000">
        <w:rPr>
          <w:i w:val="1"/>
          <w:iCs w:val="1"/>
          <w:rtl w:val="0"/>
        </w:rPr>
        <w:t xml:space="preserve">what</w:t>
      </w:r>
      <w:r w:rsidDel="00000000" w:rsidR="00000000" w:rsidRPr="00000000">
        <w:rPr>
          <w:rtl w:val="0"/>
        </w:rPr>
        <w:t xml:space="preserve"> the CLI knows.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Mechanism:</w:t>
      </w:r>
      <w:r w:rsidDel="00000000" w:rsidR="00000000" w:rsidRPr="00000000">
        <w:rPr>
          <w:rtl w:val="0"/>
        </w:rPr>
        <w:t xml:space="preserve"> When the CLI initializes in a directory, it scans for GEMINI.md. If found, the content of this file is injected into the model's system prompt or context window.</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Application:</w:t>
      </w:r>
    </w:p>
    <w:p w:rsidR="00000000" w:rsidDel="00000000" w:rsidP="00000000" w:rsidRDefault="00000000" w:rsidRPr="00000000" w14:paraId="0000009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Style Enforcement:</w:t>
      </w:r>
      <w:r w:rsidDel="00000000" w:rsidR="00000000" w:rsidRPr="00000000">
        <w:rPr>
          <w:rtl w:val="0"/>
        </w:rPr>
        <w:t xml:space="preserve"> A team can document their coding conventions (e.g., "Always use functional components in React," "Variables must be snake_case") in natural language within GEMINI.md. The agent effectively "reads" the project manual before writing a single line of code.</w:t>
      </w:r>
    </w:p>
    <w:p w:rsidR="00000000" w:rsidDel="00000000" w:rsidP="00000000" w:rsidRDefault="00000000" w:rsidRPr="00000000" w14:paraId="000000A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Domain Knowledge:</w:t>
      </w:r>
      <w:r w:rsidDel="00000000" w:rsidR="00000000" w:rsidRPr="00000000">
        <w:rPr>
          <w:rtl w:val="0"/>
        </w:rPr>
        <w:t xml:space="preserve"> It can contain explanations of proprietary business logic or acronyms used in the codebase, grounding the AI in the specific domain of the application.</w:t>
      </w:r>
    </w:p>
    <w:p w:rsidR="00000000" w:rsidDel="00000000" w:rsidP="00000000" w:rsidRDefault="00000000" w:rsidRPr="00000000" w14:paraId="000000A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Custom Commands:</w:t>
      </w:r>
      <w:r w:rsidDel="00000000" w:rsidR="00000000" w:rsidRPr="00000000">
        <w:rPr>
          <w:rtl w:val="0"/>
        </w:rPr>
        <w:t xml:space="preserve"> It can serve as a library of "macros" or reusable prompts, effectively extending the CLI's vocabulary.</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Model Context Protocol (MCP): The Engine of Extensibility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defining feature of the Gemini CLI, which elevates it above a standard chatbot, is its integration with the </w:t>
      </w:r>
      <w:r w:rsidDel="00000000" w:rsidR="00000000" w:rsidRPr="00000000">
        <w:rPr>
          <w:b w:val="1"/>
          <w:bCs w:val="1"/>
          <w:rtl w:val="0"/>
        </w:rPr>
        <w:t xml:space="preserve">Model Context Protocol (MCP)</w:t>
      </w:r>
      <w:r w:rsidDel="00000000" w:rsidR="00000000" w:rsidRPr="00000000">
        <w:rPr>
          <w:rtl w:val="0"/>
        </w:rPr>
        <w:t xml:space="preserve">. MCP is an open standard that standardizes how AI models interact with external data and tools. It solves the "M x N" problem, where M models need to connect to N different data sources (databases, GitHub, Slack, etc.).</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6.1 Architectural Layers of MCP Integration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Gemini CLI implements a sophisticated MCP client that manages the lifecycle of tool discovery and execution. This architecture is split into two distinct layers:</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6.1.1 The Discovery Layer (mcp-client.ts)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layer is responsible for the initialization phase.</w:t>
      </w:r>
    </w:p>
    <w:p w:rsidR="00000000" w:rsidDel="00000000" w:rsidP="00000000" w:rsidRDefault="00000000" w:rsidRPr="00000000" w14:paraId="000000A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Configuration Parsing:</w:t>
      </w:r>
      <w:r w:rsidDel="00000000" w:rsidR="00000000" w:rsidRPr="00000000">
        <w:rPr>
          <w:rtl w:val="0"/>
        </w:rPr>
        <w:t xml:space="preserve"> It reads the mcpServers registry from the active settings.json.</w:t>
      </w:r>
    </w:p>
    <w:p w:rsidR="00000000" w:rsidDel="00000000" w:rsidP="00000000" w:rsidRDefault="00000000" w:rsidRPr="00000000" w14:paraId="000000A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Connection Establishment:</w:t>
      </w:r>
      <w:r w:rsidDel="00000000" w:rsidR="00000000" w:rsidRPr="00000000">
        <w:rPr>
          <w:rtl w:val="0"/>
        </w:rPr>
        <w:t xml:space="preserve"> It initiates connections to the servers using one of the supported transport mechanisms:</w:t>
      </w:r>
    </w:p>
    <w:p w:rsidR="00000000" w:rsidDel="00000000" w:rsidP="00000000" w:rsidRDefault="00000000" w:rsidRPr="00000000" w14:paraId="000000A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Stdio:</w:t>
      </w:r>
      <w:r w:rsidDel="00000000" w:rsidR="00000000" w:rsidRPr="00000000">
        <w:rPr>
          <w:rtl w:val="0"/>
        </w:rPr>
        <w:t xml:space="preserve"> Spawning a local subprocess and communicating via standard input/output streams.</w:t>
      </w:r>
    </w:p>
    <w:p w:rsidR="00000000" w:rsidDel="00000000" w:rsidP="00000000" w:rsidRDefault="00000000" w:rsidRPr="00000000" w14:paraId="000000A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SSE (Server-Sent Events):</w:t>
      </w:r>
      <w:r w:rsidDel="00000000" w:rsidR="00000000" w:rsidRPr="00000000">
        <w:rPr>
          <w:rtl w:val="0"/>
        </w:rPr>
        <w:t xml:space="preserve"> Connecting to a remote endpoint for unidirectional event streaming.</w:t>
      </w:r>
    </w:p>
    <w:p w:rsidR="00000000" w:rsidDel="00000000" w:rsidP="00000000" w:rsidRDefault="00000000" w:rsidRPr="00000000" w14:paraId="000000A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HTTP:</w:t>
      </w:r>
      <w:r w:rsidDel="00000000" w:rsidR="00000000" w:rsidRPr="00000000">
        <w:rPr>
          <w:rtl w:val="0"/>
        </w:rPr>
        <w:t xml:space="preserve"> Standard request/response cycles for remote tools.</w:t>
      </w:r>
    </w:p>
    <w:p w:rsidR="00000000" w:rsidDel="00000000" w:rsidP="00000000" w:rsidRDefault="00000000" w:rsidRPr="00000000" w14:paraId="000000A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Schema Handshaking:</w:t>
      </w:r>
      <w:r w:rsidDel="00000000" w:rsidR="00000000" w:rsidRPr="00000000">
        <w:rPr>
          <w:rtl w:val="0"/>
        </w:rPr>
        <w:t xml:space="preserve"> The client requests the list of capabilities (Tools, Resources, Prompts) from the server.</w:t>
      </w:r>
    </w:p>
    <w:p w:rsidR="00000000" w:rsidDel="00000000" w:rsidP="00000000" w:rsidRDefault="00000000" w:rsidRPr="00000000" w14:paraId="000000A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Sanitization:</w:t>
      </w:r>
      <w:r w:rsidDel="00000000" w:rsidR="00000000" w:rsidRPr="00000000">
        <w:rPr>
          <w:rtl w:val="0"/>
        </w:rPr>
        <w:t xml:space="preserve"> The received tool definitions are validated and sanitized to ensure they conform to the Gemini API's function calling schema. This prevents malformed tool definitions from crashing the agent.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6.1.2 The Execution Layer (mcp-tool.ts) This layer handles the runtime "Act" phase.</w:t>
      </w:r>
    </w:p>
    <w:p w:rsidR="00000000" w:rsidDel="00000000" w:rsidP="00000000" w:rsidRDefault="00000000" w:rsidRPr="00000000" w14:paraId="000000B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Intent Recognition:</w:t>
      </w:r>
      <w:r w:rsidDel="00000000" w:rsidR="00000000" w:rsidRPr="00000000">
        <w:rPr>
          <w:rtl w:val="0"/>
        </w:rPr>
        <w:t xml:space="preserve"> The Gemini model determines it needs to use a tool (e.g., "query_database").</w:t>
      </w:r>
    </w:p>
    <w:p w:rsidR="00000000" w:rsidDel="00000000" w:rsidP="00000000" w:rsidRDefault="00000000" w:rsidRPr="00000000" w14:paraId="000000B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Interception:</w:t>
      </w:r>
      <w:r w:rsidDel="00000000" w:rsidR="00000000" w:rsidRPr="00000000">
        <w:rPr>
          <w:rtl w:val="0"/>
        </w:rPr>
        <w:t xml:space="preserve"> The Execution Layer intercepts this intent.</w:t>
      </w:r>
    </w:p>
    <w:p w:rsidR="00000000" w:rsidDel="00000000" w:rsidP="00000000" w:rsidRDefault="00000000" w:rsidRPr="00000000" w14:paraId="000000B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Trust Verification:</w:t>
      </w:r>
      <w:r w:rsidDel="00000000" w:rsidR="00000000" w:rsidRPr="00000000">
        <w:rPr>
          <w:rtl w:val="0"/>
        </w:rPr>
        <w:t xml:space="preserve"> It checks the trust setting for the requested server. If trust: false (default), the CLI pauses and prompts the user: "The agent wants to execute 'query_database'. Allow? [y/N]".</w:t>
      </w:r>
    </w:p>
    <w:p w:rsidR="00000000" w:rsidDel="00000000" w:rsidP="00000000" w:rsidRDefault="00000000" w:rsidRPr="00000000" w14:paraId="000000B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Invocation:</w:t>
      </w:r>
      <w:r w:rsidDel="00000000" w:rsidR="00000000" w:rsidRPr="00000000">
        <w:rPr>
          <w:rtl w:val="0"/>
        </w:rPr>
        <w:t xml:space="preserve"> Upon approval, the client marshals the arguments into JSON-RPC format and sends them to the MCP server.</w:t>
      </w:r>
    </w:p>
    <w:p w:rsidR="00000000" w:rsidDel="00000000" w:rsidP="00000000" w:rsidRDefault="00000000" w:rsidRPr="00000000" w14:paraId="000000B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 Synthesis:</w:t>
      </w:r>
      <w:r w:rsidDel="00000000" w:rsidR="00000000" w:rsidRPr="00000000">
        <w:rPr>
          <w:rtl w:val="0"/>
        </w:rPr>
        <w:t xml:space="preserve"> The output from the tool (e.g., the SQL query result) is fed back into the model's context window, allowing it to generate the final natural language response.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6.2 Configuring MCP Servers: Practical Scenarios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flexibility of MCP allows for diverse integration patterns, from local binaries to remote cloud services.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 A: Local Development Tool (Go Doctor)</w:t>
      </w:r>
      <w:r w:rsidDel="00000000" w:rsidR="00000000" w:rsidRPr="00000000">
        <w:rPr>
          <w:rtl w:val="0"/>
        </w:rPr>
        <w:t xml:space="preserve"> In this scenario, a developer builds a local tool to analyze Go code. The configuration points to the compiled binary on the local disk.</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"mcpServers": {</w:t>
        <w:br w:type="textWrapping"/>
        <w:t xml:space="preserve">    "godoctor": {</w:t>
        <w:br w:type="textWrapping"/>
        <w:t xml:space="preserve">      "command": "./godoctor",</w:t>
        <w:br w:type="textWrapping"/>
        <w:t xml:space="preserve">      "args": ["--verbose"],</w:t>
        <w:br w:type="textWrapping"/>
        <w:t xml:space="preserve">      "env": {}</w:t>
        <w:br w:type="textWrapping"/>
        <w:t xml:space="preserve">    }</w:t>
        <w:br w:type="textWrapping"/>
        <w:t xml:space="preserve">  }</w:t>
        <w:br w:type="textWrapping"/>
        <w:t xml:space="preserve">}</w:t>
        <w:br w:type="textWrapping"/>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 B: Remote Microservice (Cloud Run)</w:t>
      </w:r>
      <w:r w:rsidDel="00000000" w:rsidR="00000000" w:rsidRPr="00000000">
        <w:rPr>
          <w:rtl w:val="0"/>
        </w:rPr>
        <w:t xml:space="preserve"> Here, the tool logic resides on a serverless container (Google Cloud Run). The CLI acts as a thin client, sending tool calls over HTTPS. This is ideal for shared team tools or heavy compute tasks that shouldn't run on the developer's laptop.</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"mcpServers": {</w:t>
        <w:br w:type="textWrapping"/>
        <w:t xml:space="preserve">    "remote-analyzer": {</w:t>
        <w:br w:type="textWrapping"/>
        <w:t xml:space="preserve">      "httpUrl": "https://analyzer-xyz.us-central1.run.app"</w:t>
        <w:br w:type="textWrapping"/>
        <w:t xml:space="preserve">    }</w:t>
        <w:br w:type="textWrapping"/>
        <w:t xml:space="preserve">  }</w:t>
        <w:br w:type="textWrapping"/>
        <w:t xml:space="preserve">}</w:t>
        <w:br w:type="textWrapping"/>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 C: Data Cloud Integration (BigQuery)</w:t>
      </w:r>
      <w:r w:rsidDel="00000000" w:rsidR="00000000" w:rsidRPr="00000000">
        <w:rPr>
          <w:rtl w:val="0"/>
        </w:rPr>
        <w:t xml:space="preserve"> Using the "MCP Toolbox," developers can query BigQuery directly from the terminal. This allows for questions like "What was the error rate yesterday?" to be answered by the agent querying the database.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"mcpServers": {</w:t>
        <w:br w:type="textWrapping"/>
        <w:t xml:space="preserve">    "BigQueryServer": {</w:t>
        <w:br w:type="textWrapping"/>
        <w:t xml:space="preserve">      "command": "/Users/dev/mcp-toolbox/toolbox",</w:t>
        <w:br w:type="textWrapping"/>
        <w:t xml:space="preserve">      "args": ["--prebuilt", "bigquery", "--stdio"],</w:t>
        <w:br w:type="textWrapping"/>
        <w:t xml:space="preserve">      "env": {</w:t>
        <w:br w:type="textWrapping"/>
        <w:t xml:space="preserve">        "BIGQUERY_PROJECT": "my-gcp-project-id"</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Extension Ecosystem and Development Lifecycle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streamline the distribution of these capabilities, the Gemini CLI supports </w:t>
      </w:r>
      <w:r w:rsidDel="00000000" w:rsidR="00000000" w:rsidRPr="00000000">
        <w:rPr>
          <w:b w:val="1"/>
          <w:bCs w:val="1"/>
          <w:rtl w:val="0"/>
        </w:rPr>
        <w:t xml:space="preserve">Extensions</w:t>
      </w:r>
      <w:r w:rsidDel="00000000" w:rsidR="00000000" w:rsidRPr="00000000">
        <w:rPr>
          <w:rtl w:val="0"/>
        </w:rPr>
        <w:t xml:space="preserve">. An extension is a package that bundles MCP servers, GEMINI.md context files, and custom commands into a sharable unit.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7.1 Anatomy of an Extension A valid extension follows a specific directory structure:</w:t>
      </w:r>
    </w:p>
    <w:p w:rsidR="00000000" w:rsidDel="00000000" w:rsidP="00000000" w:rsidRDefault="00000000" w:rsidRPr="00000000" w14:paraId="000000C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gemini-extension.json:</w:t>
      </w:r>
      <w:r w:rsidDel="00000000" w:rsidR="00000000" w:rsidRPr="00000000">
        <w:rPr>
          <w:rtl w:val="0"/>
        </w:rPr>
        <w:t xml:space="preserve"> The manifest file. It declares the extension's unique ID, version, and the entry point (usually a compiled JavaScript file implementing the MCP server).</w:t>
      </w:r>
    </w:p>
    <w:p w:rsidR="00000000" w:rsidDel="00000000" w:rsidP="00000000" w:rsidRDefault="00000000" w:rsidRPr="00000000" w14:paraId="000000C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package.json:</w:t>
      </w:r>
      <w:r w:rsidDel="00000000" w:rsidR="00000000" w:rsidRPr="00000000">
        <w:rPr>
          <w:rtl w:val="0"/>
        </w:rPr>
        <w:t xml:space="preserve"> Standard Node.js dependency file.</w:t>
      </w:r>
    </w:p>
    <w:p w:rsidR="00000000" w:rsidDel="00000000" w:rsidP="00000000" w:rsidRDefault="00000000" w:rsidRPr="00000000" w14:paraId="000000C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GEMINI.md:</w:t>
      </w:r>
      <w:r w:rsidDel="00000000" w:rsidR="00000000" w:rsidRPr="00000000">
        <w:rPr>
          <w:rtl w:val="0"/>
        </w:rPr>
        <w:t xml:space="preserve"> (Optional) Context to prime the model on the extension's capabilities.</w:t>
      </w:r>
    </w:p>
    <w:p w:rsidR="00000000" w:rsidDel="00000000" w:rsidP="00000000" w:rsidRDefault="00000000" w:rsidRPr="00000000" w14:paraId="000000C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w:t>
      </w:r>
      <w:r w:rsidDel="00000000" w:rsidR="00000000" w:rsidRPr="00000000">
        <w:rPr>
          <w:rtl w:val="0"/>
        </w:rPr>
        <w:t xml:space="preserve"> The compiled output of the extension's code.</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Extension Management Workflow</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 provides a dedicated subcommand suite gemini extensions for managing the lifecycle of these packages.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Installation: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gemini extensions install https://github.com/user/my-extension</w:t>
        <w:br w:type="textWrapping"/>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Flags:</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--auto-update: Configures the CLI to pull changes automatically.</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--consent: Acknowledges security risks, skipping interactive confirmation (critical for headless setups).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Development Loop (The Link Command):</w:t>
      </w:r>
      <w:r w:rsidDel="00000000" w:rsidR="00000000" w:rsidRPr="00000000">
        <w:rPr>
          <w:rtl w:val="0"/>
        </w:rPr>
        <w:t xml:space="preserve"> For developers building their own extensions, the link command is vital.</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gemini extensions link</w:t>
        <w:br w:type="textWrapping"/>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command, run from the extension's root directory, creates a symlink in the global extensions folder. This allows the developer to modify code in their IDE and test it immediately in the CLI without needing to reinstall or package the extension—a workflow similar to npm link.</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The Extensions Gallery</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ecosystem includes a growing gallery of extensions, categorized by domain:</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Google Workspace:</w:t>
      </w:r>
      <w:r w:rsidDel="00000000" w:rsidR="00000000" w:rsidRPr="00000000">
        <w:rPr>
          <w:rtl w:val="0"/>
        </w:rPr>
        <w:t xml:space="preserve"> Integrates Gmail, Drive, Docs, and Calendar, allowing commands like "Summarize my last 5 emails from John".</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Observability:</w:t>
      </w:r>
      <w:r w:rsidDel="00000000" w:rsidR="00000000" w:rsidRPr="00000000">
        <w:rPr>
          <w:rtl w:val="0"/>
        </w:rPr>
        <w:t xml:space="preserve"> Extensions for Cloud SQL (MySQL, PostgreSQL, SQL Server) and AlloyDB that provide tools for monitoring database health and executing SQL queries.</w:t>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DevOps:</w:t>
      </w:r>
      <w:r w:rsidDel="00000000" w:rsidR="00000000" w:rsidRPr="00000000">
        <w:rPr>
          <w:rtl w:val="0"/>
        </w:rPr>
        <w:t xml:space="preserve"> Extensions for Kubernetes management (mcp-server-kubernetes) and browser automation (mcp-server-browserbase).</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8. Operational Workflows and Advanced Usage</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Headless Mode and Piping</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interactive REPL is the default, the Gemini CLI excels as a component in Unix pipelines. "Headless Mode" allows the CLI to accept input from stdin, process it, and output the result to stdout.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Piping Examples:</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Explanation:</w:t>
      </w:r>
      <w:r w:rsidDel="00000000" w:rsidR="00000000" w:rsidRPr="00000000">
        <w:rPr>
          <w:rtl w:val="0"/>
        </w:rPr>
        <w:t xml:space="preserve"> cat complex_logic.py | gemini -p "Explain this code"</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 Analysis:</w:t>
      </w:r>
      <w:r w:rsidDel="00000000" w:rsidR="00000000" w:rsidRPr="00000000">
        <w:rPr>
          <w:rtl w:val="0"/>
        </w:rPr>
        <w:t xml:space="preserve"> tail -n 100 error.log | gemini -p "Identify the root cause of the crash"</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JSON Output:</w:t>
      </w:r>
      <w:r w:rsidDel="00000000" w:rsidR="00000000" w:rsidRPr="00000000">
        <w:rPr>
          <w:rtl w:val="0"/>
        </w:rPr>
        <w:t xml:space="preserve"> For integration with downstream tools like jq or other scripts, the CLI can be forced to output valid JSON, making it a deterministic component in an automation chain.</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Built-in Tooling</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without external MCP servers, the agent possesses intrinsic capabilities:</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run_shell_command:</w:t>
      </w:r>
      <w:r w:rsidDel="00000000" w:rsidR="00000000" w:rsidRPr="00000000">
        <w:rPr>
          <w:rtl w:val="0"/>
        </w:rPr>
        <w:t xml:space="preserve"> Allows the agent to execute system commands.</w:t>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google_search:</w:t>
      </w:r>
      <w:r w:rsidDel="00000000" w:rsidR="00000000" w:rsidRPr="00000000">
        <w:rPr>
          <w:rtl w:val="0"/>
        </w:rPr>
        <w:t xml:space="preserve"> Provides "Grounding," allowing the model to fetch real-time information from the web to verify facts or look up documentation.</w:t>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web_fetch:</w:t>
      </w:r>
      <w:r w:rsidDel="00000000" w:rsidR="00000000" w:rsidRPr="00000000">
        <w:rPr>
          <w:rtl w:val="0"/>
        </w:rPr>
        <w:t xml:space="preserve"> Enables the agent to read the content of specific URLs provided by the user.</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Troubleshooting and Diagnostics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complexity of local agent deployment—involving OAuth, Node.js runtimes, and Docker containers—can lead to specific failure modes. The CLI provides a taxonomy of error codes to aid diagnostics.</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Error Code Taxonomy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Code</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Type</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Resolution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41</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FatalAuthenticationError</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 expiry or invalid API key.</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gemini login or check GEMINI_API_KEY.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FatalInputError</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Empty or malformed input in headless mode.</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pipe content; ensure prompt is not null.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44</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FatalSandboxError</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Docker/Podman failure.</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Docker daemon status; verify user permissions for Docker socket.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52</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FatalConfigError</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 syntax error in settings.json.</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Validate JSON; check for trailing commas.</w:t>
            </w:r>
          </w:p>
        </w:tc>
      </w:tr>
    </w:tbl>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Common Environmental Issues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Antivirus Interference:</w:t>
      </w:r>
      <w:r w:rsidDel="00000000" w:rsidR="00000000" w:rsidRPr="00000000">
        <w:rPr>
          <w:rtl w:val="0"/>
        </w:rPr>
        <w:t xml:space="preserve"> A known issue involves endpoint protection software identifying the CLI's local authentication server or MCP connections as malicious activity. This often manifests as the CLI hanging during the login phase.</w:t>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Resolution:</w:t>
      </w:r>
      <w:r w:rsidDel="00000000" w:rsidR="00000000" w:rsidRPr="00000000">
        <w:rPr>
          <w:rtl w:val="0"/>
        </w:rPr>
        <w:t xml:space="preserve"> A complete reinstall cycle is often required: Uninstall Node.js -&gt; Clear AV cache -&gt; Reinstall Node.js -&gt; Authenticate -&gt; Whitelist node.exe and powershell.exe in the AV suite.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Module Resolution Failures:</w:t>
      </w:r>
      <w:r w:rsidDel="00000000" w:rsidR="00000000" w:rsidRPr="00000000">
        <w:rPr>
          <w:rtl w:val="0"/>
        </w:rPr>
        <w:t xml:space="preserve"> Users running from source or using npx may encounter MODULE_NOT_FOUND.</w:t>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Resolution:</w:t>
      </w:r>
      <w:r w:rsidDel="00000000" w:rsidR="00000000" w:rsidRPr="00000000">
        <w:rPr>
          <w:rtl w:val="0"/>
        </w:rPr>
        <w:t xml:space="preserve"> This indicates a corrupted node_modules tree. Running npm install followed by npm run build (if from source) typically resolves the dependency graph.</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Debug Mode:</w:t>
      </w:r>
      <w:r w:rsidDel="00000000" w:rsidR="00000000" w:rsidRPr="00000000">
        <w:rPr>
          <w:rtl w:val="0"/>
        </w:rPr>
        <w:t xml:space="preserve"> For deep diagnostics, the --verbose flag is indispensable. It exposes the internal "thought process" of the agent, the raw JSON-RPC messages exchanged with MCP servers, and the full stack traces of any internal exceptions.</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Google Gemini CLI represents a significant maturation of AI tooling for developers. By moving the agent from the browser to the terminal, and by architecting it around the extensible Model Context Protocol, Google has created a platform that is deeply integrated into the developer's native environment. The tool's layered configuration system, support for secure sandboxing, and robust extension capabilities make it suitable for both individual productivity and enterprise-scale automation. As the library of MCP servers grows, the Gemini CLI is poised to become the orchestration layer for the next generation of AI-assisted software development.</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Gemini CLI - Google Cloud Documentation, https://docs.cloud.google.com/gemini/docs/codeassist/gemini-cli 2. google-gemini/gemini-cli: An open-source AI agent that brings the power of Gemini directly into your terminal. - GitHub, https://github.com/google-gemini/gemini-cli 3. Hands-on with Gemini CLI - Google Codelabs, https://codelabs.developers.google.com/gemini-cli-hands-on 4. Gemini CLI Installation and User Guide (written by Gemini CLI) | by David Morgan - Medium, https://binreminded.medium.com/gemini-cli-installation-and-user-guide-d04c547767e7 5. Get started with Gemini CLI, https://geminicli.com/docs/get-started/ 6. Gemini CLI installation, execution, and deployment, https://geminicli.com/docs/get-started/deployment/ 7. Troubleshooting guide | Gemini CLI, https://geminicli.com/docs/troubleshooting/ 8. Gemini CLI: A comprehensive guide to understanding, installing, and leveraging this new Local AI Agent - Reddit, https://www.reddit.com/r/GoogleGeminiAI/comments/1lkol0m/gemini_cli_a_comprehensive_guide_to_understanding/ 9. Configure Gemini CLI on Google Compute Engine (GCE) with private connectivity, https://medium.com/google-cloud/configure-gemini-cli-on-google-compute-engine-gce-with-private-connectivity-6aee6be206a9 10. How to Build an MCP Server with Gemini CLI and Go | Google Codelabs, https://codelabs.developers.google.com/cloud-gemini-cli-mcp-go 11. Gemini CLI configuration, https://geminicli.com/docs/get-started/configuration/ 12. MCP servers with the Gemini CLI | Gemini CLI, https://geminicli.com/docs/tools/mcp-server/ 13. Getting started with Gemini CLI extensions, https://geminicli.com/docs/extensions/getting-started-extensions/ 14. A Developer’s Guide to Building Gemini CLI Extensions | by Kanshi Tanaike | Google Cloud - Community, https://medium.com/google-cloud/a-developers-guide-to-building-gemini-cli-extensions-5f72dcff4d29 15. Gemini CLI extensions | Gemini CLI, https://geminicli.com/docs/extensions/ 16. Gemini CLI Tutorial Series — Part 15: Gemini CLI Extension for Google Workspace, https://medium.com/google-cloud/gemini-cli-tutorial-series-part-15-gemini-cli-extensions-for-google-workspace-e62db7dc2250 17. Gemini CLI extensions for Google Data Cloud, https://cloud.google.com/blog/products/databases/gemini-cli-extensions-for-google-data-cloud 18. Browse Extensions - Gemini CLI, https://geminicli.com/extensions/ 19. Headless Mode | gemini-cli - GitHub Pages, https://google-gemini.github.io/gemini-cli/docs/cli/headless.html 20. Gemini CLI - Installation issue : r/Bard - Reddit, https://www.reddit.com/r/Bard/comments/1ll8ws1/gemini_cli_installation_issue/ 21. Troubleshooting Guide - Gemini CLI, https://gemini-cli-docs.pages.dev/troubleshooting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