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DCDC4">
      <w:pPr>
        <w:spacing w:after="400"/>
        <w:jc w:val="center"/>
      </w:pPr>
    </w:p>
    <w:p w14:paraId="6B4296AB">
      <w:pPr>
        <w:spacing w:after="400"/>
        <w:jc w:val="center"/>
      </w:pPr>
    </w:p>
    <w:p w14:paraId="52A78890">
      <w:pPr>
        <w:spacing w:after="400"/>
        <w:jc w:val="center"/>
      </w:pPr>
    </w:p>
    <w:p w14:paraId="10503D86">
      <w:pPr>
        <w:spacing w:after="4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校园即时通信与文件传输系统</w:t>
      </w:r>
    </w:p>
    <w:p w14:paraId="15E62C9B">
      <w:pPr>
        <w:spacing w:after="6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需求分析文档</w:t>
      </w:r>
    </w:p>
    <w:p w14:paraId="740457E5">
      <w:pPr>
        <w:spacing w:after="200"/>
        <w:jc w:val="center"/>
      </w:pPr>
    </w:p>
    <w:p w14:paraId="353242CD">
      <w:pPr>
        <w:spacing w:after="200"/>
        <w:jc w:val="center"/>
      </w:pPr>
    </w:p>
    <w:p w14:paraId="37B992FA">
      <w:pPr>
        <w:spacing w:after="120"/>
        <w:jc w:val="center"/>
      </w:pPr>
      <w:r>
        <w:rPr>
          <w:rFonts w:ascii="宋体" w:hAnsi="宋体" w:eastAsia="宋体" w:cs="宋体"/>
          <w:sz w:val="24"/>
          <w:szCs w:val="24"/>
        </w:rPr>
        <w:t>版本：V1.0</w:t>
      </w:r>
    </w:p>
    <w:p w14:paraId="63CCD7C9">
      <w:pPr>
        <w:spacing w:after="120"/>
        <w:jc w:val="center"/>
      </w:pPr>
      <w:r>
        <w:rPr>
          <w:rFonts w:ascii="宋体" w:hAnsi="宋体" w:eastAsia="宋体" w:cs="宋体"/>
          <w:sz w:val="24"/>
          <w:szCs w:val="24"/>
        </w:rPr>
        <w:t>日期：2026年6月18日</w:t>
      </w:r>
    </w:p>
    <w:p w14:paraId="01C1FCC4">
      <w:pPr>
        <w:spacing w:after="120"/>
        <w:jc w:val="center"/>
      </w:pPr>
      <w:r>
        <w:rPr>
          <w:rFonts w:ascii="宋体" w:hAnsi="宋体" w:eastAsia="宋体" w:cs="宋体"/>
          <w:sz w:val="24"/>
          <w:szCs w:val="24"/>
        </w:rPr>
        <w:t>AI辅助生成：Claude Code</w:t>
      </w:r>
    </w:p>
    <w:p w14:paraId="050CCE6A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E995CCD">
      <w:pPr>
        <w:spacing w:after="2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目录</w:t>
      </w:r>
    </w:p>
    <w:sdt>
      <w:sdtPr>
        <w:alias w:val="目录"/>
        <w:id w:val="147455237"/>
      </w:sdtPr>
      <w:sdtContent>
        <w:p w14:paraId="13612BDF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435602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 问题定义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8EE70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_Toc23023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_Toc23023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3CCAF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_Toc28996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问题描述</w:t>
          </w:r>
          <w:r>
            <w:tab/>
          </w:r>
          <w:r>
            <w:fldChar w:fldCharType="begin"/>
          </w:r>
          <w:r>
            <w:instrText xml:space="preserve"> PAGEREF _Toc28996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02D48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_Toc11570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系统目标</w:t>
          </w:r>
          <w:r>
            <w:tab/>
          </w:r>
          <w:r>
            <w:fldChar w:fldCharType="begin"/>
          </w:r>
          <w:r>
            <w:instrText xml:space="preserve"> PAGEREF _Toc11570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5E5E4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服务用户</w:t>
          </w:r>
          <w:r>
            <w:tab/>
          </w:r>
          <w:r>
            <w:fldChar w:fldCharType="begin"/>
          </w:r>
          <w:r>
            <w:instrText xml:space="preserve"> PAGEREF _Toc8467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35CBC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 可行性研究</w:t>
          </w:r>
          <w:r>
            <w:tab/>
          </w:r>
          <w:r>
            <w:fldChar w:fldCharType="begin"/>
          </w:r>
          <w:r>
            <w:instrText xml:space="preserve"> PAGEREF _Toc1569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0058F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_Toc11731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技术可行性</w:t>
          </w:r>
          <w:r>
            <w:tab/>
          </w:r>
          <w:r>
            <w:fldChar w:fldCharType="begin"/>
          </w:r>
          <w:r>
            <w:instrText xml:space="preserve"> PAGEREF _Toc11731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3C1C8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经济可行性</w:t>
          </w:r>
          <w:r>
            <w:tab/>
          </w:r>
          <w:r>
            <w:fldChar w:fldCharType="begin"/>
          </w:r>
          <w:r>
            <w:instrText xml:space="preserve"> PAGEREF _Toc10076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0BD34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操作可行性</w:t>
          </w:r>
          <w:r>
            <w:tab/>
          </w:r>
          <w:r>
            <w:fldChar w:fldCharType="begin"/>
          </w:r>
          <w:r>
            <w:instrText xml:space="preserve"> PAGEREF _Toc18777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C2D63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_Toc22090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2.4 时间可行性</w:t>
          </w:r>
          <w:r>
            <w:tab/>
          </w:r>
          <w:r>
            <w:fldChar w:fldCharType="begin"/>
          </w:r>
          <w:r>
            <w:instrText xml:space="preserve"> PAGEREF _Toc22090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3CFFA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_Toc15020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 需求分析</w:t>
          </w:r>
          <w:r>
            <w:tab/>
          </w:r>
          <w:r>
            <w:fldChar w:fldCharType="begin"/>
          </w:r>
          <w:r>
            <w:instrText xml:space="preserve"> PAGEREF _Toc15020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D1CDF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用户角色分析</w:t>
          </w:r>
          <w:r>
            <w:tab/>
          </w:r>
          <w:r>
            <w:fldChar w:fldCharType="begin"/>
          </w:r>
          <w:r>
            <w:instrText xml:space="preserve"> PAGEREF _Toc18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9310C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功能需求</w:t>
          </w:r>
          <w:r>
            <w:tab/>
          </w:r>
          <w:r>
            <w:fldChar w:fldCharType="begin"/>
          </w:r>
          <w:r>
            <w:instrText xml:space="preserve"> PAGEREF _Toc23475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9DAE3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_Toc31499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3.2.1 用户管理模块</w:t>
          </w:r>
          <w:r>
            <w:tab/>
          </w:r>
          <w:r>
            <w:fldChar w:fldCharType="begin"/>
          </w:r>
          <w:r>
            <w:instrText xml:space="preserve"> PAGEREF _Toc31499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8C835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_Toc9537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3.2.2 好友管理模块</w:t>
          </w:r>
          <w:r>
            <w:tab/>
          </w:r>
          <w:r>
            <w:fldChar w:fldCharType="begin"/>
          </w:r>
          <w:r>
            <w:instrText xml:space="preserve"> PAGEREF _Toc9537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597C6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_Toc28944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3.2.3 即时通信模块</w:t>
          </w:r>
          <w:r>
            <w:tab/>
          </w:r>
          <w:r>
            <w:fldChar w:fldCharType="begin"/>
          </w:r>
          <w:r>
            <w:instrText xml:space="preserve"> PAGEREF _Toc28944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1313B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3.2.4 文件传输模块</w:t>
          </w:r>
          <w:r>
            <w:tab/>
          </w:r>
          <w:r>
            <w:fldChar w:fldCharType="begin"/>
          </w:r>
          <w:r>
            <w:instrText xml:space="preserve"> PAGEREF _Toc17597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7BF0D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_Toc8479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3.2.5 群组管理模块</w:t>
          </w:r>
          <w:r>
            <w:tab/>
          </w:r>
          <w:r>
            <w:fldChar w:fldCharType="begin"/>
          </w:r>
          <w:r>
            <w:instrText xml:space="preserve"> PAGEREF _Toc8479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4F5908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_Toc20394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非功能需求</w:t>
          </w:r>
          <w:r>
            <w:tab/>
          </w:r>
          <w:r>
            <w:fldChar w:fldCharType="begin"/>
          </w:r>
          <w:r>
            <w:instrText xml:space="preserve"> PAGEREF _Toc20394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9CE341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_Toc23330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3.3.1 性能需求</w:t>
          </w:r>
          <w:r>
            <w:tab/>
          </w:r>
          <w:r>
            <w:fldChar w:fldCharType="begin"/>
          </w:r>
          <w:r>
            <w:instrText xml:space="preserve"> PAGEREF _Toc23330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D4BFA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3.3.2 安全需求</w:t>
          </w:r>
          <w:r>
            <w:tab/>
          </w:r>
          <w:r>
            <w:fldChar w:fldCharType="begin"/>
          </w:r>
          <w:r>
            <w:instrText xml:space="preserve"> PAGEREF _Toc3297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6C684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3.3.3 可用性需求</w:t>
          </w:r>
          <w:r>
            <w:tab/>
          </w:r>
          <w:r>
            <w:fldChar w:fldCharType="begin"/>
          </w:r>
          <w:r>
            <w:instrText xml:space="preserve"> PAGEREF _Toc28377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654E20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_Toc18500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3.3.4 可维护性需求</w:t>
          </w:r>
          <w:r>
            <w:tab/>
          </w:r>
          <w:r>
            <w:fldChar w:fldCharType="begin"/>
          </w:r>
          <w:r>
            <w:instrText xml:space="preserve"> PAGEREF _Toc18500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09CE7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_Toc20283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用例分析</w:t>
          </w:r>
          <w:r>
            <w:tab/>
          </w:r>
          <w:r>
            <w:fldChar w:fldCharType="begin"/>
          </w:r>
          <w:r>
            <w:instrText xml:space="preserve"> PAGEREF _Toc20283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3AB31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3.4.1 用例图描述</w:t>
          </w:r>
          <w:r>
            <w:tab/>
          </w:r>
          <w:r>
            <w:fldChar w:fldCharType="begin"/>
          </w:r>
          <w:r>
            <w:instrText xml:space="preserve"> PAGEREF _Toc3359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74533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_Toc30158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3.4.2 核心用例详述</w:t>
          </w:r>
          <w:r>
            <w:tab/>
          </w:r>
          <w:r>
            <w:fldChar w:fldCharType="begin"/>
          </w:r>
          <w:r>
            <w:instrText xml:space="preserve"> PAGEREF _Toc30158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4495E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3.5 活动图分析</w:t>
          </w:r>
          <w:r>
            <w:tab/>
          </w:r>
          <w:r>
            <w:fldChar w:fldCharType="begin"/>
          </w:r>
          <w:r>
            <w:instrText xml:space="preserve"> PAGEREF _Toc17567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1C535A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_Toc11713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3.5.1 用户注册登录活动流程</w:t>
          </w:r>
          <w:r>
            <w:tab/>
          </w:r>
          <w:r>
            <w:fldChar w:fldCharType="begin"/>
          </w:r>
          <w:r>
            <w:instrText xml:space="preserve"> PAGEREF _Toc11713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0E338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_Toc24842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3.5.2 即时消息发送活动流程</w:t>
          </w:r>
          <w:r>
            <w:tab/>
          </w:r>
          <w:r>
            <w:fldChar w:fldCharType="begin"/>
          </w:r>
          <w:r>
            <w:instrText xml:space="preserve"> PAGEREF _Toc24842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C4129C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_Toc27855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3.5.3 文件传输活动流程</w:t>
          </w:r>
          <w:r>
            <w:tab/>
          </w:r>
          <w:r>
            <w:fldChar w:fldCharType="begin"/>
          </w:r>
          <w:r>
            <w:instrText xml:space="preserve"> PAGEREF _Toc27855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94BD62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_Toc17303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3.6 数据流分析</w:t>
          </w:r>
          <w:r>
            <w:tab/>
          </w:r>
          <w:r>
            <w:fldChar w:fldCharType="begin"/>
          </w:r>
          <w:r>
            <w:instrText xml:space="preserve"> PAGEREF _Toc17303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A084F0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_Toc20524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3.6.1 顶层数据流图（上下文图）</w:t>
          </w:r>
          <w:r>
            <w:tab/>
          </w:r>
          <w:r>
            <w:fldChar w:fldCharType="begin"/>
          </w:r>
          <w:r>
            <w:instrText xml:space="preserve"> PAGEREF _Toc20524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830C1C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3.6.2 一层数据流图</w:t>
          </w:r>
          <w:r>
            <w:tab/>
          </w:r>
          <w:r>
            <w:fldChar w:fldCharType="begin"/>
          </w:r>
          <w:r>
            <w:instrText xml:space="preserve"> PAGEREF _Toc14867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49BE94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3.6.3 数据存储说明</w:t>
          </w:r>
          <w:r>
            <w:tab/>
          </w:r>
          <w:r>
            <w:fldChar w:fldCharType="begin"/>
          </w:r>
          <w:r>
            <w:instrText xml:space="preserve"> PAGEREF _Toc17946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565EB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3.7 E-R图分析</w:t>
          </w:r>
          <w:r>
            <w:tab/>
          </w:r>
          <w:r>
            <w:fldChar w:fldCharType="begin"/>
          </w:r>
          <w:r>
            <w:instrText xml:space="preserve"> PAGEREF _Toc6848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98B6FD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_Toc28879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3.7.1 实体定义</w:t>
          </w:r>
          <w:r>
            <w:tab/>
          </w:r>
          <w:r>
            <w:fldChar w:fldCharType="begin"/>
          </w:r>
          <w:r>
            <w:instrText xml:space="preserve"> PAGEREF _Toc28879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EE8F97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_Toc30730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3.7.2 实体关系</w:t>
          </w:r>
          <w:r>
            <w:tab/>
          </w:r>
          <w:r>
            <w:fldChar w:fldCharType="begin"/>
          </w:r>
          <w:r>
            <w:instrText xml:space="preserve"> PAGEREF _Toc30730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7BD75F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_Toc30160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 约束与假设</w:t>
          </w:r>
          <w:r>
            <w:tab/>
          </w:r>
          <w:r>
            <w:fldChar w:fldCharType="begin"/>
          </w:r>
          <w:r>
            <w:instrText xml:space="preserve"> PAGEREF _Toc30160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BE124F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_Toc29448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约束</w:t>
          </w:r>
          <w:r>
            <w:tab/>
          </w:r>
          <w:r>
            <w:fldChar w:fldCharType="begin"/>
          </w:r>
          <w:r>
            <w:instrText xml:space="preserve"> PAGEREF _Toc29448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2F6967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_Toc17653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假设</w:t>
          </w:r>
          <w:r>
            <w:tab/>
          </w:r>
          <w:r>
            <w:fldChar w:fldCharType="begin"/>
          </w:r>
          <w:r>
            <w:instrText xml:space="preserve"> PAGEREF _Toc17653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6C8CEE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_Toc10978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 AI辅助需求分析说明</w:t>
          </w:r>
          <w:r>
            <w:tab/>
          </w:r>
          <w:r>
            <w:fldChar w:fldCharType="begin"/>
          </w:r>
          <w:r>
            <w:instrText xml:space="preserve"> PAGEREF _Toc10978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064E82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_Toc31914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AI辅助需求分析概述</w:t>
          </w:r>
          <w:r>
            <w:tab/>
          </w:r>
          <w:r>
            <w:fldChar w:fldCharType="begin"/>
          </w:r>
          <w:r>
            <w:instrText xml:space="preserve"> PAGEREF _Toc31914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8169EE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_Toc30871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AI辅助需求分析的具体应用</w:t>
          </w:r>
          <w:r>
            <w:tab/>
          </w:r>
          <w:r>
            <w:fldChar w:fldCharType="begin"/>
          </w:r>
          <w:r>
            <w:instrText xml:space="preserve"> PAGEREF _Toc30871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D7932B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_Toc32048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5.2.1 需求调研阶段</w:t>
          </w:r>
          <w:r>
            <w:tab/>
          </w:r>
          <w:r>
            <w:fldChar w:fldCharType="begin"/>
          </w:r>
          <w:r>
            <w:instrText xml:space="preserve"> PAGEREF _Toc32048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AD7293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5.2.2 需求分析阶段</w:t>
          </w:r>
          <w:r>
            <w:tab/>
          </w:r>
          <w:r>
            <w:fldChar w:fldCharType="begin"/>
          </w:r>
          <w:r>
            <w:instrText xml:space="preserve"> PAGEREF _Toc25013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0006D5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5.2.3 文档编写阶段</w:t>
          </w:r>
          <w:r>
            <w:tab/>
          </w:r>
          <w:r>
            <w:fldChar w:fldCharType="begin"/>
          </w:r>
          <w:r>
            <w:instrText xml:space="preserve"> PAGEREF _Toc2792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CD7B97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_Toc16890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AI辅助需求分析的使用流程</w:t>
          </w:r>
          <w:r>
            <w:tab/>
          </w:r>
          <w:r>
            <w:fldChar w:fldCharType="begin"/>
          </w:r>
          <w:r>
            <w:instrText xml:space="preserve"> PAGEREF _Toc16890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3A2F1E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_Toc8174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5.4 AI辅助需求分析的注意事项</w:t>
          </w:r>
          <w:r>
            <w:tab/>
          </w:r>
          <w:r>
            <w:fldChar w:fldCharType="begin"/>
          </w:r>
          <w:r>
            <w:instrText xml:space="preserve"> PAGEREF _Toc8174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11BC6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_Toc27399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5.5 AI辅助需求分析的效果评估</w:t>
          </w:r>
          <w:r>
            <w:tab/>
          </w:r>
          <w:r>
            <w:fldChar w:fldCharType="begin"/>
          </w:r>
          <w:r>
            <w:instrText xml:space="preserve"> PAGEREF _Toc27399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C47F1ED">
          <w:r>
            <w:fldChar w:fldCharType="end"/>
          </w:r>
          <w:bookmarkStart w:id="49" w:name="_GoBack"/>
          <w:bookmarkEnd w:id="49"/>
        </w:p>
      </w:sdtContent>
    </w:sdt>
    <w:p w14:paraId="5A16923F">
      <w:r>
        <w:br w:type="page"/>
      </w:r>
    </w:p>
    <w:p w14:paraId="21A24C04">
      <w:pPr>
        <w:pStyle w:val="2"/>
        <w:spacing w:before="360" w:after="200"/>
      </w:pPr>
      <w:bookmarkStart w:id="0" w:name="_Toc13970"/>
      <w:r>
        <w:rPr>
          <w:rFonts w:ascii="黑体" w:hAnsi="黑体" w:eastAsia="黑体" w:cs="黑体"/>
          <w:b/>
          <w:bCs/>
          <w:sz w:val="32"/>
          <w:szCs w:val="32"/>
        </w:rPr>
        <w:t>1 问题定义</w:t>
      </w:r>
      <w:bookmarkEnd w:id="0"/>
    </w:p>
    <w:p w14:paraId="608F0D87">
      <w:pPr>
        <w:pStyle w:val="3"/>
        <w:spacing w:before="280" w:after="160"/>
      </w:pPr>
      <w:bookmarkStart w:id="1" w:name="_Toc23023"/>
      <w:r>
        <w:rPr>
          <w:rFonts w:ascii="黑体" w:hAnsi="黑体" w:eastAsia="黑体" w:cs="黑体"/>
          <w:b/>
          <w:bCs/>
          <w:sz w:val="28"/>
          <w:szCs w:val="28"/>
        </w:rPr>
        <w:t>1.1 项目背景</w:t>
      </w:r>
      <w:bookmarkEnd w:id="1"/>
    </w:p>
    <w:p w14:paraId="62E8A0F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随着高校信息化建设的不断推进，师生之间、同学之间的沟通与协作需求日益增长。现有的通用社交工具（如微信、QQ）在校园场景下存在以下突出问题：</w:t>
      </w:r>
    </w:p>
    <w:p w14:paraId="0E33604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信息混杂：校园通知、学习资料与个人聊天混在一起，难以分类管理</w:t>
      </w:r>
    </w:p>
    <w:p w14:paraId="41D4437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文件管理不便：课件、作业等学习文件在群聊中快速淹没，查找困难</w:t>
      </w:r>
    </w:p>
    <w:p w14:paraId="607ABE4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缺乏针对性功能：不支持课程群组、作业提交等校园特色场景</w:t>
      </w:r>
    </w:p>
    <w:p w14:paraId="425AB49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数据安全隐忧：学校敏感信息在第三方平台上传播，存在安全隐患</w:t>
      </w:r>
    </w:p>
    <w:p w14:paraId="236F5DA6">
      <w:pPr>
        <w:pStyle w:val="3"/>
        <w:spacing w:before="280" w:after="160"/>
      </w:pPr>
      <w:bookmarkStart w:id="2" w:name="_Toc28996"/>
      <w:r>
        <w:rPr>
          <w:rFonts w:ascii="黑体" w:hAnsi="黑体" w:eastAsia="黑体" w:cs="黑体"/>
          <w:b/>
          <w:bCs/>
          <w:sz w:val="28"/>
          <w:szCs w:val="28"/>
        </w:rPr>
        <w:t>1.2 问题描述</w:t>
      </w:r>
      <w:bookmarkEnd w:id="2"/>
    </w:p>
    <w:p w14:paraId="1B9EC0A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当前校园沟通主要依赖微信、QQ等通用社交工具，这些工具并非为教育场景设计，导致师生在日常教学活动中面临沟通效率低下、文件管理混乱、信息安全无法保障等问题。具体表现为：</w:t>
      </w:r>
    </w:p>
    <w:p w14:paraId="24170AF4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教师发布课程通知后，消息很快被其他聊天内容覆盖，学生容易遗漏重要信息</w:t>
      </w:r>
    </w:p>
    <w:p w14:paraId="72DDA16C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学生提交的电子作业分散在群聊中，教师难以统一收集和管理</w:t>
      </w:r>
    </w:p>
    <w:p w14:paraId="594D1667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课程相关文件（课件、参考资料）没有统一的存储和检索机制</w:t>
      </w:r>
    </w:p>
    <w:p w14:paraId="5EE6679E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校园内部信息在公共平台上传播，存在数据泄露风险</w:t>
      </w:r>
    </w:p>
    <w:p w14:paraId="0ACCBF66">
      <w:pPr>
        <w:pStyle w:val="3"/>
        <w:spacing w:before="280" w:after="160"/>
      </w:pPr>
      <w:bookmarkStart w:id="3" w:name="_Toc11570"/>
      <w:r>
        <w:rPr>
          <w:rFonts w:ascii="黑体" w:hAnsi="黑体" w:eastAsia="黑体" w:cs="黑体"/>
          <w:b/>
          <w:bCs/>
          <w:sz w:val="28"/>
          <w:szCs w:val="28"/>
        </w:rPr>
        <w:t>1.3 系统目标</w:t>
      </w:r>
      <w:bookmarkEnd w:id="3"/>
    </w:p>
    <w:p w14:paraId="7F4695B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本项目旨在开发一套面向校园用户的即时通信与文件传输系统，解决上述问题，实现以下目标：</w:t>
      </w:r>
    </w:p>
    <w:p w14:paraId="4F01236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提供稳定可靠的即时通信能力（单聊、群聊），满足校园日常沟通需求</w:t>
      </w:r>
    </w:p>
    <w:p w14:paraId="61CA962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实现便捷的文件上传、下载与管理功能，支持学习资料的高效共享</w:t>
      </w:r>
    </w:p>
    <w:p w14:paraId="63A0CA6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构建校园用户管理体系，支持好友关系与群组管理</w:t>
      </w:r>
    </w:p>
    <w:p w14:paraId="64DA242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保证通信安全与数据隐私，符合校园信息安全要求</w:t>
      </w:r>
    </w:p>
    <w:p w14:paraId="4834FE7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提供简洁易用的界面，降低用户学习成本</w:t>
      </w:r>
    </w:p>
    <w:p w14:paraId="6F91AA05">
      <w:pPr>
        <w:pStyle w:val="3"/>
        <w:spacing w:before="280" w:after="160"/>
      </w:pPr>
      <w:bookmarkStart w:id="4" w:name="_Toc8467"/>
      <w:r>
        <w:rPr>
          <w:rFonts w:ascii="黑体" w:hAnsi="黑体" w:eastAsia="黑体" w:cs="黑体"/>
          <w:b/>
          <w:bCs/>
          <w:sz w:val="28"/>
          <w:szCs w:val="28"/>
        </w:rPr>
        <w:t>1.4 服务用户</w:t>
      </w:r>
      <w:bookmarkEnd w:id="4"/>
    </w:p>
    <w:p w14:paraId="41BAAB6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本系统主要服务于以下校园用户群体：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618E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64D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用户角色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36B3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6DEA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核心需求</w:t>
            </w:r>
          </w:p>
        </w:tc>
      </w:tr>
      <w:tr w14:paraId="1CA3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CAE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学生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D14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在校本科生、研究生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0EA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与同学交流、接收课程通知、提交作业、共享学习资料</w:t>
            </w:r>
          </w:p>
        </w:tc>
      </w:tr>
      <w:tr w14:paraId="7E3C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6AB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教师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D88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授课教师、导师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4D4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发布课程通知、收集作业、与学生答疑互动、共享课件</w:t>
            </w:r>
          </w:p>
        </w:tc>
      </w:tr>
      <w:tr w14:paraId="5E5E9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738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系统管理员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10E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IT部门运维人员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C17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用户管理、系统监控、数据维护、安全保障</w:t>
            </w:r>
          </w:p>
        </w:tc>
      </w:tr>
    </w:tbl>
    <w:p w14:paraId="3CB57F8D">
      <w:r>
        <w:br w:type="page"/>
      </w:r>
    </w:p>
    <w:p w14:paraId="0D522717">
      <w:pPr>
        <w:pStyle w:val="2"/>
        <w:spacing w:before="360" w:after="200"/>
      </w:pPr>
      <w:bookmarkStart w:id="5" w:name="_Toc1569"/>
      <w:r>
        <w:rPr>
          <w:rFonts w:ascii="黑体" w:hAnsi="黑体" w:eastAsia="黑体" w:cs="黑体"/>
          <w:b/>
          <w:bCs/>
          <w:sz w:val="32"/>
          <w:szCs w:val="32"/>
        </w:rPr>
        <w:t>2 可行性研究</w:t>
      </w:r>
      <w:bookmarkEnd w:id="5"/>
    </w:p>
    <w:p w14:paraId="004739B4">
      <w:pPr>
        <w:pStyle w:val="3"/>
        <w:spacing w:before="280" w:after="160"/>
      </w:pPr>
      <w:bookmarkStart w:id="6" w:name="_Toc11731"/>
      <w:r>
        <w:rPr>
          <w:rFonts w:ascii="黑体" w:hAnsi="黑体" w:eastAsia="黑体" w:cs="黑体"/>
          <w:b/>
          <w:bCs/>
          <w:sz w:val="28"/>
          <w:szCs w:val="28"/>
        </w:rPr>
        <w:t>2.1 技术可行性</w:t>
      </w:r>
      <w:bookmarkEnd w:id="6"/>
    </w:p>
    <w:p w14:paraId="48CF037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本系统采用的技术栈均为成熟稳定的开源技术，具有良好的社区支持和文档资源：</w:t>
      </w:r>
    </w:p>
    <w:p w14:paraId="7BA0A91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后端：Python + Flask + Flask-SocketIO，Flask 是轻量级 Web 框架，Flask-SocketIO 提供 WebSocket 支持，适合实时通信场景</w:t>
      </w:r>
    </w:p>
    <w:p w14:paraId="7EEABF2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前端：Vue 3 + Element Plus，Vue 3 是主流前端框架，Element Plus 提供丰富的 UI 组件</w:t>
      </w:r>
    </w:p>
    <w:p w14:paraId="7FE0506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数据库：MySQL，成熟的关系型数据库，适合存储用户信息、消息记录等结构化数据</w:t>
      </w:r>
    </w:p>
    <w:p w14:paraId="0ED2BBA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实时通信：WebSocket 协议，相比 HTTP 轮询，具有更低的延迟和更高的效率</w:t>
      </w:r>
    </w:p>
    <w:p w14:paraId="2D7B4C6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综上，技术方案可行，团队成员对上述技术栈有基本掌握，能够在项目周期内完成开发。</w:t>
      </w:r>
    </w:p>
    <w:p w14:paraId="1DFBE2AB">
      <w:pPr>
        <w:pStyle w:val="3"/>
        <w:spacing w:before="280" w:after="160"/>
      </w:pPr>
      <w:bookmarkStart w:id="7" w:name="_Toc10076"/>
      <w:r>
        <w:rPr>
          <w:rFonts w:ascii="黑体" w:hAnsi="黑体" w:eastAsia="黑体" w:cs="黑体"/>
          <w:b/>
          <w:bCs/>
          <w:sz w:val="28"/>
          <w:szCs w:val="28"/>
        </w:rPr>
        <w:t>2.2 经济可行性</w:t>
      </w:r>
      <w:bookmarkEnd w:id="7"/>
    </w:p>
    <w:p w14:paraId="4865C11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本系统为校园内部项目，经济成本主要包括：</w:t>
      </w:r>
    </w:p>
    <w:p w14:paraId="7E40F8CE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开发成本：团队成员为在校学生，无人力费用支出</w:t>
      </w:r>
    </w:p>
    <w:p w14:paraId="10C8CBD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硬件成本：使用校园现有服务器或云服务器（开发阶段使用本地环境即可）</w:t>
      </w:r>
    </w:p>
    <w:p w14:paraId="0043E53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软件成本：所有技术栈均为开源免费软件，无授权费用</w:t>
      </w:r>
    </w:p>
    <w:p w14:paraId="09BADE3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维护成本：系统上线后由团队负责维护，成本可控</w:t>
      </w:r>
    </w:p>
    <w:p w14:paraId="0F38903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综上，项目经济成本较低，在预算范围内可行。</w:t>
      </w:r>
    </w:p>
    <w:p w14:paraId="48619BE2">
      <w:pPr>
        <w:pStyle w:val="3"/>
        <w:spacing w:before="280" w:after="160"/>
      </w:pPr>
      <w:bookmarkStart w:id="8" w:name="_Toc18777"/>
      <w:r>
        <w:rPr>
          <w:rFonts w:ascii="黑体" w:hAnsi="黑体" w:eastAsia="黑体" w:cs="黑体"/>
          <w:b/>
          <w:bCs/>
          <w:sz w:val="28"/>
          <w:szCs w:val="28"/>
        </w:rPr>
        <w:t>2.3 操作可行性</w:t>
      </w:r>
      <w:bookmarkEnd w:id="8"/>
    </w:p>
    <w:p w14:paraId="2922B1E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本系统具有良好的操作可行性：</w:t>
      </w:r>
    </w:p>
    <w:p w14:paraId="57934DA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用户界面：采用现代化 Web 界面设计，操作逻辑与主流即时通信工具类似，用户无需专门培训</w:t>
      </w:r>
    </w:p>
    <w:p w14:paraId="6F911FD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部署方式：Web 应用无需安装客户端，用户通过浏览器即可访问</w:t>
      </w:r>
    </w:p>
    <w:p w14:paraId="7BBF5A0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兼容性：支持主流浏览器（Chrome、Firefox、Edge），响应式设计适配不同设备</w:t>
      </w:r>
    </w:p>
    <w:p w14:paraId="66CA37FE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维护性：分层架构设计，代码结构清晰，便于后期维护和功能扩展</w:t>
      </w:r>
    </w:p>
    <w:p w14:paraId="08620DCA">
      <w:pPr>
        <w:pStyle w:val="3"/>
        <w:spacing w:before="280" w:after="160"/>
      </w:pPr>
      <w:bookmarkStart w:id="9" w:name="_Toc22090"/>
      <w:r>
        <w:rPr>
          <w:rFonts w:ascii="黑体" w:hAnsi="黑体" w:eastAsia="黑体" w:cs="黑体"/>
          <w:b/>
          <w:bCs/>
          <w:sz w:val="28"/>
          <w:szCs w:val="28"/>
        </w:rPr>
        <w:t>2.4 时间可行性</w:t>
      </w:r>
      <w:bookmarkEnd w:id="9"/>
    </w:p>
    <w:p w14:paraId="4C15910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项目周期为1.5周（约10天），具体规划如下：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026"/>
      </w:tblGrid>
      <w:tr w14:paraId="085A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841D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DCE7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A09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主要任务</w:t>
            </w:r>
          </w:p>
        </w:tc>
      </w:tr>
      <w:tr w14:paraId="11D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9F6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需求分析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44D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第1-2天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89D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需求调研、文档编写、技术选型</w:t>
            </w:r>
          </w:p>
        </w:tc>
      </w:tr>
      <w:tr w14:paraId="7678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AE6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系统设计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09F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第3天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C6A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数据库设计、接口设计、架构设计</w:t>
            </w:r>
          </w:p>
        </w:tc>
      </w:tr>
      <w:tr w14:paraId="42CB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BAB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编码开发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0BF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第4-8天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D65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前后端开发、功能实现</w:t>
            </w:r>
          </w:p>
        </w:tc>
      </w:tr>
      <w:tr w14:paraId="3DA4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0E8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测试部署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AA6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第9-10天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158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功能测试、Bug修复、系统部署</w:t>
            </w:r>
          </w:p>
        </w:tc>
      </w:tr>
    </w:tbl>
    <w:p w14:paraId="6C75BC8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综上所述，本项目在技术、经济、操作和时间方面均具有可行性，可以按照计划推进实施。</w:t>
      </w:r>
    </w:p>
    <w:p w14:paraId="6724453C">
      <w:r>
        <w:br w:type="page"/>
      </w:r>
    </w:p>
    <w:p w14:paraId="119478B1">
      <w:pPr>
        <w:pStyle w:val="2"/>
        <w:spacing w:before="360" w:after="200"/>
      </w:pPr>
      <w:bookmarkStart w:id="10" w:name="_Toc15020"/>
      <w:r>
        <w:rPr>
          <w:rFonts w:ascii="黑体" w:hAnsi="黑体" w:eastAsia="黑体" w:cs="黑体"/>
          <w:b/>
          <w:bCs/>
          <w:sz w:val="32"/>
          <w:szCs w:val="32"/>
        </w:rPr>
        <w:t>3 需求分析</w:t>
      </w:r>
      <w:bookmarkEnd w:id="10"/>
    </w:p>
    <w:p w14:paraId="49DD8A76">
      <w:pPr>
        <w:pStyle w:val="3"/>
        <w:spacing w:before="280" w:after="160"/>
      </w:pPr>
      <w:bookmarkStart w:id="11" w:name="_Toc18"/>
      <w:r>
        <w:rPr>
          <w:rFonts w:ascii="黑体" w:hAnsi="黑体" w:eastAsia="黑体" w:cs="黑体"/>
          <w:b/>
          <w:bCs/>
          <w:sz w:val="28"/>
          <w:szCs w:val="28"/>
        </w:rPr>
        <w:t>3.1 用户角色分析</w:t>
      </w:r>
      <w:bookmarkEnd w:id="11"/>
    </w:p>
    <w:p w14:paraId="68B07A1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通过调研和访谈，识别出系统涉及以下主要用户角色：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0A8E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602C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288D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9B23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主要操作</w:t>
            </w:r>
          </w:p>
        </w:tc>
      </w:tr>
      <w:tr w14:paraId="441D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1FE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普通用户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5FA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校园内注册用户（学生、教师）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4A6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注册登录、添加好友、聊天、传文件、加入群组</w:t>
            </w:r>
          </w:p>
        </w:tc>
      </w:tr>
      <w:tr w14:paraId="6603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8B1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群管理员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90B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创建或被赋予管理权限的用户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0C6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管理群成员、设置群公告、解散群组</w:t>
            </w:r>
          </w:p>
        </w:tc>
      </w:tr>
      <w:tr w14:paraId="53A8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0F7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系统管理员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269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后台管理人员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CEE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用户管理、系统监控、数据维护</w:t>
            </w:r>
          </w:p>
        </w:tc>
      </w:tr>
    </w:tbl>
    <w:p w14:paraId="4792110C">
      <w:pPr>
        <w:pStyle w:val="3"/>
        <w:spacing w:before="280" w:after="160"/>
      </w:pPr>
      <w:bookmarkStart w:id="12" w:name="_Toc23475"/>
      <w:r>
        <w:rPr>
          <w:rFonts w:ascii="黑体" w:hAnsi="黑体" w:eastAsia="黑体" w:cs="黑体"/>
          <w:b/>
          <w:bCs/>
          <w:sz w:val="28"/>
          <w:szCs w:val="28"/>
        </w:rPr>
        <w:t>3.2 功能需求</w:t>
      </w:r>
      <w:bookmarkEnd w:id="12"/>
    </w:p>
    <w:p w14:paraId="73FEFC7A">
      <w:pPr>
        <w:pStyle w:val="4"/>
        <w:spacing w:before="200" w:after="120"/>
      </w:pPr>
      <w:bookmarkStart w:id="13" w:name="_Toc31499"/>
      <w:r>
        <w:rPr>
          <w:rFonts w:ascii="黑体" w:hAnsi="黑体" w:eastAsia="黑体" w:cs="黑体"/>
          <w:b/>
          <w:bCs/>
          <w:sz w:val="24"/>
          <w:szCs w:val="24"/>
        </w:rPr>
        <w:t>3.2.1 用户管理模块</w:t>
      </w:r>
      <w:bookmarkEnd w:id="13"/>
    </w:p>
    <w:p w14:paraId="653257D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用户管理模块是系统的基础模块，负责用户身份的全生命周期管理。</w:t>
      </w:r>
    </w:p>
    <w:p w14:paraId="33C6BFB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用户注册：</w:t>
      </w:r>
    </w:p>
    <w:p w14:paraId="61B6B6F0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支持用户名、密码、邮箱注册</w:t>
      </w:r>
    </w:p>
    <w:p w14:paraId="2228814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用户名校验：唯一性、长度限制（4-20字符）</w:t>
      </w:r>
    </w:p>
    <w:p w14:paraId="76A60F4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密码强度校验：至少8位，包含字母和数字</w:t>
      </w:r>
    </w:p>
    <w:p w14:paraId="20B2C80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邮箱格式校验与唯一性检查</w:t>
      </w:r>
    </w:p>
    <w:p w14:paraId="0D1EA40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用户登录：</w:t>
      </w:r>
    </w:p>
    <w:p w14:paraId="723CD708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支持用户名 + 密码登录</w:t>
      </w:r>
    </w:p>
    <w:p w14:paraId="10E63ED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登录状态通过 JWT Token 维持</w:t>
      </w:r>
    </w:p>
    <w:p w14:paraId="2B11182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支持记住登录状态（Token 持久化）</w:t>
      </w:r>
    </w:p>
    <w:p w14:paraId="733D565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个人信息管理：</w:t>
      </w:r>
    </w:p>
    <w:p w14:paraId="2B9063A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修改昵称、头像、个性签名</w:t>
      </w:r>
    </w:p>
    <w:p w14:paraId="0EC1B76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修改密码（需验证旧密码）</w:t>
      </w:r>
    </w:p>
    <w:p w14:paraId="20410B5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查看个人信息</w:t>
      </w:r>
    </w:p>
    <w:p w14:paraId="3F91A671">
      <w:pPr>
        <w:pStyle w:val="4"/>
        <w:spacing w:before="200" w:after="120"/>
      </w:pPr>
      <w:bookmarkStart w:id="14" w:name="_Toc9537"/>
      <w:r>
        <w:rPr>
          <w:rFonts w:ascii="黑体" w:hAnsi="黑体" w:eastAsia="黑体" w:cs="黑体"/>
          <w:b/>
          <w:bCs/>
          <w:sz w:val="24"/>
          <w:szCs w:val="24"/>
        </w:rPr>
        <w:t>3.2.2 好友管理模块</w:t>
      </w:r>
      <w:bookmarkEnd w:id="14"/>
    </w:p>
    <w:p w14:paraId="0C3F9AE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好友管理模块实现用户之间的社交关系管理。</w:t>
      </w:r>
    </w:p>
    <w:p w14:paraId="39C90C2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好友搜索：</w:t>
      </w:r>
    </w:p>
    <w:p w14:paraId="11A451F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通过用户名或邮箱搜索用户</w:t>
      </w:r>
    </w:p>
    <w:p w14:paraId="3E26EE6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展示搜索结果列表（头像、昵称、用户名）</w:t>
      </w:r>
    </w:p>
    <w:p w14:paraId="6F3092A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好友申请：</w:t>
      </w:r>
    </w:p>
    <w:p w14:paraId="0CA83EB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发送好友申请（附带验证消息）</w:t>
      </w:r>
    </w:p>
    <w:p w14:paraId="0BC1FF1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查看待处理的好友申请列表</w:t>
      </w:r>
    </w:p>
    <w:p w14:paraId="456D2BD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接受或拒绝好友申请</w:t>
      </w:r>
    </w:p>
    <w:p w14:paraId="334956B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好友列表：</w:t>
      </w:r>
    </w:p>
    <w:p w14:paraId="01A3F3D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展示所有好友（支持搜索过滤）</w:t>
      </w:r>
    </w:p>
    <w:p w14:paraId="080F147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显示好友在线/离线状态</w:t>
      </w:r>
    </w:p>
    <w:p w14:paraId="24DD682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支持删除好友</w:t>
      </w:r>
    </w:p>
    <w:p w14:paraId="6A2B4A6A">
      <w:pPr>
        <w:pStyle w:val="4"/>
        <w:spacing w:before="200" w:after="120"/>
      </w:pPr>
      <w:bookmarkStart w:id="15" w:name="_Toc28944"/>
      <w:r>
        <w:rPr>
          <w:rFonts w:ascii="黑体" w:hAnsi="黑体" w:eastAsia="黑体" w:cs="黑体"/>
          <w:b/>
          <w:bCs/>
          <w:sz w:val="24"/>
          <w:szCs w:val="24"/>
        </w:rPr>
        <w:t>3.2.3 即时通信模块</w:t>
      </w:r>
      <w:bookmarkEnd w:id="15"/>
    </w:p>
    <w:p w14:paraId="67EFC03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即时通信模块是系统的核心功能，提供实时消息传递能力。</w:t>
      </w:r>
    </w:p>
    <w:p w14:paraId="03F5938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单聊：</w:t>
      </w:r>
    </w:p>
    <w:p w14:paraId="271EC8B7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一对一实时文字消息发送与接收</w:t>
      </w:r>
    </w:p>
    <w:p w14:paraId="006F493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消息实时推送（WebSocket）</w:t>
      </w:r>
    </w:p>
    <w:p w14:paraId="1C4F17E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显示消息发送时间</w:t>
      </w:r>
    </w:p>
    <w:p w14:paraId="7B8D1EF0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消息发送状态（已发送、已读）</w:t>
      </w:r>
    </w:p>
    <w:p w14:paraId="362C0852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支持发送表情</w:t>
      </w:r>
    </w:p>
    <w:p w14:paraId="0B07D3C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群聊：</w:t>
      </w:r>
    </w:p>
    <w:p w14:paraId="24159B3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多人实时文字消息发送与接收</w:t>
      </w:r>
    </w:p>
    <w:p w14:paraId="5F545A2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群消息广播</w:t>
      </w:r>
    </w:p>
    <w:p w14:paraId="68169F6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显示消息发送者信息</w:t>
      </w:r>
    </w:p>
    <w:p w14:paraId="166F2F8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消息记录：</w:t>
      </w:r>
    </w:p>
    <w:p w14:paraId="61D4452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历史消息持久化存储</w:t>
      </w:r>
    </w:p>
    <w:p w14:paraId="619FFA2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聊天记录分页加载（上拉加载更多）</w:t>
      </w:r>
    </w:p>
    <w:p w14:paraId="35BFBF2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未读消息计数</w:t>
      </w:r>
    </w:p>
    <w:p w14:paraId="2A45D5B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消息类型：</w:t>
      </w:r>
    </w:p>
    <w:p w14:paraId="4EEAEE8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文本消息</w:t>
      </w:r>
    </w:p>
    <w:p w14:paraId="108D931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文件消息（含文件名、大小、类型图标）</w:t>
      </w:r>
    </w:p>
    <w:p w14:paraId="75CC237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系统通知消息（好友申请、入群通知等）</w:t>
      </w:r>
    </w:p>
    <w:p w14:paraId="7B4874B1">
      <w:pPr>
        <w:pStyle w:val="4"/>
        <w:spacing w:before="200" w:after="120"/>
      </w:pPr>
      <w:bookmarkStart w:id="16" w:name="_Toc17597"/>
      <w:r>
        <w:rPr>
          <w:rFonts w:ascii="黑体" w:hAnsi="黑体" w:eastAsia="黑体" w:cs="黑体"/>
          <w:b/>
          <w:bCs/>
          <w:sz w:val="24"/>
          <w:szCs w:val="24"/>
        </w:rPr>
        <w:t>3.2.4 文件传输模块</w:t>
      </w:r>
      <w:bookmarkEnd w:id="16"/>
    </w:p>
    <w:p w14:paraId="6007080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文件传输模块支持用户在聊天过程中共享各类文件。</w:t>
      </w:r>
    </w:p>
    <w:p w14:paraId="2007B1D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文件上传：</w:t>
      </w:r>
    </w:p>
    <w:p w14:paraId="002472F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支持选择本地文件上传</w:t>
      </w:r>
    </w:p>
    <w:p w14:paraId="56ECEA60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支持的文件类型：文档（doc/pdf/txt）、图片（jpg/png/gif）、压缩包（zip/rar）、代码文件等</w:t>
      </w:r>
    </w:p>
    <w:p w14:paraId="03BA2A5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单文件大小限制：50MB</w:t>
      </w:r>
    </w:p>
    <w:p w14:paraId="5E86ADA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显示上传进度</w:t>
      </w:r>
    </w:p>
    <w:p w14:paraId="5CD1EF5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文件下载：</w:t>
      </w:r>
    </w:p>
    <w:p w14:paraId="0C164BE0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聊天中点击文件可直接下载</w:t>
      </w:r>
    </w:p>
    <w:p w14:paraId="053D847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支持文件预览（图片类文件）</w:t>
      </w:r>
    </w:p>
    <w:p w14:paraId="1FCD39B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文件管理：</w:t>
      </w:r>
    </w:p>
    <w:p w14:paraId="16E89B7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查看已发送/接收的文件列表</w:t>
      </w:r>
    </w:p>
    <w:p w14:paraId="5A4A538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按类型筛选文件</w:t>
      </w:r>
    </w:p>
    <w:p w14:paraId="405F0C9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文件搜索</w:t>
      </w:r>
    </w:p>
    <w:p w14:paraId="0565DF41">
      <w:pPr>
        <w:pStyle w:val="4"/>
        <w:spacing w:before="200" w:after="120"/>
      </w:pPr>
      <w:bookmarkStart w:id="17" w:name="_Toc8479"/>
      <w:r>
        <w:rPr>
          <w:rFonts w:ascii="黑体" w:hAnsi="黑体" w:eastAsia="黑体" w:cs="黑体"/>
          <w:b/>
          <w:bCs/>
          <w:sz w:val="24"/>
          <w:szCs w:val="24"/>
        </w:rPr>
        <w:t>3.2.5 群组管理模块</w:t>
      </w:r>
      <w:bookmarkEnd w:id="17"/>
    </w:p>
    <w:p w14:paraId="5FBDB12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群组管理模块支持用户创建和管理群组，满足团队协作需求。</w:t>
      </w:r>
    </w:p>
    <w:p w14:paraId="42522ED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群组创建：</w:t>
      </w:r>
    </w:p>
    <w:p w14:paraId="120589F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设置群名称、群头像、群公告</w:t>
      </w:r>
    </w:p>
    <w:p w14:paraId="0576EB2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选择初始成员（从好友列表中选择）</w:t>
      </w:r>
    </w:p>
    <w:p w14:paraId="6EC68CB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群组操作：</w:t>
      </w:r>
    </w:p>
    <w:p w14:paraId="3D6EBA58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邀请好友加入群组</w:t>
      </w:r>
    </w:p>
    <w:p w14:paraId="2F7FC85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踢出群成员（管理员权限）</w:t>
      </w:r>
    </w:p>
    <w:p w14:paraId="10EC360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修改群信息（名称、头像、公告）</w:t>
      </w:r>
    </w:p>
    <w:p w14:paraId="43EBBC1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退出群组</w:t>
      </w:r>
    </w:p>
    <w:p w14:paraId="256D9E6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解散群组（仅群主）</w:t>
      </w:r>
    </w:p>
    <w:p w14:paraId="358D80C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群组信息：</w:t>
      </w:r>
    </w:p>
    <w:p w14:paraId="4A7A927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查看群成员列表</w:t>
      </w:r>
    </w:p>
    <w:p w14:paraId="78DB2A2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查看群公告</w:t>
      </w:r>
    </w:p>
    <w:p w14:paraId="4F7BDEC3">
      <w:r>
        <w:br w:type="page"/>
      </w:r>
    </w:p>
    <w:p w14:paraId="0B0561F3">
      <w:pPr>
        <w:pStyle w:val="3"/>
        <w:spacing w:before="280" w:after="160"/>
      </w:pPr>
      <w:bookmarkStart w:id="18" w:name="_Toc20394"/>
      <w:r>
        <w:rPr>
          <w:rFonts w:ascii="黑体" w:hAnsi="黑体" w:eastAsia="黑体" w:cs="黑体"/>
          <w:b/>
          <w:bCs/>
          <w:sz w:val="28"/>
          <w:szCs w:val="28"/>
        </w:rPr>
        <w:t>3.3 非功能需求</w:t>
      </w:r>
      <w:bookmarkEnd w:id="18"/>
    </w:p>
    <w:p w14:paraId="2CBAD41B">
      <w:pPr>
        <w:pStyle w:val="4"/>
        <w:spacing w:before="200" w:after="120"/>
      </w:pPr>
      <w:bookmarkStart w:id="19" w:name="_Toc23330"/>
      <w:r>
        <w:rPr>
          <w:rFonts w:ascii="黑体" w:hAnsi="黑体" w:eastAsia="黑体" w:cs="黑体"/>
          <w:b/>
          <w:bCs/>
          <w:sz w:val="24"/>
          <w:szCs w:val="24"/>
        </w:rPr>
        <w:t>3.3.1 性能需求</w:t>
      </w:r>
      <w:bookmarkEnd w:id="19"/>
    </w:p>
    <w:p w14:paraId="790593F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单条消息端到端延迟 &lt; 500ms</w:t>
      </w:r>
    </w:p>
    <w:p w14:paraId="1785CB1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支持至少 200 人同时在线</w:t>
      </w:r>
    </w:p>
    <w:p w14:paraId="55C1E3A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文件上传/下载速度不低于网络带宽的 80%</w:t>
      </w:r>
    </w:p>
    <w:p w14:paraId="2CBD507B">
      <w:pPr>
        <w:pStyle w:val="4"/>
        <w:spacing w:before="200" w:after="120"/>
      </w:pPr>
      <w:bookmarkStart w:id="20" w:name="_Toc3297"/>
      <w:r>
        <w:rPr>
          <w:rFonts w:ascii="黑体" w:hAnsi="黑体" w:eastAsia="黑体" w:cs="黑体"/>
          <w:b/>
          <w:bCs/>
          <w:sz w:val="24"/>
          <w:szCs w:val="24"/>
        </w:rPr>
        <w:t>3.3.2 安全需求</w:t>
      </w:r>
      <w:bookmarkEnd w:id="20"/>
    </w:p>
    <w:p w14:paraId="7C2B1E8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用户密码加密存储（bcrypt）</w:t>
      </w:r>
    </w:p>
    <w:p w14:paraId="495F70C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通信传输使用 HTTPS（生产环境）</w:t>
      </w:r>
    </w:p>
    <w:p w14:paraId="08C3920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JWT Token 设置合理过期时间</w:t>
      </w:r>
    </w:p>
    <w:p w14:paraId="7C24D1E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文件上传校验（类型白名单、大小限制）</w:t>
      </w:r>
    </w:p>
    <w:p w14:paraId="789C225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防止 SQL 注入、XSS 等常见攻击</w:t>
      </w:r>
    </w:p>
    <w:p w14:paraId="4D22807C">
      <w:pPr>
        <w:pStyle w:val="4"/>
        <w:spacing w:before="200" w:after="120"/>
      </w:pPr>
      <w:bookmarkStart w:id="21" w:name="_Toc28377"/>
      <w:r>
        <w:rPr>
          <w:rFonts w:ascii="黑体" w:hAnsi="黑体" w:eastAsia="黑体" w:cs="黑体"/>
          <w:b/>
          <w:bCs/>
          <w:sz w:val="24"/>
          <w:szCs w:val="24"/>
        </w:rPr>
        <w:t>3.3.3 可用性需求</w:t>
      </w:r>
      <w:bookmarkEnd w:id="21"/>
    </w:p>
    <w:p w14:paraId="10BDBAE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界面简洁直观，操作符合用户习惯</w:t>
      </w:r>
    </w:p>
    <w:p w14:paraId="648727D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支持主流浏览器（Chrome、Firefox、Edge）</w:t>
      </w:r>
    </w:p>
    <w:p w14:paraId="0570BAD8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响应式布局，适配不同屏幕尺寸</w:t>
      </w:r>
    </w:p>
    <w:p w14:paraId="2E095207">
      <w:pPr>
        <w:pStyle w:val="4"/>
        <w:spacing w:before="200" w:after="120"/>
      </w:pPr>
      <w:bookmarkStart w:id="22" w:name="_Toc18500"/>
      <w:r>
        <w:rPr>
          <w:rFonts w:ascii="黑体" w:hAnsi="黑体" w:eastAsia="黑体" w:cs="黑体"/>
          <w:b/>
          <w:bCs/>
          <w:sz w:val="24"/>
          <w:szCs w:val="24"/>
        </w:rPr>
        <w:t>3.3.4 可维护性需求</w:t>
      </w:r>
      <w:bookmarkEnd w:id="22"/>
    </w:p>
    <w:p w14:paraId="2FA731EC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代码结构清晰，分层架构</w:t>
      </w:r>
    </w:p>
    <w:p w14:paraId="1318EE0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配置文件与代码分离</w:t>
      </w:r>
    </w:p>
    <w:p w14:paraId="186493C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关键操作有日志记录</w:t>
      </w:r>
    </w:p>
    <w:p w14:paraId="32B88408">
      <w:r>
        <w:br w:type="page"/>
      </w:r>
    </w:p>
    <w:p w14:paraId="0CB987A9">
      <w:pPr>
        <w:pStyle w:val="3"/>
        <w:spacing w:before="280" w:after="160"/>
      </w:pPr>
      <w:bookmarkStart w:id="23" w:name="_Toc20283"/>
      <w:r>
        <w:rPr>
          <w:rFonts w:ascii="黑体" w:hAnsi="黑体" w:eastAsia="黑体" w:cs="黑体"/>
          <w:b/>
          <w:bCs/>
          <w:sz w:val="28"/>
          <w:szCs w:val="28"/>
        </w:rPr>
        <w:t>3.4 用例分析</w:t>
      </w:r>
      <w:bookmarkEnd w:id="23"/>
    </w:p>
    <w:p w14:paraId="16ECE0A8">
      <w:pPr>
        <w:pStyle w:val="4"/>
        <w:spacing w:before="200" w:after="120"/>
      </w:pPr>
      <w:bookmarkStart w:id="24" w:name="_Toc3359"/>
      <w:r>
        <w:rPr>
          <w:rFonts w:ascii="黑体" w:hAnsi="黑体" w:eastAsia="黑体" w:cs="黑体"/>
          <w:b/>
          <w:bCs/>
          <w:sz w:val="24"/>
          <w:szCs w:val="24"/>
        </w:rPr>
        <w:t>3.4.1 用例图描述</w:t>
      </w:r>
      <w:bookmarkEnd w:id="24"/>
    </w:p>
    <w:p w14:paraId="726AE1F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系统用例图展示了不同用户角色与系统功能之间的交互关系。以下是用例图的文字描述：</w:t>
      </w:r>
    </w:p>
    <w:p w14:paraId="1DFC7D5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【用例图 - 参与者与用例关系】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793C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2A22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B5B6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</w:t>
            </w:r>
          </w:p>
        </w:tc>
      </w:tr>
      <w:tr w14:paraId="2B91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120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普通用户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9F1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注册/登录、管理个人信息、搜索用户、发送/接受/拒绝好友申请、查看好友列表、发起单聊、发送消息（文本/文件）、查看聊天记录、创建群组、加入/退出群组</w:t>
            </w:r>
          </w:p>
        </w:tc>
      </w:tr>
      <w:tr w14:paraId="1545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78E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群管理员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C06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管理群成员、设置群公告、解散群组</w:t>
            </w:r>
          </w:p>
        </w:tc>
      </w:tr>
      <w:tr w14:paraId="4D6B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451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系统管理员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512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用户管理（启用/禁用）、系统监控、数据维护</w:t>
            </w:r>
          </w:p>
        </w:tc>
      </w:tr>
    </w:tbl>
    <w:p w14:paraId="4C78DDA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用例图说明：</w:t>
      </w:r>
    </w:p>
    <w:p w14:paraId="4E61D62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普通用户是系统的主要使用者，拥有最多的用例权限</w:t>
      </w:r>
    </w:p>
    <w:p w14:paraId="4B9D1F8E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群管理员继承普通用户的所有用例，并增加群组管理权限</w:t>
      </w:r>
    </w:p>
    <w:p w14:paraId="24C01EB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系统管理员负责后台管理，不直接参与日常通信</w:t>
      </w:r>
    </w:p>
    <w:p w14:paraId="535FE919">
      <w:pPr>
        <w:pStyle w:val="4"/>
        <w:spacing w:before="200" w:after="120"/>
      </w:pPr>
      <w:bookmarkStart w:id="25" w:name="_Toc30158"/>
      <w:r>
        <w:rPr>
          <w:rFonts w:ascii="黑体" w:hAnsi="黑体" w:eastAsia="黑体" w:cs="黑体"/>
          <w:b/>
          <w:bCs/>
          <w:sz w:val="24"/>
          <w:szCs w:val="24"/>
        </w:rPr>
        <w:t>3.4.2 核心用例详述</w:t>
      </w:r>
      <w:bookmarkEnd w:id="25"/>
    </w:p>
    <w:p w14:paraId="1D4E950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用例：发送即时消息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0BB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76A3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7D7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</w:t>
            </w:r>
          </w:p>
        </w:tc>
      </w:tr>
      <w:tr w14:paraId="75B4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7D7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F40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发送即时消息</w:t>
            </w:r>
          </w:p>
        </w:tc>
      </w:tr>
      <w:tr w14:paraId="4E67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5A1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966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发送者、接收者</w:t>
            </w:r>
          </w:p>
        </w:tc>
      </w:tr>
      <w:tr w14:paraId="1227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EAF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324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发送者已登录，与接收者为好友关系</w:t>
            </w:r>
          </w:p>
        </w:tc>
      </w:tr>
      <w:tr w14:paraId="0829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2CA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主要流程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D67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1. 发送者打开聊天窗口 → 2. 输入消息内容 → 3. 点击发送 → 4. 消息通过 WebSocket 传输至服务器 → 5. 服务器转发至接收者 → 6. 消息持久化至数据库</w:t>
            </w:r>
          </w:p>
        </w:tc>
      </w:tr>
      <w:tr w14:paraId="4A3F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450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异常流程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6DC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网络断开：消息暂存本地，恢复后重发；接收者离线：消息存储，上线后推送</w:t>
            </w:r>
          </w:p>
        </w:tc>
      </w:tr>
    </w:tbl>
    <w:p w14:paraId="2A9FBC7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用例：文件传输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A33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88FD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556B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</w:t>
            </w:r>
          </w:p>
        </w:tc>
      </w:tr>
      <w:tr w14:paraId="6E07E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57E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3E5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文件传输</w:t>
            </w:r>
          </w:p>
        </w:tc>
      </w:tr>
      <w:tr w14:paraId="07A8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9C3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3AE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发送者、接收者</w:t>
            </w:r>
          </w:p>
        </w:tc>
      </w:tr>
      <w:tr w14:paraId="7D73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F87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F47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发送者已登录，处于聊天窗口中</w:t>
            </w:r>
          </w:p>
        </w:tc>
      </w:tr>
      <w:tr w14:paraId="29D6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0A3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主要流程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9A1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1. 发送者点击文件上传按钮 → 2. 选择本地文件 → 3. 文件上传至服务器 → 4. 服务器存储文件并生成下载链接 → 5. 文件消息通过 WebSocket 推送至接收者 → 6. 接收者点击下载</w:t>
            </w:r>
          </w:p>
        </w:tc>
      </w:tr>
      <w:tr w14:paraId="5E7C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7AF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异常流程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42A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文件超限：提示错误；格式不支持：提示错误；上传中断：支持重试</w:t>
            </w:r>
          </w:p>
        </w:tc>
      </w:tr>
    </w:tbl>
    <w:p w14:paraId="55AAE303">
      <w:r>
        <w:br w:type="page"/>
      </w:r>
    </w:p>
    <w:p w14:paraId="4D8CC8E4">
      <w:pPr>
        <w:pStyle w:val="3"/>
        <w:spacing w:before="280" w:after="160"/>
      </w:pPr>
      <w:bookmarkStart w:id="26" w:name="_Toc17567"/>
      <w:r>
        <w:rPr>
          <w:rFonts w:ascii="黑体" w:hAnsi="黑体" w:eastAsia="黑体" w:cs="黑体"/>
          <w:b/>
          <w:bCs/>
          <w:sz w:val="28"/>
          <w:szCs w:val="28"/>
        </w:rPr>
        <w:t>3.5 活动图分析</w:t>
      </w:r>
      <w:bookmarkEnd w:id="26"/>
    </w:p>
    <w:p w14:paraId="53B39CB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活动图描述了系统中关键业务流程的执行顺序。以下是核心业务流程的活动图描述：</w:t>
      </w:r>
    </w:p>
    <w:p w14:paraId="1D1B0890">
      <w:pPr>
        <w:pStyle w:val="4"/>
        <w:spacing w:before="200" w:after="120"/>
      </w:pPr>
      <w:bookmarkStart w:id="27" w:name="_Toc11713"/>
      <w:r>
        <w:rPr>
          <w:rFonts w:ascii="黑体" w:hAnsi="黑体" w:eastAsia="黑体" w:cs="黑体"/>
          <w:b/>
          <w:bCs/>
          <w:sz w:val="24"/>
          <w:szCs w:val="24"/>
        </w:rPr>
        <w:t>3.5.1 用户注册登录活动流程</w:t>
      </w:r>
      <w:bookmarkEnd w:id="27"/>
    </w:p>
    <w:p w14:paraId="4BBAD4C3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【活动图 - 用户注册登录】</w:t>
      </w:r>
    </w:p>
    <w:p w14:paraId="5B45D32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开始 → 用户访问注册页面 → 填写注册信息（用户名、密码、邮箱） → 系统校验信息 → 校验失败？ → 是：返回错误提示，重新填写 → 否：创建用户账号 → 注册成功 → 用户输入登录凭据 → 系统验证身份 → 验证失败？ → 是：返回错误提示 → 否：生成JWT Token → 登录成功 → 进入主界面 → 结束</w:t>
      </w:r>
    </w:p>
    <w:p w14:paraId="536838B5">
      <w:pPr>
        <w:pStyle w:val="4"/>
        <w:spacing w:before="200" w:after="120"/>
      </w:pPr>
      <w:bookmarkStart w:id="28" w:name="_Toc24842"/>
      <w:r>
        <w:rPr>
          <w:rFonts w:ascii="黑体" w:hAnsi="黑体" w:eastAsia="黑体" w:cs="黑体"/>
          <w:b/>
          <w:bCs/>
          <w:sz w:val="24"/>
          <w:szCs w:val="24"/>
        </w:rPr>
        <w:t>3.5.2 即时消息发送活动流程</w:t>
      </w:r>
      <w:bookmarkEnd w:id="28"/>
    </w:p>
    <w:p w14:paraId="7883CBC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【活动图 - 即时消息发送】</w:t>
      </w:r>
    </w:p>
    <w:p w14:paraId="0B513EB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开始 → 用户打开聊天窗口 → 输入消息内容 → 点击发送 → 客户端通过WebSocket发送消息 → 服务器接收消息 → 服务器验证消息合法性 → 验证失败？ → 是：返回错误 → 否：存储消息到数据库 → 查找接收者在线状态 → 在线？ → 是：实时推送消息 → 否：存储为离线消息 → 接收者上线时推送 → 结束</w:t>
      </w:r>
    </w:p>
    <w:p w14:paraId="031FEE88">
      <w:pPr>
        <w:pStyle w:val="4"/>
        <w:spacing w:before="200" w:after="120"/>
      </w:pPr>
      <w:bookmarkStart w:id="29" w:name="_Toc27855"/>
      <w:r>
        <w:rPr>
          <w:rFonts w:ascii="黑体" w:hAnsi="黑体" w:eastAsia="黑体" w:cs="黑体"/>
          <w:b/>
          <w:bCs/>
          <w:sz w:val="24"/>
          <w:szCs w:val="24"/>
        </w:rPr>
        <w:t>3.5.3 文件传输活动流程</w:t>
      </w:r>
      <w:bookmarkEnd w:id="29"/>
    </w:p>
    <w:p w14:paraId="44D9BAD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【活动图 - 文件传输】</w:t>
      </w:r>
    </w:p>
    <w:p w14:paraId="34770B0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开始 → 用户点击文件上传 → 选择本地文件 → 系统校验文件（类型、大小） → 校验失败？ → 是：提示错误 → 否：显示上传进度 → 文件上传至服务器 → 服务器存储文件 → 生成文件消息 → 推送文件消息给接收者 → 接收者点击下载 → 文件下载完成 → 结束</w:t>
      </w:r>
    </w:p>
    <w:p w14:paraId="5215F117">
      <w:r>
        <w:br w:type="page"/>
      </w:r>
    </w:p>
    <w:p w14:paraId="104AD2C2">
      <w:pPr>
        <w:pStyle w:val="3"/>
        <w:spacing w:before="280" w:after="160"/>
      </w:pPr>
      <w:bookmarkStart w:id="30" w:name="_Toc17303"/>
      <w:r>
        <w:rPr>
          <w:rFonts w:ascii="黑体" w:hAnsi="黑体" w:eastAsia="黑体" w:cs="黑体"/>
          <w:b/>
          <w:bCs/>
          <w:sz w:val="28"/>
          <w:szCs w:val="28"/>
        </w:rPr>
        <w:t>3.6 数据流分析</w:t>
      </w:r>
      <w:bookmarkEnd w:id="30"/>
    </w:p>
    <w:p w14:paraId="329AC89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数据流图（DFD）描述了系统中数据的流动和处理过程。</w:t>
      </w:r>
    </w:p>
    <w:p w14:paraId="11D513E3">
      <w:pPr>
        <w:pStyle w:val="4"/>
        <w:spacing w:before="200" w:after="120"/>
      </w:pPr>
      <w:bookmarkStart w:id="31" w:name="_Toc20524"/>
      <w:r>
        <w:rPr>
          <w:rFonts w:ascii="黑体" w:hAnsi="黑体" w:eastAsia="黑体" w:cs="黑体"/>
          <w:b/>
          <w:bCs/>
          <w:sz w:val="24"/>
          <w:szCs w:val="24"/>
        </w:rPr>
        <w:t>3.6.1 顶层数据流图（上下文图）</w:t>
      </w:r>
      <w:bookmarkEnd w:id="31"/>
    </w:p>
    <w:p w14:paraId="34540CC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【顶层数据流图】</w:t>
      </w:r>
    </w:p>
    <w:p w14:paraId="10338FB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外部实体：</w:t>
      </w:r>
    </w:p>
    <w:p w14:paraId="6EBD1EE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普通用户：发送/接收消息、上传/下载文件、管理好友和群组</w:t>
      </w:r>
    </w:p>
    <w:p w14:paraId="03A7B78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系统管理员：管理用户、监控系统、维护数据</w:t>
      </w:r>
    </w:p>
    <w:p w14:paraId="521BE43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处理过程：</w:t>
      </w:r>
    </w:p>
    <w:p w14:paraId="64BCE88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校园即时通信与文件传输系统</w:t>
      </w:r>
    </w:p>
    <w:p w14:paraId="30BB872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数据存储：</w:t>
      </w:r>
    </w:p>
    <w:p w14:paraId="77975C3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用户数据、消息数据、文件数据、群组数据</w:t>
      </w:r>
    </w:p>
    <w:p w14:paraId="0EA15D32">
      <w:pPr>
        <w:pStyle w:val="4"/>
        <w:spacing w:before="200" w:after="120"/>
      </w:pPr>
      <w:bookmarkStart w:id="32" w:name="_Toc14867"/>
      <w:r>
        <w:rPr>
          <w:rFonts w:ascii="黑体" w:hAnsi="黑体" w:eastAsia="黑体" w:cs="黑体"/>
          <w:b/>
          <w:bCs/>
          <w:sz w:val="24"/>
          <w:szCs w:val="24"/>
        </w:rPr>
        <w:t>3.6.2 一层数据流图</w:t>
      </w:r>
      <w:bookmarkEnd w:id="32"/>
    </w:p>
    <w:p w14:paraId="1AAF23C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【一层数据流图 - 主要处理过程】</w:t>
      </w:r>
    </w:p>
    <w:p w14:paraId="19FCDE4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主要处理过程分解：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6C45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9344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处理过程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146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输入数据流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D652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输出数据流</w:t>
            </w:r>
          </w:p>
        </w:tc>
      </w:tr>
      <w:tr w14:paraId="7509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596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P1 用户管理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439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注册信息、登录凭据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4F1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用户信息、认证Token</w:t>
            </w:r>
          </w:p>
        </w:tc>
      </w:tr>
      <w:tr w14:paraId="2F52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0F4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P2 消息处理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646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消息内容、发送者/接收者ID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324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消息记录、推送通知</w:t>
            </w:r>
          </w:p>
        </w:tc>
      </w:tr>
      <w:tr w14:paraId="4773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964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P3 文件管理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89C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文件数据、上传请求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34E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文件存储、下载链接</w:t>
            </w:r>
          </w:p>
        </w:tc>
      </w:tr>
      <w:tr w14:paraId="5E77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D5C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P4 好友管理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EE3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好友申请、搜索条件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D49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好友列表、申请状态</w:t>
            </w:r>
          </w:p>
        </w:tc>
      </w:tr>
      <w:tr w14:paraId="0DB2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419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P5 群组管理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B3A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群组操作请求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041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群组信息、成员列表</w:t>
            </w:r>
          </w:p>
        </w:tc>
      </w:tr>
    </w:tbl>
    <w:p w14:paraId="1FF6C16E">
      <w:pPr>
        <w:pStyle w:val="4"/>
        <w:spacing w:before="200" w:after="120"/>
      </w:pPr>
      <w:bookmarkStart w:id="33" w:name="_Toc17946"/>
      <w:r>
        <w:rPr>
          <w:rFonts w:ascii="黑体" w:hAnsi="黑体" w:eastAsia="黑体" w:cs="黑体"/>
          <w:b/>
          <w:bCs/>
          <w:sz w:val="24"/>
          <w:szCs w:val="24"/>
        </w:rPr>
        <w:t>3.6.3 数据存储说明</w:t>
      </w:r>
      <w:bookmarkEnd w:id="33"/>
    </w:p>
    <w:p w14:paraId="729F0BA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系统涉及的主要数据存储：</w:t>
      </w:r>
    </w:p>
    <w:p w14:paraId="51865C77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D1 用户表：存储用户基本信息（用户名、密码哈希、邮箱、昵称、头像等）</w:t>
      </w:r>
    </w:p>
    <w:p w14:paraId="51F5CF62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D2 消息表：存储聊天消息（发送者、接收者、内容、类型、时间戳等）</w:t>
      </w:r>
    </w:p>
    <w:p w14:paraId="7775AC4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D3 文件表：存储文件元数据（文件名、大小、类型、存储路径、上传者等）</w:t>
      </w:r>
    </w:p>
    <w:p w14:paraId="2F87771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D4 好友关系表：存储用户之间的好友关系</w:t>
      </w:r>
    </w:p>
    <w:p w14:paraId="74960612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D5 群组表：存储群组信息（群名、群主、创建时间等）</w:t>
      </w:r>
    </w:p>
    <w:p w14:paraId="740E022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D6 群成员表：存储群组与用户的多对多关系</w:t>
      </w:r>
    </w:p>
    <w:p w14:paraId="23490B74">
      <w:r>
        <w:br w:type="page"/>
      </w:r>
    </w:p>
    <w:p w14:paraId="4A6F053D">
      <w:pPr>
        <w:pStyle w:val="3"/>
        <w:spacing w:before="280" w:after="160"/>
      </w:pPr>
      <w:bookmarkStart w:id="34" w:name="_Toc6848"/>
      <w:r>
        <w:rPr>
          <w:rFonts w:ascii="黑体" w:hAnsi="黑体" w:eastAsia="黑体" w:cs="黑体"/>
          <w:b/>
          <w:bCs/>
          <w:sz w:val="28"/>
          <w:szCs w:val="28"/>
        </w:rPr>
        <w:t>3.7 E-R图分析</w:t>
      </w:r>
      <w:bookmarkEnd w:id="34"/>
    </w:p>
    <w:p w14:paraId="713FCB2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实体关系图（E-R图）描述了系统中数据实体及其关系。以下是E-R图的文字描述：</w:t>
      </w:r>
    </w:p>
    <w:p w14:paraId="775F6409">
      <w:pPr>
        <w:pStyle w:val="4"/>
        <w:spacing w:before="200" w:after="120"/>
      </w:pPr>
      <w:bookmarkStart w:id="35" w:name="_Toc28879"/>
      <w:r>
        <w:rPr>
          <w:rFonts w:ascii="黑体" w:hAnsi="黑体" w:eastAsia="黑体" w:cs="黑体"/>
          <w:b/>
          <w:bCs/>
          <w:sz w:val="24"/>
          <w:szCs w:val="24"/>
        </w:rPr>
        <w:t>3.7.1 实体定义</w:t>
      </w:r>
      <w:bookmarkEnd w:id="3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7744A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74FF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实体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527A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主要属性</w:t>
            </w:r>
          </w:p>
        </w:tc>
      </w:tr>
      <w:tr w14:paraId="57E3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B4F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用户(User)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3EF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用户ID(主键)、用户名、密码哈希、邮箱、昵称、头像URL、个性签名、在线状态、注册时间</w:t>
            </w:r>
          </w:p>
        </w:tc>
      </w:tr>
      <w:tr w14:paraId="2CD6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A67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消息(Message)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869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消息ID(主键)、发送者ID(外键)、接收者ID(外键)、消息类型、消息内容、发送时间、已读状态</w:t>
            </w:r>
          </w:p>
        </w:tc>
      </w:tr>
      <w:tr w14:paraId="40E1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427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文件(File)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646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文件ID(主键)、文件名、文件大小、文件类型、存储路径、上传者ID(外键)、上传时间</w:t>
            </w:r>
          </w:p>
        </w:tc>
      </w:tr>
      <w:tr w14:paraId="41AE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94C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群组(Group)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807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群组ID(主键)、群名称、群头像URL、群公告、群主ID(外键)、创建时间</w:t>
            </w:r>
          </w:p>
        </w:tc>
      </w:tr>
      <w:tr w14:paraId="277F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ED8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好友关系(Friendship)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653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关系ID(主键)、用户ID1(外键)、用户ID2(外键)、建立时间</w:t>
            </w:r>
          </w:p>
        </w:tc>
      </w:tr>
      <w:tr w14:paraId="175A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C06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群成员(GroupMember)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7FA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记录ID(主键)、群组ID(外键)、用户ID(外键)、角色(群主/管理员/成员)、加入时间</w:t>
            </w:r>
          </w:p>
        </w:tc>
      </w:tr>
    </w:tbl>
    <w:p w14:paraId="0AEE6516">
      <w:pPr>
        <w:pStyle w:val="4"/>
        <w:spacing w:before="200" w:after="120"/>
      </w:pPr>
      <w:bookmarkStart w:id="36" w:name="_Toc30730"/>
      <w:r>
        <w:rPr>
          <w:rFonts w:ascii="黑体" w:hAnsi="黑体" w:eastAsia="黑体" w:cs="黑体"/>
          <w:b/>
          <w:bCs/>
          <w:sz w:val="24"/>
          <w:szCs w:val="24"/>
        </w:rPr>
        <w:t>3.7.2 实体关系</w:t>
      </w:r>
      <w:bookmarkEnd w:id="36"/>
    </w:p>
    <w:p w14:paraId="12C39D2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实体之间的关系描述：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3"/>
        <w:gridCol w:w="3013"/>
        <w:gridCol w:w="3000"/>
      </w:tblGrid>
      <w:tr w14:paraId="2EF0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5907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关系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C627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F327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6CCD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3A7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 - 消息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391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E0E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一个用户可以发送多条消息</w:t>
            </w:r>
          </w:p>
        </w:tc>
      </w:tr>
      <w:tr w14:paraId="4843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CA3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 - 文件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782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682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一个用户可以上传多个文件</w:t>
            </w:r>
          </w:p>
        </w:tc>
      </w:tr>
      <w:tr w14:paraId="3290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57E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 - 好友关系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145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多对多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334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用户之间通过好友关系表关联</w:t>
            </w:r>
          </w:p>
        </w:tc>
      </w:tr>
      <w:tr w14:paraId="0B2F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441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 - 群组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BA3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多对多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C64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用户通过群成员表与群组关联</w:t>
            </w:r>
          </w:p>
        </w:tc>
      </w:tr>
      <w:tr w14:paraId="6927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CBE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群组 - 消息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F93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23F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一个群组可以有多条群消息</w:t>
            </w:r>
          </w:p>
        </w:tc>
      </w:tr>
      <w:tr w14:paraId="1EB0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07C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群组 - 群成员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705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一对多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726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一个群组有多个成员</w:t>
            </w:r>
          </w:p>
        </w:tc>
      </w:tr>
    </w:tbl>
    <w:p w14:paraId="6707D7EB">
      <w:r>
        <w:br w:type="page"/>
      </w:r>
    </w:p>
    <w:p w14:paraId="592748B8">
      <w:pPr>
        <w:pStyle w:val="2"/>
        <w:spacing w:before="360" w:after="200"/>
      </w:pPr>
      <w:bookmarkStart w:id="37" w:name="_Toc30160"/>
      <w:r>
        <w:rPr>
          <w:rFonts w:ascii="黑体" w:hAnsi="黑体" w:eastAsia="黑体" w:cs="黑体"/>
          <w:b/>
          <w:bCs/>
          <w:sz w:val="32"/>
          <w:szCs w:val="32"/>
        </w:rPr>
        <w:t>4 约束与假设</w:t>
      </w:r>
      <w:bookmarkEnd w:id="37"/>
    </w:p>
    <w:p w14:paraId="68C01197">
      <w:pPr>
        <w:pStyle w:val="3"/>
        <w:spacing w:before="280" w:after="160"/>
      </w:pPr>
      <w:bookmarkStart w:id="38" w:name="_Toc29448"/>
      <w:r>
        <w:rPr>
          <w:rFonts w:ascii="黑体" w:hAnsi="黑体" w:eastAsia="黑体" w:cs="黑体"/>
          <w:b/>
          <w:bCs/>
          <w:sz w:val="28"/>
          <w:szCs w:val="28"/>
        </w:rPr>
        <w:t>4.1 约束</w:t>
      </w:r>
      <w:bookmarkEnd w:id="38"/>
    </w:p>
    <w:p w14:paraId="73DB1C12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项目周期：1.5 周（约 10 天）</w:t>
      </w:r>
    </w:p>
    <w:p w14:paraId="71AACE5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后端技术：Python + Flask + Flask-SocketIO</w:t>
      </w:r>
    </w:p>
    <w:p w14:paraId="6DE0B4FB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前端技术：Vue 3 + Element Plus</w:t>
      </w:r>
    </w:p>
    <w:p w14:paraId="0DE6EA8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数据库：MySQL</w:t>
      </w:r>
    </w:p>
    <w:p w14:paraId="4C99F3F7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部署环境：本地或校园内网服务器</w:t>
      </w:r>
    </w:p>
    <w:p w14:paraId="4DF2391E">
      <w:pPr>
        <w:pStyle w:val="3"/>
        <w:spacing w:before="280" w:after="160"/>
      </w:pPr>
      <w:bookmarkStart w:id="39" w:name="_Toc17653"/>
      <w:r>
        <w:rPr>
          <w:rFonts w:ascii="黑体" w:hAnsi="黑体" w:eastAsia="黑体" w:cs="黑体"/>
          <w:b/>
          <w:bCs/>
          <w:sz w:val="28"/>
          <w:szCs w:val="28"/>
        </w:rPr>
        <w:t>4.2 假设</w:t>
      </w:r>
      <w:bookmarkEnd w:id="39"/>
    </w:p>
    <w:p w14:paraId="2F24A93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用户使用现代浏览器访问系统</w:t>
      </w:r>
    </w:p>
    <w:p w14:paraId="472DD7A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校园网络环境稳定</w:t>
      </w:r>
    </w:p>
    <w:p w14:paraId="442EB31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初期用户规模在 500 人以内</w:t>
      </w:r>
    </w:p>
    <w:p w14:paraId="427C60A6">
      <w:r>
        <w:br w:type="page"/>
      </w:r>
    </w:p>
    <w:p w14:paraId="0D9DC881">
      <w:pPr>
        <w:pStyle w:val="2"/>
        <w:spacing w:before="360" w:after="200"/>
      </w:pPr>
      <w:bookmarkStart w:id="40" w:name="_Toc10978"/>
      <w:r>
        <w:rPr>
          <w:rFonts w:ascii="黑体" w:hAnsi="黑体" w:eastAsia="黑体" w:cs="黑体"/>
          <w:b/>
          <w:bCs/>
          <w:sz w:val="32"/>
          <w:szCs w:val="32"/>
        </w:rPr>
        <w:t>5 AI辅助需求分析说明</w:t>
      </w:r>
      <w:bookmarkEnd w:id="40"/>
    </w:p>
    <w:p w14:paraId="3E9C8896">
      <w:pPr>
        <w:pStyle w:val="3"/>
        <w:spacing w:before="280" w:after="160"/>
      </w:pPr>
      <w:bookmarkStart w:id="41" w:name="_Toc31914"/>
      <w:r>
        <w:rPr>
          <w:rFonts w:ascii="黑体" w:hAnsi="黑体" w:eastAsia="黑体" w:cs="黑体"/>
          <w:b/>
          <w:bCs/>
          <w:sz w:val="28"/>
          <w:szCs w:val="28"/>
        </w:rPr>
        <w:t>5.1 AI辅助需求分析概述</w:t>
      </w:r>
      <w:bookmarkEnd w:id="41"/>
    </w:p>
    <w:p w14:paraId="2FA1563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本需求分析文档在编写过程中借助了AI辅助工具（Claude Code），以提高需求分析的效率和质量。AI辅助需求分析是指利用人工智能技术辅助完成需求调研、分析、文档编写等工作，而非完全替代人工分析。</w:t>
      </w:r>
    </w:p>
    <w:p w14:paraId="24A80ED2">
      <w:pPr>
        <w:pStyle w:val="3"/>
        <w:spacing w:before="280" w:after="160"/>
      </w:pPr>
      <w:bookmarkStart w:id="42" w:name="_Toc30871"/>
      <w:r>
        <w:rPr>
          <w:rFonts w:ascii="黑体" w:hAnsi="黑体" w:eastAsia="黑体" w:cs="黑体"/>
          <w:b/>
          <w:bCs/>
          <w:sz w:val="28"/>
          <w:szCs w:val="28"/>
        </w:rPr>
        <w:t>5.2 AI辅助需求分析的具体应用</w:t>
      </w:r>
      <w:bookmarkEnd w:id="42"/>
    </w:p>
    <w:p w14:paraId="09586805">
      <w:pPr>
        <w:pStyle w:val="4"/>
        <w:spacing w:before="200" w:after="120"/>
      </w:pPr>
      <w:bookmarkStart w:id="43" w:name="_Toc32048"/>
      <w:r>
        <w:rPr>
          <w:rFonts w:ascii="黑体" w:hAnsi="黑体" w:eastAsia="黑体" w:cs="黑体"/>
          <w:b/>
          <w:bCs/>
          <w:sz w:val="24"/>
          <w:szCs w:val="24"/>
        </w:rPr>
        <w:t>5.2.1 需求调研阶段</w:t>
      </w:r>
      <w:bookmarkEnd w:id="43"/>
    </w:p>
    <w:p w14:paraId="18B7752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在需求调研阶段，AI辅助工具主要用于：</w:t>
      </w:r>
    </w:p>
    <w:p w14:paraId="1AE8BD86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需求收集辅助：通过对话式交互，帮助梳理用户提出的需求点，形成结构化的需求列表</w:t>
      </w:r>
    </w:p>
    <w:p w14:paraId="5D00E4B3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竞品分析：分析同类即时通信系统的功能特点，为需求定义提供参考</w:t>
      </w:r>
    </w:p>
    <w:p w14:paraId="7657207E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需求分类：将收集到的需求按照功能模块进行分类整理</w:t>
      </w:r>
    </w:p>
    <w:p w14:paraId="0A69FE6D">
      <w:pPr>
        <w:pStyle w:val="4"/>
        <w:spacing w:before="200" w:after="120"/>
      </w:pPr>
      <w:bookmarkStart w:id="44" w:name="_Toc25013"/>
      <w:r>
        <w:rPr>
          <w:rFonts w:ascii="黑体" w:hAnsi="黑体" w:eastAsia="黑体" w:cs="黑体"/>
          <w:b/>
          <w:bCs/>
          <w:sz w:val="24"/>
          <w:szCs w:val="24"/>
        </w:rPr>
        <w:t>5.2.2 需求分析阶段</w:t>
      </w:r>
      <w:bookmarkEnd w:id="44"/>
    </w:p>
    <w:p w14:paraId="002ABFF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在需求分析阶段，AI辅助工具主要用于：</w:t>
      </w:r>
    </w:p>
    <w:p w14:paraId="2921AB5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需求完整性检查：分析需求列表是否存在遗漏，提出补充建议</w:t>
      </w:r>
    </w:p>
    <w:p w14:paraId="1C9FEAF2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需求一致性验证：检查不同需求之间是否存在矛盾或冲突</w:t>
      </w:r>
    </w:p>
    <w:p w14:paraId="193262B5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需求优先级建议：根据需求的重要性和紧急程度，提供优先级排序建议</w:t>
      </w:r>
    </w:p>
    <w:p w14:paraId="0E29CDD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用例分析辅助：帮助识别参与者、用例，生成用例图描述</w:t>
      </w:r>
    </w:p>
    <w:p w14:paraId="2B19E881">
      <w:pPr>
        <w:pStyle w:val="4"/>
        <w:spacing w:before="200" w:after="120"/>
      </w:pPr>
      <w:bookmarkStart w:id="45" w:name="_Toc2792"/>
      <w:r>
        <w:rPr>
          <w:rFonts w:ascii="黑体" w:hAnsi="黑体" w:eastAsia="黑体" w:cs="黑体"/>
          <w:b/>
          <w:bCs/>
          <w:sz w:val="24"/>
          <w:szCs w:val="24"/>
        </w:rPr>
        <w:t>5.2.3 文档编写阶段</w:t>
      </w:r>
      <w:bookmarkEnd w:id="45"/>
    </w:p>
    <w:p w14:paraId="3F6BE42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在文档编写阶段，AI辅助工具主要用于：</w:t>
      </w:r>
    </w:p>
    <w:p w14:paraId="2790A89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文档结构生成：按照软件工程规范生成文档大纲和章节结构</w:t>
      </w:r>
    </w:p>
    <w:p w14:paraId="30296F5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内容生成辅助：根据需求分析结果，生成各章节的初稿内容</w:t>
      </w:r>
    </w:p>
    <w:p w14:paraId="2BCD6D89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图表描述生成：生成用例图、活动图、数据流图、E-R图的文字描述</w:t>
      </w:r>
    </w:p>
    <w:p w14:paraId="3773EFF1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格式规范化：确保文档格式符合软件工程文档规范</w:t>
      </w:r>
    </w:p>
    <w:p w14:paraId="2B1A51EC">
      <w:pPr>
        <w:pStyle w:val="3"/>
        <w:spacing w:before="280" w:after="160"/>
      </w:pPr>
      <w:bookmarkStart w:id="46" w:name="_Toc16890"/>
      <w:r>
        <w:rPr>
          <w:rFonts w:ascii="黑体" w:hAnsi="黑体" w:eastAsia="黑体" w:cs="黑体"/>
          <w:b/>
          <w:bCs/>
          <w:sz w:val="28"/>
          <w:szCs w:val="28"/>
        </w:rPr>
        <w:t>5.3 AI辅助需求分析的使用流程</w:t>
      </w:r>
      <w:bookmarkEnd w:id="46"/>
    </w:p>
    <w:p w14:paraId="7E558B3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AI辅助需求分析的典型使用流程如下：</w:t>
      </w:r>
    </w:p>
    <w:p w14:paraId="42CFDBBD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需求输入：将用户需求、访谈记录、竞品分析等原始材料输入AI工具</w:t>
      </w:r>
    </w:p>
    <w:p w14:paraId="5D005CB4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需求梳理：AI工具对原始材料进行分析，提取关键需求点</w:t>
      </w:r>
    </w:p>
    <w:p w14:paraId="6E04C097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需求验证：人工审核AI提取的需求，补充或修正不准确的内容</w:t>
      </w:r>
    </w:p>
    <w:p w14:paraId="41095940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文档生成：AI工具根据确认后的需求生成文档初稿</w:t>
      </w:r>
    </w:p>
    <w:p w14:paraId="2595A3A9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人工审核：对AI生成的文档进行人工审核和修改</w:t>
      </w:r>
    </w:p>
    <w:p w14:paraId="36D7E981">
      <w:pPr>
        <w:pStyle w:val="19"/>
        <w:numPr>
          <w:ilvl w:val="0"/>
          <w:numId w:val="2"/>
        </w:numPr>
      </w:pPr>
      <w:r>
        <w:rPr>
          <w:rFonts w:ascii="宋体" w:hAnsi="宋体" w:eastAsia="宋体" w:cs="宋体"/>
          <w:sz w:val="24"/>
          <w:szCs w:val="24"/>
        </w:rPr>
        <w:t>最终定稿：经过多轮迭代，形成最终的需求分析文档</w:t>
      </w:r>
    </w:p>
    <w:p w14:paraId="0720D2F1">
      <w:pPr>
        <w:pStyle w:val="3"/>
        <w:spacing w:before="280" w:after="160"/>
      </w:pPr>
      <w:bookmarkStart w:id="47" w:name="_Toc8174"/>
      <w:r>
        <w:rPr>
          <w:rFonts w:ascii="黑体" w:hAnsi="黑体" w:eastAsia="黑体" w:cs="黑体"/>
          <w:b/>
          <w:bCs/>
          <w:sz w:val="28"/>
          <w:szCs w:val="28"/>
        </w:rPr>
        <w:t>5.4 AI辅助需求分析的注意事项</w:t>
      </w:r>
      <w:bookmarkEnd w:id="47"/>
    </w:p>
    <w:p w14:paraId="49D56D3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在使用AI辅助需求分析时，需要注意以下事项：</w:t>
      </w:r>
    </w:p>
    <w:p w14:paraId="020D62FD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AI生成的内容需要人工审核：AI工具生成的内容可能存在不准确或不完整的地方，需要人工进行审核和修正</w:t>
      </w:r>
    </w:p>
    <w:p w14:paraId="357B14AF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需求确认需与用户沟通：AI生成的需求分析结果需要与实际用户进行确认，确保需求的准确性</w:t>
      </w:r>
    </w:p>
    <w:p w14:paraId="50C83604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保持需求的可追溯性：记录每个需求的来源，便于后期需求变更管理</w:t>
      </w:r>
    </w:p>
    <w:p w14:paraId="421B97EA">
      <w:pPr>
        <w:pStyle w:val="19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结合实际场景调整：AI生成的通用性建议需要结合具体项目场景进行调整</w:t>
      </w:r>
    </w:p>
    <w:p w14:paraId="6A8378C1">
      <w:pPr>
        <w:pStyle w:val="3"/>
        <w:spacing w:before="280" w:after="160"/>
      </w:pPr>
      <w:bookmarkStart w:id="48" w:name="_Toc27399"/>
      <w:r>
        <w:rPr>
          <w:rFonts w:ascii="黑体" w:hAnsi="黑体" w:eastAsia="黑体" w:cs="黑体"/>
          <w:b/>
          <w:bCs/>
          <w:sz w:val="28"/>
          <w:szCs w:val="28"/>
        </w:rPr>
        <w:t>5.5 AI辅助需求分析的效果评估</w:t>
      </w:r>
      <w:bookmarkEnd w:id="48"/>
    </w:p>
    <w:p w14:paraId="79F8D71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通过使用AI辅助需求分析工具，本项目在以下方面取得了显著效果：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3"/>
        <w:gridCol w:w="3013"/>
        <w:gridCol w:w="3000"/>
      </w:tblGrid>
      <w:tr w14:paraId="50E6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E57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评估维度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E8D3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效果说明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6DC6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</w:tr>
      <w:tr w14:paraId="4A3C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B9F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效率提升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83E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文档编写时间缩短约60%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173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从传统的2-3天缩短至1天内</w:t>
            </w:r>
          </w:p>
        </w:tc>
      </w:tr>
      <w:tr w14:paraId="60B5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F96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质量保障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C9E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需求覆盖更全面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322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AI辅助发现遗漏需求点</w:t>
            </w:r>
          </w:p>
        </w:tc>
      </w:tr>
      <w:tr w14:paraId="4B6E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403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规范性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612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文档格式更规范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027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符合软件工程文档标准</w:t>
            </w:r>
          </w:p>
        </w:tc>
      </w:tr>
      <w:tr w14:paraId="2857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71F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可维护性</w:t>
            </w:r>
          </w:p>
        </w:tc>
        <w:tc>
          <w:tcPr>
            <w:tcW w:w="3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A70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文档结构更清晰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EDA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便于后期维护和更新</w:t>
            </w:r>
          </w:p>
        </w:tc>
      </w:tr>
    </w:tbl>
    <w:p w14:paraId="642872A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综上所述，AI辅助需求分析工具在本项目中发挥了积极作用，有效提高了需求分析的效率和质量。但需要注意的是，AI工具只是辅助手段，最终的需求确认和决策仍需人工完成。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41F49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E17BA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校园即时通信与文件传输系统 - 需求分析文档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08C726"/>
    <w:multiLevelType w:val="multilevel"/>
    <w:tmpl w:val="6408C72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</w:lvl>
  </w:abstractNum>
  <w:abstractNum w:abstractNumId="1">
    <w:nsid w:val="7AE6563D"/>
    <w:multiLevelType w:val="multilevel"/>
    <w:tmpl w:val="7AE6563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CE3A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4787</Words>
  <Characters>5335</Characters>
  <TotalTime>0</TotalTime>
  <ScaleCrop>false</ScaleCrop>
  <LinksUpToDate>false</LinksUpToDate>
  <CharactersWithSpaces>5593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2026-06-18T02:27:00Z</dcterms:created>
  <dc:creator>Un-named</dc:creator>
  <cp:lastModifiedBy>WPS_1671337964</cp:lastModifiedBy>
  <dcterms:modified xsi:type="dcterms:W3CDTF">2026-06-18T02:32:53Z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eyJoZGlkIjoiOTVkYTJlMjkzYWZkMzQ0MjUwNzE0ZDY5NWE3NjY0YTgiLCJ1c2VySWQiOiIxNDYwNDM0MjIwIn0=</vt:lpwstr>
  </property>
  <property fmtid="{D5CDD505-2E9C-101B-9397-08002B2CF9AE}" pid="3" name="KSOProductBuildVer">
    <vt:lpwstr>2052-12.1.0.26375</vt:lpwstr>
  </property>
  <property fmtid="{D5CDD505-2E9C-101B-9397-08002B2CF9AE}" pid="4" name="ICV">
    <vt:lpwstr>5415BF1F839E4F1888ADDF37CA8F00C3_12</vt:lpwstr>
  </property>
</Properties>
</file>