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检查点与评估标准不一致，通过计算评估值、更改检查点与回调函数使检查点与评估标准保持一致。</w:t>
      </w:r>
    </w:p>
    <w:p>
      <w:pPr>
        <w:numPr>
          <w:ilvl w:val="0"/>
          <w:numId w:val="1"/>
        </w:num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对bert模型中的参数进行微调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针对每一个参数做具体说明: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Batch_size: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Lstm_units: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Epoch: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对bert模型的选取进行试验: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128-2:为什么好，好在哪里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BERT是一种深度、参数量较大的预训练语言模型，它在大规模无标注语料库上进行预训练，然后利用预训练的参数在下游任务上进行微调。由于BERT模型参数量大，训练和推理的计算量也相对较大，因此需要更多的计算资源。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在NER任务中，可以使用预训练好的BERT模型作为初始参数，然后在NER任务相关的数据集上对BERT模型进行微调，以得到适合该任务的模型。通常情况下，对于训练数据集较小的NER任务，可以使用预训练的小型BERT模型，例如BERT-Base，这样可以避免过拟合，同时也能够达到较好的效果。</w:t>
      </w:r>
    </w:p>
    <w:p>
      <w:pPr>
        <w:numPr>
          <w:ilvl w:val="0"/>
          <w:numId w:val="1"/>
        </w:num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针对性提高权重：</w:t>
      </w:r>
    </w:p>
    <w:p>
      <w:pPr>
        <w:numPr>
          <w:ilvl w:val="0"/>
          <w:numId w:val="2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查看‘O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的准确率</w:t>
      </w:r>
    </w:p>
    <w:p>
      <w:pPr>
        <w:numPr>
          <w:ilvl w:val="0"/>
          <w:numId w:val="2"/>
        </w:num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查看pred!=[]的情况下的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CRF矩阵、文本句、预测情况、实际情况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再针对进行具体改良措施，实质上是在优化CRF的效果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优化回调函数：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从宏观的f1值判断与保存 =&gt; 精细到每一个len（R &amp; T）的最大值与pred进行对照保存，并对模型进行反馈，以加强模型的拟合程度。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从训练集的角度考虑，把原先正负样本不平衡的训练集进行了调整，很大程度上使训练集变得更加合理、平衡。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引入分词以及词性分析，通过分析预测实体的词性，来针对性地调节CRF矩阵的权重（权重的选取许经过多次实验分析），从而达到更高的f1值。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6BE392"/>
    <w:multiLevelType w:val="singleLevel"/>
    <w:tmpl w:val="F36BE39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DB3C6A3"/>
    <w:multiLevelType w:val="singleLevel"/>
    <w:tmpl w:val="FDB3C6A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M4YzFiNzc3ZTdjNWE0Mjg3MTAzNWZlOWRjMWUyMGQifQ=="/>
  </w:docVars>
  <w:rsids>
    <w:rsidRoot w:val="00000000"/>
    <w:rsid w:val="0E044543"/>
    <w:rsid w:val="1EF71968"/>
    <w:rsid w:val="29E441C9"/>
    <w:rsid w:val="305B32BD"/>
    <w:rsid w:val="37BC19B7"/>
    <w:rsid w:val="4CD4436F"/>
    <w:rsid w:val="71E57C5C"/>
    <w:rsid w:val="7F8F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469</Words>
  <Characters>553</Characters>
  <Lines>0</Lines>
  <Paragraphs>0</Paragraphs>
  <TotalTime>201</TotalTime>
  <ScaleCrop>false</ScaleCrop>
  <LinksUpToDate>false</LinksUpToDate>
  <CharactersWithSpaces>557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2023-02-21T06:34:00Z</dcterms:created>
  <dc:creator>Administrator</dc:creator>
  <cp:lastModifiedBy>忘了</cp:lastModifiedBy>
  <dcterms:modified xsi:type="dcterms:W3CDTF">2023-03-17T15:45:57Z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924CEFB46DF2460B8F9E0DECA2029A1F</vt:lpwstr>
  </property>
</Properties>
</file>