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3D87ED" w14:textId="6979698C" w:rsidR="000F74C6" w:rsidRDefault="00EA17CE" w:rsidP="00EA17CE">
      <w:pPr>
        <w:pBdr>
          <w:bottom w:val="single" w:sz="4" w:space="1" w:color="auto"/>
        </w:pBdr>
        <w:spacing w:after="0" w:line="276" w:lineRule="auto"/>
        <w:ind w:left="-284" w:right="-284"/>
        <w:rPr>
          <w:rFonts w:ascii="Arial" w:eastAsia="Arial" w:hAnsi="Arial" w:cs="Arial"/>
        </w:rPr>
      </w:pPr>
      <w:bookmarkStart w:id="0" w:name="_Hlk76206347"/>
      <w:r>
        <w:rPr>
          <w:rFonts w:ascii="Arial" w:eastAsia="Arial" w:hAnsi="Arial" w:cs="Arial"/>
          <w:b/>
          <w:sz w:val="28"/>
          <w:szCs w:val="28"/>
        </w:rPr>
        <w:t xml:space="preserve">Zenn </w:t>
      </w:r>
      <w:r>
        <w:rPr>
          <w:rFonts w:ascii="Arial" w:eastAsia="Arial" w:hAnsi="Arial" w:cs="Arial"/>
          <w:b/>
          <w:sz w:val="28"/>
          <w:szCs w:val="28"/>
          <w:u w:val="single"/>
        </w:rPr>
        <w:t>TAN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tan.youngkiat.zenn@gmail.com</w:t>
        </w:r>
      </w:hyperlink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      +</w:t>
      </w:r>
      <w:r>
        <w:rPr>
          <w:rFonts w:ascii="Arial" w:eastAsia="Arial" w:hAnsi="Arial" w:cs="Arial"/>
        </w:rPr>
        <w:t>65 93380679</w:t>
      </w:r>
      <w:bookmarkEnd w:id="0"/>
    </w:p>
    <w:p w14:paraId="71D309BB" w14:textId="77777777" w:rsidR="00FB7FC1" w:rsidRPr="00FB7FC1" w:rsidRDefault="00FB7FC1" w:rsidP="005A7BBE">
      <w:pPr>
        <w:spacing w:after="0" w:line="276" w:lineRule="auto"/>
        <w:ind w:left="-284" w:right="-284"/>
        <w:rPr>
          <w:rFonts w:ascii="Arial" w:eastAsia="Arial" w:hAnsi="Arial" w:cs="Arial"/>
          <w:sz w:val="10"/>
          <w:szCs w:val="10"/>
        </w:rPr>
      </w:pPr>
    </w:p>
    <w:p w14:paraId="529441C0" w14:textId="3DF925EB" w:rsidR="000F74C6" w:rsidRDefault="00EA17CE" w:rsidP="005A7BBE">
      <w:pPr>
        <w:pBdr>
          <w:bottom w:val="single" w:sz="4" w:space="1" w:color="000000"/>
        </w:pBdr>
        <w:spacing w:after="0" w:line="276" w:lineRule="auto"/>
        <w:ind w:left="-284" w:right="-284"/>
        <w:rPr>
          <w:rFonts w:ascii="Arial" w:eastAsia="Arial" w:hAnsi="Arial" w:cs="Arial"/>
          <w:b/>
          <w:sz w:val="24"/>
          <w:szCs w:val="24"/>
        </w:rPr>
      </w:pPr>
      <w:bookmarkStart w:id="1" w:name="_heading=h.gjdgxs" w:colFirst="0" w:colLast="0"/>
      <w:bookmarkEnd w:id="1"/>
      <w:r>
        <w:rPr>
          <w:rFonts w:ascii="Arial" w:eastAsia="Arial" w:hAnsi="Arial" w:cs="Arial"/>
          <w:b/>
          <w:sz w:val="24"/>
          <w:szCs w:val="24"/>
        </w:rPr>
        <w:t>Education</w:t>
      </w:r>
    </w:p>
    <w:p w14:paraId="1CAB3480" w14:textId="6C3AC229" w:rsidR="000F74C6" w:rsidRDefault="00EA17CE" w:rsidP="005A7BBE">
      <w:pPr>
        <w:spacing w:after="0" w:line="276" w:lineRule="auto"/>
        <w:ind w:left="-284" w:right="-28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</w:rPr>
        <w:t>Nanyang Technological University</w:t>
      </w:r>
      <w:r>
        <w:rPr>
          <w:rFonts w:ascii="Arial" w:eastAsia="Arial" w:hAnsi="Arial" w:cs="Arial"/>
        </w:rPr>
        <w:t xml:space="preserve"> (</w:t>
      </w:r>
      <w:r w:rsidR="00FB7FC1">
        <w:rPr>
          <w:rFonts w:ascii="Arial" w:eastAsia="Arial" w:hAnsi="Arial" w:cs="Arial"/>
        </w:rPr>
        <w:t>2013 – 2017</w:t>
      </w:r>
      <w:r>
        <w:rPr>
          <w:rFonts w:ascii="Arial" w:eastAsia="Arial" w:hAnsi="Arial" w:cs="Arial"/>
        </w:rPr>
        <w:t>)</w:t>
      </w:r>
    </w:p>
    <w:p w14:paraId="6F09CC7E" w14:textId="0191CCA5" w:rsidR="000F74C6" w:rsidRDefault="00EA17CE" w:rsidP="005A7B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Bachelor of Engineering (Mechanical Engineering), 1</w:t>
      </w:r>
      <w:r>
        <w:rPr>
          <w:rFonts w:ascii="Arial" w:eastAsia="Arial" w:hAnsi="Arial" w:cs="Arial"/>
          <w:color w:val="000000"/>
          <w:vertAlign w:val="superscript"/>
        </w:rPr>
        <w:t>st</w:t>
      </w:r>
      <w:r>
        <w:rPr>
          <w:rFonts w:ascii="Arial" w:eastAsia="Arial" w:hAnsi="Arial" w:cs="Arial"/>
          <w:color w:val="000000"/>
        </w:rPr>
        <w:t xml:space="preserve"> Class Honours, CGPA 4.74/5.00</w:t>
      </w:r>
    </w:p>
    <w:p w14:paraId="65F6EE3D" w14:textId="5CA62104" w:rsidR="000F74C6" w:rsidRDefault="00EA17CE" w:rsidP="005A7B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Awarded the </w:t>
      </w:r>
      <w:r>
        <w:rPr>
          <w:rFonts w:ascii="Arial" w:eastAsia="Arial" w:hAnsi="Arial" w:cs="Arial"/>
          <w:i/>
          <w:color w:val="000000"/>
        </w:rPr>
        <w:t>Nanyang Scholarship</w:t>
      </w:r>
      <w:r>
        <w:rPr>
          <w:rFonts w:ascii="Arial" w:eastAsia="Arial" w:hAnsi="Arial" w:cs="Arial"/>
          <w:color w:val="000000"/>
        </w:rPr>
        <w:t xml:space="preserve"> and enrolled in </w:t>
      </w:r>
      <w:r>
        <w:rPr>
          <w:rFonts w:ascii="Arial" w:eastAsia="Arial" w:hAnsi="Arial" w:cs="Arial"/>
          <w:i/>
          <w:color w:val="000000"/>
        </w:rPr>
        <w:t>CN Yang Scholars’ Programme</w:t>
      </w:r>
    </w:p>
    <w:p w14:paraId="4D1E8CBA" w14:textId="0DEF073F" w:rsidR="000F74C6" w:rsidRDefault="000F74C6" w:rsidP="005A7BBE">
      <w:pPr>
        <w:pBdr>
          <w:bottom w:val="single" w:sz="4" w:space="1" w:color="000000"/>
        </w:pBdr>
        <w:spacing w:after="0" w:line="276" w:lineRule="auto"/>
        <w:ind w:left="-284" w:right="-284"/>
        <w:rPr>
          <w:rFonts w:ascii="Arial" w:eastAsia="Arial" w:hAnsi="Arial" w:cs="Arial"/>
          <w:b/>
          <w:sz w:val="24"/>
          <w:szCs w:val="24"/>
        </w:rPr>
      </w:pPr>
    </w:p>
    <w:p w14:paraId="28098AFF" w14:textId="3883C96F" w:rsidR="000F74C6" w:rsidRDefault="00EA17CE" w:rsidP="005A7BBE">
      <w:pPr>
        <w:pBdr>
          <w:bottom w:val="single" w:sz="4" w:space="1" w:color="000000"/>
        </w:pBdr>
        <w:spacing w:after="0" w:line="276" w:lineRule="auto"/>
        <w:ind w:left="-284" w:right="-284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Qualifications</w:t>
      </w:r>
    </w:p>
    <w:p w14:paraId="112620CC" w14:textId="77777777" w:rsidR="000F74C6" w:rsidRDefault="00EA17CE" w:rsidP="005A7B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Certified Scrum.org Professional Scrum Developer 1 (2019)</w:t>
      </w:r>
    </w:p>
    <w:p w14:paraId="7EC4E282" w14:textId="7D369DC6" w:rsidR="000F74C6" w:rsidRDefault="00EA17CE" w:rsidP="005A7B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On track for AWS Certified Solutions Architect</w:t>
      </w:r>
    </w:p>
    <w:p w14:paraId="6232A277" w14:textId="0BA6195E" w:rsidR="000F74C6" w:rsidRDefault="000F74C6" w:rsidP="005A7BB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</w:p>
    <w:p w14:paraId="4B8F9834" w14:textId="46153269" w:rsidR="000F74C6" w:rsidRDefault="00EA17CE" w:rsidP="005A7BBE">
      <w:pPr>
        <w:pBdr>
          <w:bottom w:val="single" w:sz="4" w:space="1" w:color="000000"/>
        </w:pBdr>
        <w:spacing w:after="0" w:line="276" w:lineRule="auto"/>
        <w:ind w:left="-284" w:right="-284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Career</w:t>
      </w:r>
    </w:p>
    <w:p w14:paraId="5ECEEF16" w14:textId="363BC96D" w:rsidR="000F74C6" w:rsidRDefault="005A7BBE" w:rsidP="005A7BBE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</w:rPr>
      </w:pPr>
      <w:bookmarkStart w:id="2" w:name="_heading=h.30j0zll" w:colFirst="0" w:colLast="0"/>
      <w:bookmarkEnd w:id="2"/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3289388" wp14:editId="346EF274">
            <wp:simplePos x="0" y="0"/>
            <wp:positionH relativeFrom="column">
              <wp:posOffset>5120005</wp:posOffset>
            </wp:positionH>
            <wp:positionV relativeFrom="paragraph">
              <wp:posOffset>12881</wp:posOffset>
            </wp:positionV>
            <wp:extent cx="789842" cy="26670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8602" t="16230" r="8601" b="33557"/>
                    <a:stretch>
                      <a:fillRect/>
                    </a:stretch>
                  </pic:blipFill>
                  <pic:spPr>
                    <a:xfrm>
                      <a:off x="0" y="0"/>
                      <a:ext cx="789842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7CE">
        <w:rPr>
          <w:rFonts w:ascii="Arial" w:eastAsia="Arial" w:hAnsi="Arial" w:cs="Arial"/>
          <w:b/>
        </w:rPr>
        <w:t>Accenture</w:t>
      </w:r>
    </w:p>
    <w:p w14:paraId="43B703EC" w14:textId="2AB07676" w:rsidR="000F74C6" w:rsidRDefault="00EA17CE" w:rsidP="005A7BBE">
      <w:pP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  <w:bookmarkStart w:id="3" w:name="_heading=h.bboqdd87ug28" w:colFirst="0" w:colLast="0"/>
      <w:bookmarkEnd w:id="3"/>
      <w:r>
        <w:rPr>
          <w:rFonts w:ascii="Arial" w:eastAsia="Arial" w:hAnsi="Arial" w:cs="Arial"/>
        </w:rPr>
        <w:t>Business &amp; Technology Delivery Team Lead (Aug 2017 – Present)</w:t>
      </w:r>
    </w:p>
    <w:p w14:paraId="5F1E41E9" w14:textId="77777777" w:rsidR="000F74C6" w:rsidRDefault="00EA17CE" w:rsidP="005A7B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Lead a cro</w:t>
      </w:r>
      <w:r>
        <w:rPr>
          <w:rFonts w:ascii="Arial" w:eastAsia="Arial" w:hAnsi="Arial" w:cs="Arial"/>
        </w:rPr>
        <w:t xml:space="preserve">ss-functional </w:t>
      </w:r>
      <w:r>
        <w:rPr>
          <w:rFonts w:ascii="Arial" w:eastAsia="Arial" w:hAnsi="Arial" w:cs="Arial"/>
          <w:color w:val="000000"/>
        </w:rPr>
        <w:t xml:space="preserve">team of 6 </w:t>
      </w:r>
      <w:r>
        <w:rPr>
          <w:rFonts w:ascii="Arial" w:eastAsia="Arial" w:hAnsi="Arial" w:cs="Arial"/>
        </w:rPr>
        <w:t>for over 2 years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</w:rPr>
        <w:t xml:space="preserve">with end-to-end system delivery - from design and implementation of a product backlog to architecting solutions and </w:t>
      </w:r>
      <w:r>
        <w:rPr>
          <w:rFonts w:ascii="Arial" w:eastAsia="Arial" w:hAnsi="Arial" w:cs="Arial"/>
          <w:color w:val="000000"/>
        </w:rPr>
        <w:t xml:space="preserve">system enhancements for a </w:t>
      </w:r>
      <w:r>
        <w:rPr>
          <w:rFonts w:ascii="Arial" w:eastAsia="Arial" w:hAnsi="Arial" w:cs="Arial"/>
        </w:rPr>
        <w:t xml:space="preserve">national </w:t>
      </w:r>
      <w:r>
        <w:rPr>
          <w:rFonts w:ascii="Arial" w:eastAsia="Arial" w:hAnsi="Arial" w:cs="Arial"/>
          <w:color w:val="000000"/>
        </w:rPr>
        <w:t>G2B authorisation platform</w:t>
      </w:r>
      <w:r>
        <w:rPr>
          <w:rFonts w:ascii="Arial" w:eastAsia="Arial" w:hAnsi="Arial" w:cs="Arial"/>
        </w:rPr>
        <w:t xml:space="preserve"> that</w:t>
      </w:r>
      <w:r>
        <w:rPr>
          <w:rFonts w:ascii="Arial" w:eastAsia="Arial" w:hAnsi="Arial" w:cs="Arial"/>
          <w:color w:val="000000"/>
        </w:rPr>
        <w:t xml:space="preserve"> impacts a </w:t>
      </w:r>
      <w:r>
        <w:rPr>
          <w:rFonts w:ascii="Arial" w:eastAsia="Arial" w:hAnsi="Arial" w:cs="Arial"/>
        </w:rPr>
        <w:t>user base</w:t>
      </w:r>
      <w:r>
        <w:rPr>
          <w:rFonts w:ascii="Arial" w:eastAsia="Arial" w:hAnsi="Arial" w:cs="Arial"/>
          <w:color w:val="000000"/>
        </w:rPr>
        <w:t xml:space="preserve"> of over 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color w:val="000000"/>
        </w:rPr>
        <w:t xml:space="preserve"> million </w:t>
      </w:r>
    </w:p>
    <w:p w14:paraId="26D364EF" w14:textId="35211D76" w:rsidR="000F74C6" w:rsidRDefault="00EA17CE" w:rsidP="005A7B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Proficient in data-driven requirem</w:t>
      </w:r>
      <w:r>
        <w:rPr>
          <w:rFonts w:ascii="Arial" w:eastAsia="Arial" w:hAnsi="Arial" w:cs="Arial"/>
        </w:rPr>
        <w:t>ents gathering and backlog prioritisation with the client in AGILE sprints, drawing conclusions and highlighting assumptions in line with strategic roadmap</w:t>
      </w:r>
    </w:p>
    <w:p w14:paraId="16D3DDC6" w14:textId="456D7C18" w:rsidR="000F74C6" w:rsidRDefault="00EA17CE" w:rsidP="005A7B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Experienced in 24/7 PROD environment resiliency through monitoring, user alerts and monthly statisti</w:t>
      </w:r>
      <w:r>
        <w:rPr>
          <w:rFonts w:ascii="Arial" w:eastAsia="Arial" w:hAnsi="Arial" w:cs="Arial"/>
        </w:rPr>
        <w:t>cal reports, maintaining SLA of 99.9% for over 300 government digital services integrated with the national G2B platform</w:t>
      </w:r>
    </w:p>
    <w:p w14:paraId="58EFAA34" w14:textId="77777777" w:rsidR="000F74C6" w:rsidRDefault="00EA17CE" w:rsidP="005A7B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Well-versed in incident investigation, root-cause analysis, damage control and change management, resulting in a 100% incident resoluti</w:t>
      </w:r>
      <w:r>
        <w:rPr>
          <w:rFonts w:ascii="Arial" w:eastAsia="Arial" w:hAnsi="Arial" w:cs="Arial"/>
        </w:rPr>
        <w:t>on rate of the national G2B platform</w:t>
      </w:r>
    </w:p>
    <w:p w14:paraId="7D616C59" w14:textId="43A8EAB0" w:rsidR="000F74C6" w:rsidRDefault="00EA17CE" w:rsidP="005A7B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Innovated and proposed a new authentication method that leverages upon Quick Response technology and two-factor authentication, resulting in over 50% decrease in transaction time and benefitting a user base of over 4 mi</w:t>
      </w:r>
      <w:r>
        <w:rPr>
          <w:rFonts w:ascii="Arial" w:eastAsia="Arial" w:hAnsi="Arial" w:cs="Arial"/>
        </w:rPr>
        <w:t>llion nationwide</w:t>
      </w:r>
    </w:p>
    <w:p w14:paraId="1D867BE9" w14:textId="77777777" w:rsidR="000F74C6" w:rsidRDefault="000F74C6" w:rsidP="005A7BBE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</w:rPr>
      </w:pPr>
    </w:p>
    <w:p w14:paraId="4B4C4A93" w14:textId="77777777" w:rsidR="000F74C6" w:rsidRDefault="00EA17CE" w:rsidP="005A7BBE">
      <w:pP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Singapore Armed Forces Arm</w:t>
      </w:r>
      <w:r>
        <w:rPr>
          <w:rFonts w:ascii="Arial" w:eastAsia="Arial" w:hAnsi="Arial" w:cs="Arial"/>
          <w:b/>
        </w:rPr>
        <w:t>y</w:t>
      </w:r>
    </w:p>
    <w:p w14:paraId="48D5B455" w14:textId="1247E79E" w:rsidR="000F74C6" w:rsidRDefault="00EA17CE" w:rsidP="005A7BBE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Armoured Infantry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Captain (Feb 2012 – Present)</w:t>
      </w:r>
    </w:p>
    <w:p w14:paraId="376B59D7" w14:textId="5F492CA1" w:rsidR="0073134F" w:rsidRPr="00FB7FC1" w:rsidRDefault="00EA17CE" w:rsidP="00FB7FC1">
      <w:pPr>
        <w:numPr>
          <w:ilvl w:val="0"/>
          <w:numId w:val="1"/>
        </w:num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color w:val="000000"/>
        </w:rPr>
        <w:t xml:space="preserve">Proficient in </w:t>
      </w:r>
      <w:r w:rsidR="00FB7FC1">
        <w:rPr>
          <w:rFonts w:ascii="Arial" w:eastAsia="Arial" w:hAnsi="Arial" w:cs="Arial"/>
          <w:color w:val="000000"/>
        </w:rPr>
        <w:t xml:space="preserve">advanced Armour </w:t>
      </w:r>
      <w:r>
        <w:rPr>
          <w:rFonts w:ascii="Arial" w:eastAsia="Arial" w:hAnsi="Arial" w:cs="Arial"/>
        </w:rPr>
        <w:t xml:space="preserve">platoon-level </w:t>
      </w:r>
      <w:r>
        <w:rPr>
          <w:rFonts w:ascii="Arial" w:eastAsia="Arial" w:hAnsi="Arial" w:cs="Arial"/>
          <w:color w:val="000000"/>
        </w:rPr>
        <w:t xml:space="preserve">operations and division </w:t>
      </w:r>
      <w:r>
        <w:rPr>
          <w:rFonts w:ascii="Arial" w:eastAsia="Arial" w:hAnsi="Arial" w:cs="Arial"/>
        </w:rPr>
        <w:t>HQ planning</w:t>
      </w:r>
    </w:p>
    <w:p w14:paraId="15F4F885" w14:textId="77777777" w:rsidR="00FB7FC1" w:rsidRPr="0073134F" w:rsidRDefault="00FB7FC1" w:rsidP="00FB7FC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ind w:left="-284" w:right="-284"/>
        <w:jc w:val="both"/>
        <w:rPr>
          <w:rFonts w:ascii="Arial" w:eastAsia="Arial" w:hAnsi="Arial" w:cs="Arial"/>
          <w:b/>
          <w:sz w:val="24"/>
          <w:szCs w:val="24"/>
        </w:rPr>
      </w:pPr>
    </w:p>
    <w:p w14:paraId="481F3BF6" w14:textId="315C27B0" w:rsidR="000F74C6" w:rsidRDefault="00EA17CE" w:rsidP="005A7BBE">
      <w:pPr>
        <w:numPr>
          <w:ilvl w:val="0"/>
          <w:numId w:val="1"/>
        </w:num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</w:t>
      </w:r>
      <w:r>
        <w:rPr>
          <w:rFonts w:ascii="Arial" w:eastAsia="Arial" w:hAnsi="Arial" w:cs="Arial"/>
          <w:b/>
          <w:sz w:val="24"/>
          <w:szCs w:val="24"/>
        </w:rPr>
        <w:t xml:space="preserve">olunteering </w:t>
      </w:r>
    </w:p>
    <w:p w14:paraId="714C1AE4" w14:textId="77777777" w:rsidR="000F74C6" w:rsidRDefault="00EA17CE" w:rsidP="005A7BBE">
      <w:pPr>
        <w:spacing w:after="0" w:line="276" w:lineRule="auto"/>
        <w:ind w:left="-284" w:right="-284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Love Kuching Project Cat Shelter</w:t>
      </w:r>
    </w:p>
    <w:p w14:paraId="0FB08475" w14:textId="77777777" w:rsidR="000F74C6" w:rsidRDefault="00EA17CE" w:rsidP="005A7BBE">
      <w:pPr>
        <w:spacing w:after="0" w:line="276" w:lineRule="auto"/>
        <w:ind w:left="-284" w:right="-28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Weekly Foster Care Shift Lead (2016 – Present)</w:t>
      </w:r>
    </w:p>
    <w:p w14:paraId="310A2D31" w14:textId="77777777" w:rsidR="00FB7FC1" w:rsidRDefault="00FB7FC1" w:rsidP="00FB7F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Volunteers</w:t>
      </w:r>
      <w:r>
        <w:rPr>
          <w:rFonts w:ascii="Arial" w:eastAsia="Arial" w:hAnsi="Arial" w:cs="Arial"/>
          <w:color w:val="000000"/>
        </w:rPr>
        <w:t xml:space="preserve"> weekly at Love Kuching Project, a community that provides cat therapy sessions to the vulnerable and rescues and rehabilitates injured, ill or orphaned cats with the goal of adoption</w:t>
      </w:r>
    </w:p>
    <w:p w14:paraId="01D63813" w14:textId="41804CD0" w:rsidR="000F74C6" w:rsidRDefault="00EA17CE" w:rsidP="005A7B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</w:rPr>
        <w:t xml:space="preserve">rained and taught foster care volunteers in all-round care, </w:t>
      </w:r>
      <w:r w:rsidR="00FB7FC1">
        <w:rPr>
          <w:rFonts w:ascii="Arial" w:eastAsia="Arial" w:hAnsi="Arial" w:cs="Arial"/>
          <w:color w:val="000000"/>
        </w:rPr>
        <w:t>behavioural</w:t>
      </w:r>
      <w:r>
        <w:rPr>
          <w:rFonts w:ascii="Arial" w:eastAsia="Arial" w:hAnsi="Arial" w:cs="Arial"/>
          <w:color w:val="000000"/>
        </w:rPr>
        <w:t xml:space="preserve"> knowledge and medical care skills for sick, injured or orphaned felines, helping </w:t>
      </w:r>
      <w:r w:rsidR="005A7BBE">
        <w:rPr>
          <w:rFonts w:ascii="Arial" w:eastAsia="Arial" w:hAnsi="Arial" w:cs="Arial"/>
          <w:color w:val="000000"/>
        </w:rPr>
        <w:t>over</w:t>
      </w:r>
      <w:r>
        <w:rPr>
          <w:rFonts w:ascii="Arial" w:eastAsia="Arial" w:hAnsi="Arial" w:cs="Arial"/>
        </w:rPr>
        <w:t xml:space="preserve"> 75 animals live a better life</w:t>
      </w:r>
    </w:p>
    <w:p w14:paraId="21663425" w14:textId="2ABAFDFF" w:rsidR="000F74C6" w:rsidRDefault="000F74C6" w:rsidP="005A7BBE">
      <w:pPr>
        <w:pBdr>
          <w:bottom w:val="single" w:sz="4" w:space="1" w:color="000000"/>
        </w:pBdr>
        <w:spacing w:after="0" w:line="276" w:lineRule="auto"/>
        <w:ind w:left="-284" w:right="-284"/>
        <w:jc w:val="both"/>
        <w:rPr>
          <w:rFonts w:ascii="Arial" w:eastAsia="Arial" w:hAnsi="Arial" w:cs="Arial"/>
          <w:b/>
          <w:sz w:val="24"/>
          <w:szCs w:val="24"/>
        </w:rPr>
      </w:pPr>
      <w:bookmarkStart w:id="4" w:name="_heading=h.1fob9te" w:colFirst="0" w:colLast="0"/>
      <w:bookmarkEnd w:id="4"/>
    </w:p>
    <w:p w14:paraId="68EB3067" w14:textId="7AA382AF" w:rsidR="000F74C6" w:rsidRDefault="00EA17CE" w:rsidP="005A7BBE">
      <w:pPr>
        <w:pBdr>
          <w:bottom w:val="single" w:sz="4" w:space="1" w:color="000000"/>
        </w:pBdr>
        <w:spacing w:after="0" w:line="276" w:lineRule="auto"/>
        <w:ind w:left="-284" w:right="-284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Additional Information</w:t>
      </w:r>
    </w:p>
    <w:p w14:paraId="21ACCBC4" w14:textId="07F4577F" w:rsidR="000F74C6" w:rsidRDefault="00EA17CE" w:rsidP="005A7B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Competencies – </w:t>
      </w:r>
      <w:r>
        <w:rPr>
          <w:rFonts w:ascii="Arial" w:eastAsia="Arial" w:hAnsi="Arial" w:cs="Arial"/>
          <w:color w:val="000000"/>
        </w:rPr>
        <w:t>Leadership, project management and delivery, client management,</w:t>
      </w:r>
      <w:r>
        <w:rPr>
          <w:rFonts w:ascii="Arial" w:eastAsia="Arial" w:hAnsi="Arial" w:cs="Arial"/>
        </w:rPr>
        <w:t xml:space="preserve"> solution architecting</w:t>
      </w:r>
      <w:r>
        <w:rPr>
          <w:rFonts w:ascii="Arial" w:eastAsia="Arial" w:hAnsi="Arial" w:cs="Arial"/>
          <w:color w:val="000000"/>
        </w:rPr>
        <w:t xml:space="preserve">, requirements gathering, wireframing, testing, Scrum Agile </w:t>
      </w:r>
      <w:r>
        <w:rPr>
          <w:rFonts w:ascii="Arial" w:eastAsia="Arial" w:hAnsi="Arial" w:cs="Arial"/>
          <w:color w:val="000000"/>
        </w:rPr>
        <w:t>methodology,</w:t>
      </w:r>
      <w:r>
        <w:rPr>
          <w:rFonts w:ascii="Arial" w:eastAsia="Arial" w:hAnsi="Arial" w:cs="Arial"/>
        </w:rPr>
        <w:t xml:space="preserve"> waterfall methodology</w:t>
      </w:r>
    </w:p>
    <w:p w14:paraId="7D11EAB4" w14:textId="6C470BE7" w:rsidR="000F74C6" w:rsidRDefault="00EA17CE" w:rsidP="005A7BB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b/>
        </w:rPr>
        <w:t>S</w:t>
      </w:r>
      <w:r>
        <w:rPr>
          <w:rFonts w:ascii="Arial" w:eastAsia="Arial" w:hAnsi="Arial" w:cs="Arial"/>
          <w:b/>
          <w:color w:val="000000"/>
        </w:rPr>
        <w:t xml:space="preserve">kills – </w:t>
      </w:r>
      <w:r>
        <w:rPr>
          <w:rFonts w:ascii="Arial" w:eastAsia="Arial" w:hAnsi="Arial" w:cs="Arial"/>
        </w:rPr>
        <w:t>Extremely familiar</w:t>
      </w:r>
      <w:r>
        <w:rPr>
          <w:rFonts w:ascii="Arial" w:eastAsia="Arial" w:hAnsi="Arial" w:cs="Arial"/>
        </w:rPr>
        <w:t xml:space="preserve"> with the </w:t>
      </w:r>
      <w:r>
        <w:rPr>
          <w:rFonts w:ascii="Arial" w:eastAsia="Arial" w:hAnsi="Arial" w:cs="Arial"/>
          <w:color w:val="000000"/>
        </w:rPr>
        <w:t>Microsoft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Office Suite</w:t>
      </w:r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</w:rPr>
        <w:t>my</w:t>
      </w:r>
      <w:r>
        <w:rPr>
          <w:rFonts w:ascii="Arial" w:eastAsia="Arial" w:hAnsi="Arial" w:cs="Arial"/>
          <w:color w:val="000000"/>
        </w:rPr>
        <w:t>SQL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</w:rPr>
        <w:t xml:space="preserve">DB2SQL, </w:t>
      </w:r>
      <w:r>
        <w:rPr>
          <w:rFonts w:ascii="Arial" w:eastAsia="Arial" w:hAnsi="Arial" w:cs="Arial"/>
          <w:color w:val="000000"/>
        </w:rPr>
        <w:t>AWS Solution</w:t>
      </w:r>
      <w:r>
        <w:rPr>
          <w:rFonts w:ascii="Arial" w:eastAsia="Arial" w:hAnsi="Arial" w:cs="Arial"/>
        </w:rPr>
        <w:t>ing</w:t>
      </w:r>
    </w:p>
    <w:p w14:paraId="74ED0E66" w14:textId="106DC610" w:rsidR="0073134F" w:rsidRPr="00FB7FC1" w:rsidRDefault="00EA17CE" w:rsidP="00BD028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 w:rsidRPr="00FB7FC1">
        <w:rPr>
          <w:rFonts w:ascii="Arial" w:eastAsia="Arial" w:hAnsi="Arial" w:cs="Arial"/>
          <w:b/>
          <w:color w:val="000000"/>
        </w:rPr>
        <w:t>Hobbies –</w:t>
      </w:r>
      <w:r w:rsidRPr="00FB7FC1">
        <w:rPr>
          <w:rFonts w:ascii="Arial" w:eastAsia="Arial" w:hAnsi="Arial" w:cs="Arial"/>
        </w:rPr>
        <w:t xml:space="preserve"> Bouldering, sailing (Laser, 420, J24, Maxi77), jigsaw puzzles, karaoke, scuba diving (PADI AOW), </w:t>
      </w:r>
      <w:r w:rsidRPr="00FB7FC1">
        <w:rPr>
          <w:rFonts w:ascii="Arial" w:eastAsia="Arial" w:hAnsi="Arial" w:cs="Arial"/>
          <w:color w:val="000000"/>
        </w:rPr>
        <w:t xml:space="preserve">PC gaming, </w:t>
      </w:r>
      <w:r w:rsidR="00FB7FC1">
        <w:rPr>
          <w:rFonts w:ascii="Arial" w:eastAsia="Arial" w:hAnsi="Arial" w:cs="Arial"/>
          <w:color w:val="000000"/>
        </w:rPr>
        <w:t>VR</w:t>
      </w:r>
      <w:r w:rsidRPr="00FB7FC1">
        <w:rPr>
          <w:rFonts w:ascii="Arial" w:eastAsia="Arial" w:hAnsi="Arial" w:cs="Arial"/>
          <w:color w:val="000000"/>
        </w:rPr>
        <w:t xml:space="preserve"> gaming, tinkering</w:t>
      </w:r>
    </w:p>
    <w:sectPr w:rsidR="0073134F" w:rsidRPr="00FB7FC1" w:rsidSect="00F165B6">
      <w:pgSz w:w="11906" w:h="16838"/>
      <w:pgMar w:top="1361" w:right="1416" w:bottom="1361" w:left="1418" w:header="709" w:footer="68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1F4E97"/>
    <w:multiLevelType w:val="multilevel"/>
    <w:tmpl w:val="891A35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922459"/>
    <w:multiLevelType w:val="multilevel"/>
    <w:tmpl w:val="455C6A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4277B94"/>
    <w:multiLevelType w:val="multilevel"/>
    <w:tmpl w:val="489854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C6"/>
    <w:rsid w:val="000F74C6"/>
    <w:rsid w:val="005A7BBE"/>
    <w:rsid w:val="0073134F"/>
    <w:rsid w:val="00A93347"/>
    <w:rsid w:val="00EA17CE"/>
    <w:rsid w:val="00F165B6"/>
    <w:rsid w:val="00FB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83A0"/>
  <w15:docId w15:val="{549F348C-B23C-495F-B2F5-E86191BD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4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A14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1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6F"/>
  </w:style>
  <w:style w:type="paragraph" w:styleId="Footer">
    <w:name w:val="footer"/>
    <w:basedOn w:val="Normal"/>
    <w:link w:val="FooterChar"/>
    <w:uiPriority w:val="99"/>
    <w:unhideWhenUsed/>
    <w:rsid w:val="00EA1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6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F4110"/>
  </w:style>
  <w:style w:type="character" w:customStyle="1" w:styleId="DateChar">
    <w:name w:val="Date Char"/>
    <w:basedOn w:val="DefaultParagraphFont"/>
    <w:link w:val="Date"/>
    <w:uiPriority w:val="99"/>
    <w:semiHidden/>
    <w:rsid w:val="009F4110"/>
  </w:style>
  <w:style w:type="character" w:styleId="Hyperlink">
    <w:name w:val="Hyperlink"/>
    <w:basedOn w:val="DefaultParagraphFont"/>
    <w:uiPriority w:val="99"/>
    <w:unhideWhenUsed/>
    <w:rsid w:val="00BF7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8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3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n.youngkiat.zen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738yL4jSPjAjcKyOTAdYxorZfw==">AMUW2mWkBOLjGE3M66d3Ml5ooWLMypPeHRDdCXgcrb633Y1msl8i0GI4vmo4RpqSTjmX+wunZ/ZAd2XbKLUajh/3oGlZiSgjkhT+48HORs2Sx7D728TIiJm4VHhQBgFDKCW16O7uXDeMrKDz8BgjMjFkP0cZEMJcQoF33JIZVm14w41trAkdScI=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Hoiki Chan</dc:creator>
  <cp:lastModifiedBy>Zenn™ .</cp:lastModifiedBy>
  <cp:revision>7</cp:revision>
  <cp:lastPrinted>2021-07-03T04:21:00Z</cp:lastPrinted>
  <dcterms:created xsi:type="dcterms:W3CDTF">2020-05-13T17:53:00Z</dcterms:created>
  <dcterms:modified xsi:type="dcterms:W3CDTF">2021-07-03T04:23:00Z</dcterms:modified>
</cp:coreProperties>
</file>