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05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定点数原码</w:t>
      </w:r>
      <w:r>
        <w:rPr>
          <w:rFonts w:hint="eastAsia" w:ascii="Times New Roman" w:hAnsi="Times New Roman" w:cs="Times New Roman"/>
          <w:b/>
          <w:sz w:val="28"/>
          <w:szCs w:val="28"/>
        </w:rPr>
        <w:t>一</w:t>
      </w:r>
      <w:r>
        <w:rPr>
          <w:rFonts w:ascii="Times New Roman" w:hAnsi="Times New Roman" w:cs="Times New Roman"/>
          <w:b/>
          <w:sz w:val="28"/>
          <w:szCs w:val="28"/>
        </w:rPr>
        <w:t>位乘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法+浮点数运算+存储器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原码一位乘法的流程和执行过程，如例10.7</w:t>
      </w:r>
      <w:r>
        <w:rPr>
          <w:rFonts w:hint="eastAsia" w:ascii="Times New Roman" w:hAnsi="Times New Roman" w:cs="Times New Roman"/>
          <w:sz w:val="28"/>
          <w:szCs w:val="28"/>
        </w:rPr>
        <w:t>这般</w:t>
      </w:r>
      <w:r>
        <w:rPr>
          <w:rFonts w:ascii="Times New Roman" w:hAnsi="Times New Roman" w:cs="Times New Roman"/>
          <w:sz w:val="28"/>
          <w:szCs w:val="28"/>
        </w:rPr>
        <w:t>规范执行过程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以及乘法的实现电路图。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浮点数加减运算的过程，理解每个过程</w:t>
      </w:r>
      <w:r>
        <w:rPr>
          <w:rFonts w:hint="eastAsia" w:ascii="Times New Roman" w:hAnsi="Times New Roman" w:cs="Times New Roman"/>
          <w:sz w:val="28"/>
          <w:szCs w:val="28"/>
        </w:rPr>
        <w:t>的作用和</w:t>
      </w:r>
      <w:r>
        <w:rPr>
          <w:rFonts w:ascii="Times New Roman" w:hAnsi="Times New Roman" w:cs="Times New Roman"/>
          <w:sz w:val="28"/>
          <w:szCs w:val="28"/>
        </w:rPr>
        <w:t>内涵，熟悉例10.13</w:t>
      </w:r>
      <w:r>
        <w:rPr>
          <w:rFonts w:hint="eastAsia" w:ascii="Times New Roman" w:hAnsi="Times New Roman" w:cs="Times New Roman"/>
          <w:sz w:val="28"/>
          <w:szCs w:val="28"/>
        </w:rPr>
        <w:t>此类</w:t>
      </w:r>
      <w:r>
        <w:rPr>
          <w:rFonts w:ascii="Times New Roman" w:hAnsi="Times New Roman" w:cs="Times New Roman"/>
          <w:sz w:val="28"/>
          <w:szCs w:val="28"/>
        </w:rPr>
        <w:t>题型。</w:t>
      </w:r>
    </w:p>
    <w:p>
      <w:pPr>
        <w:pStyle w:val="4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其中</w:t>
      </w:r>
      <w:r>
        <w:rPr>
          <w:rFonts w:ascii="Times New Roman" w:hAnsi="Times New Roman" w:cs="Times New Roman"/>
          <w:sz w:val="28"/>
          <w:szCs w:val="28"/>
        </w:rPr>
        <w:t>，关于</w:t>
      </w:r>
      <w:r>
        <w:rPr>
          <w:rFonts w:hint="eastAsia" w:ascii="Times New Roman" w:hAnsi="Times New Roman" w:cs="Times New Roman"/>
          <w:sz w:val="28"/>
          <w:szCs w:val="28"/>
        </w:rPr>
        <w:t>10.13中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疑惑</w:t>
      </w:r>
      <w:r>
        <w:rPr>
          <w:rFonts w:ascii="Times New Roman" w:hAnsi="Times New Roman" w:cs="Times New Roman"/>
          <w:sz w:val="28"/>
          <w:szCs w:val="28"/>
        </w:rPr>
        <w:t>之处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</w:t>
      </w:r>
      <w:r>
        <w:rPr>
          <w:rFonts w:hint="eastAsia" w:ascii="Times New Roman" w:hAnsi="Times New Roman" w:cs="Times New Roman"/>
          <w:sz w:val="28"/>
          <w:szCs w:val="28"/>
        </w:rPr>
        <w:t>阶过程</w:t>
      </w:r>
      <w:r>
        <w:rPr>
          <w:rFonts w:ascii="Times New Roman" w:hAnsi="Times New Roman" w:cs="Times New Roman"/>
          <w:sz w:val="28"/>
          <w:szCs w:val="28"/>
        </w:rPr>
        <w:t>中的，调整</w:t>
      </w:r>
      <w:r>
        <w:rPr>
          <w:rFonts w:hint="eastAsia" w:ascii="Times New Roman" w:hAnsi="Times New Roman" w:cs="Times New Roman"/>
          <w:sz w:val="28"/>
          <w:szCs w:val="28"/>
        </w:rPr>
        <w:t>Y，Y为尾数</w:t>
      </w:r>
      <w:r>
        <w:rPr>
          <w:rFonts w:ascii="Times New Roman" w:hAnsi="Times New Roman" w:cs="Times New Roman"/>
          <w:sz w:val="28"/>
          <w:szCs w:val="28"/>
        </w:rPr>
        <w:t>为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000110，</w:t>
      </w:r>
      <w:r>
        <w:rPr>
          <w:rFonts w:ascii="Times New Roman" w:hAnsi="Times New Roman" w:cs="Times New Roman"/>
          <w:sz w:val="28"/>
          <w:szCs w:val="28"/>
        </w:rPr>
        <w:t>其中，红色的</w:t>
      </w:r>
      <w:r>
        <w:rPr>
          <w:rFonts w:hint="eastAsia" w:ascii="Times New Roman" w:hAnsi="Times New Roman" w:cs="Times New Roman"/>
          <w:sz w:val="28"/>
          <w:szCs w:val="28"/>
        </w:rPr>
        <w:t>1为</w:t>
      </w:r>
      <w:r>
        <w:rPr>
          <w:rFonts w:ascii="Times New Roman" w:hAnsi="Times New Roman" w:cs="Times New Roman"/>
          <w:sz w:val="28"/>
          <w:szCs w:val="28"/>
        </w:rPr>
        <w:t>尾数的符号位。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尾数</w:t>
      </w:r>
      <w:r>
        <w:rPr>
          <w:rFonts w:ascii="Times New Roman" w:hAnsi="Times New Roman" w:cs="Times New Roman"/>
          <w:sz w:val="28"/>
          <w:szCs w:val="28"/>
        </w:rPr>
        <w:t>加</w:t>
      </w:r>
      <w:r>
        <w:rPr>
          <w:rFonts w:hint="eastAsia" w:ascii="Times New Roman" w:hAnsi="Times New Roman" w:cs="Times New Roman"/>
          <w:sz w:val="28"/>
          <w:szCs w:val="28"/>
        </w:rPr>
        <w:t>/减过程</w:t>
      </w:r>
      <w:r>
        <w:rPr>
          <w:rFonts w:ascii="Times New Roman" w:hAnsi="Times New Roman" w:cs="Times New Roman"/>
          <w:sz w:val="28"/>
          <w:szCs w:val="28"/>
        </w:rPr>
        <w:t>中，关于</w:t>
      </w:r>
      <w:r>
        <w:rPr>
          <w:rFonts w:hint="eastAsia" w:ascii="Times New Roman" w:hAnsi="Times New Roman" w:cs="Times New Roman"/>
          <w:sz w:val="28"/>
          <w:szCs w:val="28"/>
        </w:rPr>
        <w:t>溢出</w:t>
      </w:r>
      <w:r>
        <w:rPr>
          <w:rFonts w:ascii="Times New Roman" w:hAnsi="Times New Roman" w:cs="Times New Roman"/>
          <w:sz w:val="28"/>
          <w:szCs w:val="28"/>
        </w:rPr>
        <w:t>后的“</w:t>
      </w:r>
      <w:r>
        <w:rPr>
          <w:rFonts w:hint="eastAsia" w:ascii="Times New Roman" w:hAnsi="Times New Roman" w:cs="Times New Roman"/>
          <w:sz w:val="28"/>
          <w:szCs w:val="28"/>
        </w:rPr>
        <w:t>右移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hint="eastAsia" w:ascii="Times New Roman" w:hAnsi="Times New Roman" w:cs="Times New Roman"/>
          <w:sz w:val="28"/>
          <w:szCs w:val="28"/>
        </w:rPr>
        <w:t>问题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我</w:t>
      </w:r>
      <w:r>
        <w:rPr>
          <w:rFonts w:ascii="Times New Roman" w:hAnsi="Times New Roman" w:cs="Times New Roman"/>
          <w:sz w:val="28"/>
          <w:szCs w:val="28"/>
        </w:rPr>
        <w:t>请黄金坤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和黄子迅</w:t>
      </w:r>
      <w:r>
        <w:rPr>
          <w:rFonts w:ascii="Times New Roman" w:hAnsi="Times New Roman" w:cs="Times New Roman"/>
          <w:sz w:val="28"/>
          <w:szCs w:val="28"/>
        </w:rPr>
        <w:t>同学</w:t>
      </w:r>
      <w:r>
        <w:rPr>
          <w:rFonts w:hint="eastAsia" w:ascii="Times New Roman" w:hAnsi="Times New Roman" w:cs="Times New Roman"/>
          <w:sz w:val="28"/>
          <w:szCs w:val="28"/>
        </w:rPr>
        <w:t>写</w:t>
      </w:r>
      <w:r>
        <w:rPr>
          <w:rFonts w:ascii="Times New Roman" w:hAnsi="Times New Roman" w:cs="Times New Roman"/>
          <w:sz w:val="28"/>
          <w:szCs w:val="28"/>
        </w:rPr>
        <w:t>了</w:t>
      </w:r>
      <w:r>
        <w:rPr>
          <w:rFonts w:hint="eastAsia" w:ascii="Times New Roman" w:hAnsi="Times New Roman" w:cs="Times New Roman"/>
          <w:sz w:val="28"/>
          <w:szCs w:val="28"/>
        </w:rPr>
        <w:t>答疑</w:t>
      </w:r>
      <w:r>
        <w:rPr>
          <w:rFonts w:ascii="Times New Roman" w:hAnsi="Times New Roman" w:cs="Times New Roman"/>
          <w:sz w:val="28"/>
          <w:szCs w:val="28"/>
        </w:rPr>
        <w:t>文档，</w:t>
      </w:r>
      <w:r>
        <w:rPr>
          <w:rFonts w:hint="eastAsia" w:ascii="Times New Roman" w:hAnsi="Times New Roman" w:cs="Times New Roman"/>
          <w:sz w:val="28"/>
          <w:szCs w:val="28"/>
        </w:rPr>
        <w:t>大家</w:t>
      </w:r>
      <w:r>
        <w:rPr>
          <w:rFonts w:ascii="Times New Roman" w:hAnsi="Times New Roman" w:cs="Times New Roman"/>
          <w:sz w:val="28"/>
          <w:szCs w:val="28"/>
        </w:rPr>
        <w:t>可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一下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见</w:t>
      </w:r>
      <w:r>
        <w:rPr>
          <w:rFonts w:hint="eastAsia" w:ascii="Times New Roman" w:hAnsi="Times New Roman" w:cs="Times New Roman"/>
          <w:sz w:val="28"/>
          <w:szCs w:val="28"/>
        </w:rPr>
        <w:t>pdf文档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3. </w:t>
      </w:r>
      <w:r>
        <w:rPr>
          <w:rFonts w:hint="eastAsia" w:ascii="Times New Roman" w:hAnsi="Times New Roman" w:cs="Times New Roman"/>
          <w:sz w:val="28"/>
          <w:szCs w:val="28"/>
        </w:rPr>
        <w:t>本节课</w:t>
      </w:r>
      <w:r>
        <w:rPr>
          <w:rFonts w:ascii="Times New Roman" w:hAnsi="Times New Roman" w:cs="Times New Roman"/>
          <w:sz w:val="28"/>
          <w:szCs w:val="28"/>
        </w:rPr>
        <w:t>偏向</w:t>
      </w:r>
      <w:r>
        <w:rPr>
          <w:rFonts w:hint="eastAsia" w:ascii="Times New Roman" w:hAnsi="Times New Roman" w:cs="Times New Roman"/>
          <w:sz w:val="28"/>
          <w:szCs w:val="28"/>
        </w:rPr>
        <w:t>于</w:t>
      </w:r>
      <w:r>
        <w:rPr>
          <w:rFonts w:ascii="Times New Roman" w:hAnsi="Times New Roman" w:cs="Times New Roman"/>
          <w:sz w:val="28"/>
          <w:szCs w:val="28"/>
        </w:rPr>
        <w:t>存储器概念建立，内容之间的关系是</w:t>
      </w:r>
      <w:r>
        <w:rPr>
          <w:rFonts w:hint="eastAsia" w:ascii="Times New Roman" w:hAnsi="Times New Roman" w:cs="Times New Roman"/>
          <w:sz w:val="28"/>
          <w:szCs w:val="28"/>
        </w:rPr>
        <w:t>：计算机</w:t>
      </w:r>
      <w:r>
        <w:rPr>
          <w:rFonts w:ascii="Times New Roman" w:hAnsi="Times New Roman" w:cs="Times New Roman"/>
          <w:sz w:val="28"/>
          <w:szCs w:val="28"/>
        </w:rPr>
        <w:t>系统的</w:t>
      </w:r>
      <w:r>
        <w:rPr>
          <w:rFonts w:hint="eastAsia" w:ascii="Times New Roman" w:hAnsi="Times New Roman" w:cs="Times New Roman"/>
          <w:sz w:val="28"/>
          <w:szCs w:val="28"/>
        </w:rPr>
        <w:t>整体</w:t>
      </w:r>
      <w:r>
        <w:rPr>
          <w:rFonts w:ascii="Times New Roman" w:hAnsi="Times New Roman" w:cs="Times New Roman"/>
          <w:sz w:val="28"/>
          <w:szCs w:val="28"/>
        </w:rPr>
        <w:t>存储器系统</w:t>
      </w:r>
      <w:r>
        <w:rPr>
          <w:rFonts w:hint="eastAsia" w:ascii="Times New Roman" w:hAnsi="Times New Roman" w:cs="Times New Roman"/>
          <w:sz w:val="28"/>
          <w:szCs w:val="28"/>
        </w:rPr>
        <w:t>；</w:t>
      </w:r>
      <w:r>
        <w:rPr>
          <w:rFonts w:ascii="Times New Roman" w:hAnsi="Times New Roman" w:cs="Times New Roman"/>
          <w:sz w:val="28"/>
          <w:szCs w:val="28"/>
        </w:rPr>
        <w:t>然后</w:t>
      </w:r>
      <w:r>
        <w:rPr>
          <w:rFonts w:hint="eastAsia" w:ascii="Times New Roman" w:hAnsi="Times New Roman" w:cs="Times New Roman"/>
          <w:sz w:val="28"/>
          <w:szCs w:val="28"/>
        </w:rPr>
        <w:t>细化</w:t>
      </w:r>
      <w:r>
        <w:rPr>
          <w:rFonts w:ascii="Times New Roman" w:hAnsi="Times New Roman" w:cs="Times New Roman"/>
          <w:sz w:val="28"/>
          <w:szCs w:val="28"/>
        </w:rPr>
        <w:t>到我们关注的内存上，即主存储器</w:t>
      </w:r>
      <w:r>
        <w:rPr>
          <w:rFonts w:hint="eastAsia" w:ascii="Times New Roman" w:hAnsi="Times New Roman" w:cs="Times New Roman"/>
          <w:sz w:val="28"/>
          <w:szCs w:val="28"/>
        </w:rPr>
        <w:t>；</w:t>
      </w:r>
      <w:r>
        <w:rPr>
          <w:rFonts w:ascii="Times New Roman" w:hAnsi="Times New Roman" w:cs="Times New Roman"/>
          <w:sz w:val="28"/>
          <w:szCs w:val="28"/>
        </w:rPr>
        <w:t>然后针对内存中的随机存储器即</w:t>
      </w:r>
      <w:r>
        <w:rPr>
          <w:rFonts w:hint="eastAsia"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AM</w:t>
      </w:r>
      <w:r>
        <w:rPr>
          <w:rFonts w:hint="eastAsia" w:ascii="Times New Roman" w:hAnsi="Times New Roman" w:cs="Times New Roman"/>
          <w:sz w:val="28"/>
          <w:szCs w:val="28"/>
        </w:rPr>
        <w:t>类</w:t>
      </w:r>
      <w:r>
        <w:rPr>
          <w:rFonts w:ascii="Times New Roman" w:hAnsi="Times New Roman" w:cs="Times New Roman"/>
          <w:sz w:val="28"/>
          <w:szCs w:val="28"/>
        </w:rPr>
        <w:t>存储器进行了学习。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4. 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11.1，</w:t>
      </w:r>
      <w:r>
        <w:rPr>
          <w:rFonts w:ascii="Times New Roman" w:hAnsi="Times New Roman" w:cs="Times New Roman"/>
          <w:sz w:val="28"/>
          <w:szCs w:val="28"/>
        </w:rPr>
        <w:t>理解程序局部性原理。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5. </w:t>
      </w: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存储器分类方法，特别是按照存取方式进行的分类以及其各自特点。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6. 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11.3/11.4/11/5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握几个</w:t>
      </w:r>
      <w:r>
        <w:rPr>
          <w:rFonts w:ascii="Times New Roman" w:hAnsi="Times New Roman" w:cs="Times New Roman"/>
          <w:sz w:val="28"/>
          <w:szCs w:val="28"/>
        </w:rPr>
        <w:t>主存的指标即可。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Tip</w:t>
      </w:r>
      <w:r>
        <w:rPr>
          <w:rFonts w:hint="eastAsia"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相对于</w:t>
      </w:r>
      <w:r>
        <w:rPr>
          <w:rFonts w:ascii="Times New Roman" w:hAnsi="Times New Roman" w:cs="Times New Roman"/>
          <w:sz w:val="28"/>
          <w:szCs w:val="28"/>
        </w:rPr>
        <w:t>第</w:t>
      </w:r>
      <w:r>
        <w:rPr>
          <w:rFonts w:hint="eastAsia" w:ascii="Times New Roman" w:hAnsi="Times New Roman" w:cs="Times New Roman"/>
          <w:sz w:val="28"/>
          <w:szCs w:val="28"/>
        </w:rPr>
        <w:t>8章和</w:t>
      </w:r>
      <w:r>
        <w:rPr>
          <w:rFonts w:ascii="Times New Roman" w:hAnsi="Times New Roman" w:cs="Times New Roman"/>
          <w:sz w:val="28"/>
          <w:szCs w:val="28"/>
        </w:rPr>
        <w:t>第9</w:t>
      </w:r>
      <w:r>
        <w:rPr>
          <w:rFonts w:hint="eastAsia" w:ascii="Times New Roman" w:hAnsi="Times New Roman" w:cs="Times New Roman"/>
          <w:sz w:val="28"/>
          <w:szCs w:val="28"/>
        </w:rPr>
        <w:t>章</w:t>
      </w:r>
      <w:r>
        <w:rPr>
          <w:rFonts w:ascii="Times New Roman" w:hAnsi="Times New Roman" w:cs="Times New Roman"/>
          <w:sz w:val="28"/>
          <w:szCs w:val="28"/>
        </w:rPr>
        <w:t>内容来说，第</w:t>
      </w:r>
      <w:r>
        <w:rPr>
          <w:rFonts w:hint="eastAsia" w:ascii="Times New Roman" w:hAnsi="Times New Roman" w:cs="Times New Roman"/>
          <w:sz w:val="28"/>
          <w:szCs w:val="28"/>
        </w:rPr>
        <w:t>10章</w:t>
      </w:r>
      <w:r>
        <w:rPr>
          <w:rFonts w:ascii="Times New Roman" w:hAnsi="Times New Roman" w:cs="Times New Roman"/>
          <w:sz w:val="28"/>
          <w:szCs w:val="28"/>
        </w:rPr>
        <w:t>内容</w:t>
      </w:r>
      <w:r>
        <w:rPr>
          <w:rFonts w:hint="eastAsia" w:ascii="Times New Roman" w:hAnsi="Times New Roman" w:cs="Times New Roman"/>
          <w:sz w:val="28"/>
          <w:szCs w:val="28"/>
        </w:rPr>
        <w:t>很</w:t>
      </w:r>
      <w:r>
        <w:rPr>
          <w:rFonts w:ascii="Times New Roman" w:hAnsi="Times New Roman" w:cs="Times New Roman"/>
          <w:sz w:val="28"/>
          <w:szCs w:val="28"/>
        </w:rPr>
        <w:t>容易理解，但是比较细碎，容易</w:t>
      </w:r>
      <w:r>
        <w:rPr>
          <w:rFonts w:hint="eastAsia" w:ascii="Times New Roman" w:hAnsi="Times New Roman" w:cs="Times New Roman"/>
          <w:sz w:val="28"/>
          <w:szCs w:val="28"/>
        </w:rPr>
        <w:t>出错，</w:t>
      </w:r>
      <w:r>
        <w:rPr>
          <w:rFonts w:ascii="Times New Roman" w:hAnsi="Times New Roman" w:cs="Times New Roman"/>
          <w:sz w:val="28"/>
          <w:szCs w:val="28"/>
        </w:rPr>
        <w:t>需要</w:t>
      </w:r>
      <w:r>
        <w:rPr>
          <w:rFonts w:hint="eastAsia" w:ascii="Times New Roman" w:hAnsi="Times New Roman" w:cs="Times New Roman"/>
          <w:sz w:val="28"/>
          <w:szCs w:val="28"/>
        </w:rPr>
        <w:t>大家</w:t>
      </w:r>
      <w:r>
        <w:rPr>
          <w:rFonts w:ascii="Times New Roman" w:hAnsi="Times New Roman" w:cs="Times New Roman"/>
          <w:sz w:val="28"/>
          <w:szCs w:val="28"/>
        </w:rPr>
        <w:t>熟练规则。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第10章课后</w:t>
      </w:r>
      <w:r>
        <w:rPr>
          <w:rFonts w:ascii="Times New Roman" w:hAnsi="Times New Roman" w:cs="Times New Roman"/>
          <w:sz w:val="28"/>
          <w:szCs w:val="28"/>
        </w:rPr>
        <w:t>练习，</w:t>
      </w:r>
      <w:r>
        <w:rPr>
          <w:rFonts w:hint="eastAsia" w:ascii="Times New Roman" w:hAnsi="Times New Roman" w:cs="Times New Roman"/>
          <w:sz w:val="28"/>
          <w:szCs w:val="28"/>
        </w:rPr>
        <w:t>目的</w:t>
      </w:r>
      <w:r>
        <w:rPr>
          <w:rFonts w:ascii="Times New Roman" w:hAnsi="Times New Roman" w:cs="Times New Roman"/>
          <w:sz w:val="28"/>
          <w:szCs w:val="28"/>
        </w:rPr>
        <w:t>是为了增强熟练度，无难度，无需提交。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7117508">
    <w:nsid w:val="6EB15D44"/>
    <w:multiLevelType w:val="multilevel"/>
    <w:tmpl w:val="6EB15D44"/>
    <w:lvl w:ilvl="0" w:tentative="1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114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8941834">
    <w:nsid w:val="3037790A"/>
    <w:multiLevelType w:val="multilevel"/>
    <w:tmpl w:val="3037790A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97506317"/>
  </w:num>
  <w:num w:numId="2">
    <w:abstractNumId w:val="1857117508"/>
  </w:num>
  <w:num w:numId="3">
    <w:abstractNumId w:val="8089418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1320BA"/>
    <w:rsid w:val="0021772E"/>
    <w:rsid w:val="00232811"/>
    <w:rsid w:val="00287ABA"/>
    <w:rsid w:val="002B2880"/>
    <w:rsid w:val="00362977"/>
    <w:rsid w:val="00397871"/>
    <w:rsid w:val="003C01A9"/>
    <w:rsid w:val="00525694"/>
    <w:rsid w:val="00592CA2"/>
    <w:rsid w:val="005B4D19"/>
    <w:rsid w:val="006D368B"/>
    <w:rsid w:val="006F69CC"/>
    <w:rsid w:val="00721E4C"/>
    <w:rsid w:val="0075313D"/>
    <w:rsid w:val="007E6D19"/>
    <w:rsid w:val="009077E8"/>
    <w:rsid w:val="0091453A"/>
    <w:rsid w:val="00973ADB"/>
    <w:rsid w:val="00A263B7"/>
    <w:rsid w:val="00A438C8"/>
    <w:rsid w:val="00A821A4"/>
    <w:rsid w:val="00AA43E8"/>
    <w:rsid w:val="00AB0689"/>
    <w:rsid w:val="00AD6499"/>
    <w:rsid w:val="00B0520B"/>
    <w:rsid w:val="00CC4C0B"/>
    <w:rsid w:val="00D3276C"/>
    <w:rsid w:val="00DD5BB5"/>
    <w:rsid w:val="00E849D1"/>
    <w:rsid w:val="00EA3621"/>
    <w:rsid w:val="00EC6FC0"/>
    <w:rsid w:val="00EF5377"/>
    <w:rsid w:val="00F03987"/>
    <w:rsid w:val="00FC5327"/>
    <w:rsid w:val="0811668D"/>
    <w:rsid w:val="1A4A7CF2"/>
    <w:rsid w:val="2BB178F4"/>
    <w:rsid w:val="30557A18"/>
    <w:rsid w:val="53D874BD"/>
    <w:rsid w:val="69724013"/>
    <w:rsid w:val="6E813CA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2024-12-05T01:40:25Z</dcterms:modified>
  <dc:title>2022年11月28日：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