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¿Cómo afectará la impresión 3D a la industria y a la labor de los ingenieros industriales?</w:t>
      </w:r>
    </w:p>
    <w:p w:rsidR="00000000" w:rsidDel="00000000" w:rsidP="00000000" w:rsidRDefault="00000000" w:rsidRPr="00000000" w14:paraId="0000000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impresión 3D afectará de manera positiva a la industria y a los ingenieros industriales ya que va a poder agilizar la creación de prototipos, la producción en masa, poder reparar piezas obsoletas y reducir costos, siendo una gran herramienta que ayudará a los ingenieros industriales.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885825</wp:posOffset>
            </wp:positionH>
            <wp:positionV relativeFrom="paragraph">
              <wp:posOffset>800100</wp:posOffset>
            </wp:positionV>
            <wp:extent cx="4457700" cy="2428875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428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Referencias</w:t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color w:val="05103e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5103e"/>
          <w:sz w:val="24"/>
          <w:szCs w:val="24"/>
          <w:rtl w:val="0"/>
        </w:rPr>
        <w:t xml:space="preserve">25 ejemplos de uso de la impresión 3D (que te sorprenderán)</w:t>
      </w:r>
      <w:r w:rsidDel="00000000" w:rsidR="00000000" w:rsidRPr="00000000">
        <w:rPr>
          <w:rFonts w:ascii="Times New Roman" w:cs="Times New Roman" w:eastAsia="Times New Roman" w:hAnsi="Times New Roman"/>
          <w:color w:val="05103e"/>
          <w:sz w:val="24"/>
          <w:szCs w:val="24"/>
          <w:rtl w:val="0"/>
        </w:rPr>
        <w:t xml:space="preserve">. (s. f.). Formlabs.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https://formlabs.com/es/blog/25-usos-inesperados-de-impresion-3d/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color w:val="05103e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formlabs.com/es/blog/25-usos-inesperados-de-impresion-3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