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¿Qué papel juega la ingeniería industrial en la transición hacia industrias más sustentables?</w:t>
      </w:r>
    </w:p>
    <w:p w:rsidR="00000000" w:rsidDel="00000000" w:rsidP="00000000" w:rsidRDefault="00000000" w:rsidRPr="00000000" w14:paraId="00000002">
      <w:pPr>
        <w:jc w:val="both"/>
        <w:rPr>
          <w:color w:val="040c28"/>
          <w:sz w:val="24"/>
          <w:szCs w:val="24"/>
          <w:highlight w:val="white"/>
        </w:rPr>
      </w:pPr>
      <w:r w:rsidDel="00000000" w:rsidR="00000000" w:rsidRPr="00000000">
        <w:rPr>
          <w:color w:val="040c28"/>
          <w:sz w:val="24"/>
          <w:szCs w:val="24"/>
          <w:highlight w:val="white"/>
          <w:rtl w:val="0"/>
        </w:rPr>
        <w:t xml:space="preserve">El campo de la ingeniería desempeña un papel muy importante en la implementación de los objetivos de desarrollo sostenible al contribuir con su experiencia en el campo de la optimización, la administración eficiente de recursos y la reducción de su impacto en el medio ambiente.</w:t>
      </w:r>
    </w:p>
    <w:p w:rsidR="00000000" w:rsidDel="00000000" w:rsidP="00000000" w:rsidRDefault="00000000" w:rsidRPr="00000000" w14:paraId="00000003">
      <w:pPr>
        <w:jc w:val="both"/>
        <w:rPr>
          <w:color w:val="040c28"/>
          <w:sz w:val="24"/>
          <w:szCs w:val="24"/>
          <w:highlight w:val="white"/>
        </w:rPr>
      </w:pPr>
      <w:r w:rsidDel="00000000" w:rsidR="00000000" w:rsidRPr="00000000">
        <w:rPr>
          <w:color w:val="040c28"/>
          <w:sz w:val="24"/>
          <w:szCs w:val="24"/>
          <w:highlight w:val="white"/>
          <w:rtl w:val="0"/>
        </w:rPr>
        <w:t xml:space="preserve">En este caso los ingenieros industriales se dedican a trabajar en la mejora de la eficiencia energética en todos los sectores, reduciendo así el consumo de energía y las emisiones de gases de efecto invernadero</w:t>
      </w:r>
    </w:p>
    <w:p w:rsidR="00000000" w:rsidDel="00000000" w:rsidP="00000000" w:rsidRDefault="00000000" w:rsidRPr="00000000" w14:paraId="00000004">
      <w:pPr>
        <w:jc w:val="both"/>
        <w:rPr>
          <w:color w:val="040c28"/>
          <w:sz w:val="24"/>
          <w:szCs w:val="24"/>
          <w:highlight w:val="white"/>
        </w:rPr>
      </w:pPr>
      <w:r w:rsidDel="00000000" w:rsidR="00000000" w:rsidRPr="00000000">
        <w:rPr>
          <w:rtl w:val="0"/>
        </w:rPr>
      </w:r>
    </w:p>
    <w:p w:rsidR="00000000" w:rsidDel="00000000" w:rsidP="00000000" w:rsidRDefault="00000000" w:rsidRPr="00000000" w14:paraId="00000005">
      <w:pPr>
        <w:jc w:val="both"/>
        <w:rPr>
          <w:color w:val="474747"/>
          <w:sz w:val="24"/>
          <w:szCs w:val="24"/>
          <w:highlight w:val="white"/>
        </w:rPr>
      </w:pPr>
      <w:r w:rsidDel="00000000" w:rsidR="00000000" w:rsidRPr="00000000">
        <w:rPr>
          <w:color w:val="474747"/>
          <w:sz w:val="24"/>
          <w:szCs w:val="24"/>
          <w:highlight w:val="white"/>
          <w:rtl w:val="0"/>
        </w:rPr>
        <w:t xml:space="preserve">Fuentes:</w:t>
      </w:r>
    </w:p>
    <w:p w:rsidR="00000000" w:rsidDel="00000000" w:rsidP="00000000" w:rsidRDefault="00000000" w:rsidRPr="00000000" w14:paraId="00000006">
      <w:pPr>
        <w:jc w:val="both"/>
        <w:rPr>
          <w:rFonts w:ascii="Times New Roman" w:cs="Times New Roman" w:eastAsia="Times New Roman" w:hAnsi="Times New Roman"/>
          <w:color w:val="05103e"/>
          <w:sz w:val="24"/>
          <w:szCs w:val="24"/>
          <w:highlight w:val="white"/>
        </w:rPr>
      </w:pPr>
      <w:r w:rsidDel="00000000" w:rsidR="00000000" w:rsidRPr="00000000">
        <w:rPr>
          <w:rFonts w:ascii="Times New Roman" w:cs="Times New Roman" w:eastAsia="Times New Roman" w:hAnsi="Times New Roman"/>
          <w:color w:val="05103e"/>
          <w:sz w:val="24"/>
          <w:szCs w:val="24"/>
          <w:highlight w:val="white"/>
          <w:rtl w:val="0"/>
        </w:rPr>
        <w:t xml:space="preserve">Bajío, C. U. (2023, 8 noviembre). </w:t>
      </w:r>
      <w:r w:rsidDel="00000000" w:rsidR="00000000" w:rsidRPr="00000000">
        <w:rPr>
          <w:rFonts w:ascii="Times New Roman" w:cs="Times New Roman" w:eastAsia="Times New Roman" w:hAnsi="Times New Roman"/>
          <w:i w:val="1"/>
          <w:color w:val="05103e"/>
          <w:sz w:val="24"/>
          <w:szCs w:val="24"/>
          <w:highlight w:val="white"/>
          <w:rtl w:val="0"/>
        </w:rPr>
        <w:t xml:space="preserve">¿Cómo interviene la ingeniería en los Objetivos de Desarrollo Sostenible?</w:t>
      </w:r>
      <w:r w:rsidDel="00000000" w:rsidR="00000000" w:rsidRPr="00000000">
        <w:rPr>
          <w:rFonts w:ascii="Times New Roman" w:cs="Times New Roman" w:eastAsia="Times New Roman" w:hAnsi="Times New Roman"/>
          <w:color w:val="05103e"/>
          <w:sz w:val="24"/>
          <w:szCs w:val="24"/>
          <w:highlight w:val="white"/>
          <w:rtl w:val="0"/>
        </w:rPr>
        <w:t xml:space="preserve"> Universidad Incarnate Word Campus Bajío.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https://uiwbajio.mx/como-interviene-la-ingenieria-en-los-objetivos-de-desarrollo-sostenible/#:~:text=El%20campo%20de%20la%20ingenier%C3%ADa,la%20reducci%C3%B3n%20de%20impactos%20ambientales</w:t>
        </w:r>
      </w:hyperlink>
      <w:r w:rsidDel="00000000" w:rsidR="00000000" w:rsidRPr="00000000">
        <w:rPr>
          <w:rFonts w:ascii="Times New Roman" w:cs="Times New Roman" w:eastAsia="Times New Roman" w:hAnsi="Times New Roman"/>
          <w:color w:val="05103e"/>
          <w:sz w:val="24"/>
          <w:szCs w:val="24"/>
          <w:highlight w:val="white"/>
          <w:rtl w:val="0"/>
        </w:rPr>
        <w:t xml:space="preserve">.</w:t>
      </w:r>
    </w:p>
    <w:p w:rsidR="00000000" w:rsidDel="00000000" w:rsidP="00000000" w:rsidRDefault="00000000" w:rsidRPr="00000000" w14:paraId="00000007">
      <w:pPr>
        <w:jc w:val="both"/>
        <w:rPr>
          <w:rFonts w:ascii="Times New Roman" w:cs="Times New Roman" w:eastAsia="Times New Roman" w:hAnsi="Times New Roman"/>
          <w:color w:val="05103e"/>
          <w:sz w:val="24"/>
          <w:szCs w:val="24"/>
          <w:highlight w:val="white"/>
        </w:rPr>
      </w:pPr>
      <w:r w:rsidDel="00000000" w:rsidR="00000000" w:rsidRPr="00000000">
        <w:rPr>
          <w:rFonts w:ascii="Times New Roman" w:cs="Times New Roman" w:eastAsia="Times New Roman" w:hAnsi="Times New Roman"/>
          <w:color w:val="05103e"/>
          <w:sz w:val="24"/>
          <w:szCs w:val="24"/>
          <w:highlight w:val="white"/>
          <w:rtl w:val="0"/>
        </w:rPr>
        <w:t xml:space="preserve">Vicente. (2024, 4 marzo). </w:t>
      </w:r>
      <w:r w:rsidDel="00000000" w:rsidR="00000000" w:rsidRPr="00000000">
        <w:rPr>
          <w:rFonts w:ascii="Times New Roman" w:cs="Times New Roman" w:eastAsia="Times New Roman" w:hAnsi="Times New Roman"/>
          <w:i w:val="1"/>
          <w:color w:val="05103e"/>
          <w:sz w:val="24"/>
          <w:szCs w:val="24"/>
          <w:highlight w:val="white"/>
          <w:rtl w:val="0"/>
        </w:rPr>
        <w:t xml:space="preserve">La ingeniería es clave para avanzar hacia un mundo más sostenible</w:t>
      </w:r>
      <w:r w:rsidDel="00000000" w:rsidR="00000000" w:rsidRPr="00000000">
        <w:rPr>
          <w:rFonts w:ascii="Times New Roman" w:cs="Times New Roman" w:eastAsia="Times New Roman" w:hAnsi="Times New Roman"/>
          <w:color w:val="05103e"/>
          <w:sz w:val="24"/>
          <w:szCs w:val="24"/>
          <w:highlight w:val="white"/>
          <w:rtl w:val="0"/>
        </w:rPr>
        <w:t xml:space="preserve">. Vientos de Futuro.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https://vientosdefuturo.org/la-ingenieria-es-clave-para-avanzar-hacia-un-mundo-mas-sostenible/#:~:text=Los%20ingenieros%20industriales%20trabajan%20en,de%20gases%20de%20efecto%20invernadero</w:t>
        </w:r>
      </w:hyperlink>
      <w:r w:rsidDel="00000000" w:rsidR="00000000" w:rsidRPr="00000000">
        <w:rPr>
          <w:rFonts w:ascii="Times New Roman" w:cs="Times New Roman" w:eastAsia="Times New Roman" w:hAnsi="Times New Roman"/>
          <w:color w:val="05103e"/>
          <w:sz w:val="24"/>
          <w:szCs w:val="24"/>
          <w:highlight w:val="white"/>
          <w:rtl w:val="0"/>
        </w:rPr>
        <w:t xml:space="preserve">.</w:t>
      </w:r>
    </w:p>
    <w:p w:rsidR="00000000" w:rsidDel="00000000" w:rsidP="00000000" w:rsidRDefault="00000000" w:rsidRPr="00000000" w14:paraId="00000008">
      <w:pPr>
        <w:jc w:val="both"/>
        <w:rPr>
          <w:rFonts w:ascii="Times New Roman" w:cs="Times New Roman" w:eastAsia="Times New Roman" w:hAnsi="Times New Roman"/>
          <w:color w:val="05103e"/>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iwbajio.mx/como-interviene-la-ingenieria-en-los-objetivos-de-desarrollo-sostenible/#:~:text=El%20campo%20de%20la%20ingenier%C3%ADa,la%20reducci%C3%B3n%20de%20impactos%20ambientales" TargetMode="External"/><Relationship Id="rId7" Type="http://schemas.openxmlformats.org/officeDocument/2006/relationships/hyperlink" Target="https://vientosdefuturo.org/la-ingenieria-es-clave-para-avanzar-hacia-un-mundo-mas-sostenible/#:~:text=Los%20ingenieros%20industriales%20trabajan%20en,de%20gases%20de%20efecto%20invernade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