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1651" w14:textId="77777777" w:rsidR="00605CC5" w:rsidRDefault="00605CC5" w:rsidP="00605CC5">
      <w:pPr>
        <w:rPr>
          <w:rFonts w:ascii="Times New Roman" w:hAnsi="Times New Roman" w:cs="Times New Roman"/>
        </w:rPr>
      </w:pPr>
    </w:p>
    <w:p w14:paraId="23A4121F" w14:textId="77777777" w:rsidR="00605CC5" w:rsidRDefault="00605CC5" w:rsidP="00605CC5">
      <w:pPr>
        <w:rPr>
          <w:rFonts w:ascii="Times New Roman" w:hAnsi="Times New Roman" w:cs="Times New Roman"/>
        </w:rPr>
      </w:pPr>
      <w:r>
        <w:rPr>
          <w:rFonts w:ascii="Times New Roman" w:hAnsi="Times New Roman" w:cs="Times New Roman"/>
        </w:rPr>
        <w:t>09/11/2021</w:t>
      </w:r>
    </w:p>
    <w:p w14:paraId="6857E9EE" w14:textId="77777777" w:rsidR="00605CC5" w:rsidRDefault="00605CC5" w:rsidP="00605CC5">
      <w:pPr>
        <w:rPr>
          <w:rFonts w:ascii="Times New Roman" w:hAnsi="Times New Roman" w:cs="Times New Roman"/>
        </w:rPr>
      </w:pPr>
      <w:r>
        <w:rPr>
          <w:rFonts w:ascii="Times New Roman" w:hAnsi="Times New Roman" w:cs="Times New Roman"/>
        </w:rPr>
        <w:t>20 year anniversary of 9/11…</w:t>
      </w:r>
    </w:p>
    <w:p w14:paraId="0FB631EC" w14:textId="77777777" w:rsidR="00605CC5" w:rsidRDefault="00605CC5" w:rsidP="00605CC5">
      <w:pPr>
        <w:rPr>
          <w:rFonts w:ascii="Times New Roman" w:hAnsi="Times New Roman" w:cs="Times New Roman"/>
        </w:rPr>
      </w:pPr>
    </w:p>
    <w:p w14:paraId="5BA5D1C5" w14:textId="77777777" w:rsidR="00605CC5" w:rsidRDefault="00605CC5" w:rsidP="00605CC5">
      <w:pPr>
        <w:rPr>
          <w:rFonts w:ascii="Times New Roman" w:hAnsi="Times New Roman" w:cs="Times New Roman"/>
        </w:rPr>
      </w:pPr>
      <w:r>
        <w:rPr>
          <w:rFonts w:ascii="Times New Roman" w:hAnsi="Times New Roman" w:cs="Times New Roman"/>
        </w:rPr>
        <w:t>Time of crisis-- pandemic, civil unrest, economic uncertainty, joblessness, small children, casual culturally tolerated addictions.</w:t>
      </w:r>
    </w:p>
    <w:p w14:paraId="036D64C3" w14:textId="77777777" w:rsidR="00605CC5" w:rsidRDefault="00605CC5" w:rsidP="00605CC5">
      <w:pPr>
        <w:rPr>
          <w:rFonts w:ascii="Times New Roman" w:hAnsi="Times New Roman" w:cs="Times New Roman"/>
        </w:rPr>
      </w:pPr>
      <w:r>
        <w:rPr>
          <w:rFonts w:ascii="Times New Roman" w:hAnsi="Times New Roman" w:cs="Times New Roman"/>
        </w:rPr>
        <w:t xml:space="preserve">You parents. Same as they ever wre. Kind. Your father rambling. He had a stroke. Over came it. Tracy strange and in  Texas. Mary-- same negativity, pretty face, mother belly weight signing her age. </w:t>
      </w:r>
    </w:p>
    <w:p w14:paraId="16BF396D" w14:textId="77777777" w:rsidR="00605CC5" w:rsidRDefault="00605CC5" w:rsidP="00605CC5">
      <w:pPr>
        <w:rPr>
          <w:rFonts w:ascii="Times New Roman" w:hAnsi="Times New Roman" w:cs="Times New Roman"/>
        </w:rPr>
      </w:pPr>
      <w:r>
        <w:rPr>
          <w:rFonts w:ascii="Times New Roman" w:hAnsi="Times New Roman" w:cs="Times New Roman"/>
        </w:rPr>
        <w:t>An Olympic marathon trial in Atlanta. A Democratic Primary in South Carolina. Neighborhood liquor stores without Lindeman’s Lambic, arriving at a party empty handed, empty headed. Coming straight from the 1</w:t>
      </w:r>
      <w:r w:rsidRPr="00F1722D">
        <w:rPr>
          <w:rFonts w:ascii="Times New Roman" w:hAnsi="Times New Roman" w:cs="Times New Roman"/>
          <w:vertAlign w:val="superscript"/>
        </w:rPr>
        <w:t>st</w:t>
      </w:r>
      <w:r>
        <w:rPr>
          <w:rFonts w:ascii="Times New Roman" w:hAnsi="Times New Roman" w:cs="Times New Roman"/>
        </w:rPr>
        <w:t xml:space="preserve"> every Razny Jewelers Leap Year Sales Extravagana. The old jewerly family had dug out every dusty trinket and cognac coloured diamond from their vaults and charged us with taking a break from our regularly scheduled commitments of representing two exclusive luxury watch brands to sling trinkets and do our best Department store Jewerly counter dog-and-pony show. Our downtown location being a tree story affair with a back and front stairs and an interminably slow elevator. By the time I had arrived at your party I was beat-- having hustled up and down the stairs all day, playing jewelry man-- claning diamonds upstairs in the watch servicing lab where the ramshackle looking custom steam machine was.  My mouth and my ears competing </w:t>
      </w:r>
    </w:p>
    <w:p w14:paraId="410AC0FF" w14:textId="77777777" w:rsidR="00605CC5" w:rsidRDefault="00605CC5" w:rsidP="00605CC5">
      <w:pPr>
        <w:rPr>
          <w:rFonts w:ascii="Times New Roman" w:hAnsi="Times New Roman" w:cs="Times New Roman"/>
        </w:rPr>
      </w:pPr>
      <w:r>
        <w:rPr>
          <w:rFonts w:ascii="Times New Roman" w:hAnsi="Times New Roman" w:cs="Times New Roman"/>
        </w:rPr>
        <w:tab/>
        <w:t xml:space="preserve">The work is whatever. Taken in itself, occasionally neutral, but stretching out into the future. Melding into my sense  of identity. Shaping it. Demanding that I bow and break beneath its self-shaping weight.  </w:t>
      </w:r>
    </w:p>
    <w:p w14:paraId="549ACB88" w14:textId="77777777" w:rsidR="00605CC5" w:rsidRDefault="00605CC5" w:rsidP="00605CC5">
      <w:pPr>
        <w:rPr>
          <w:rFonts w:ascii="Times New Roman" w:hAnsi="Times New Roman" w:cs="Times New Roman"/>
        </w:rPr>
      </w:pPr>
    </w:p>
    <w:p w14:paraId="517EF287" w14:textId="77777777" w:rsidR="00605CC5" w:rsidRDefault="00605CC5" w:rsidP="00605CC5">
      <w:pPr>
        <w:rPr>
          <w:rFonts w:ascii="Times New Roman" w:hAnsi="Times New Roman" w:cs="Times New Roman"/>
        </w:rPr>
      </w:pPr>
      <w:r>
        <w:rPr>
          <w:rFonts w:ascii="Times New Roman" w:hAnsi="Times New Roman" w:cs="Times New Roman"/>
        </w:rPr>
        <w:t>06/14/2021</w:t>
      </w:r>
    </w:p>
    <w:p w14:paraId="0E2B01E2" w14:textId="77777777" w:rsidR="00605CC5" w:rsidRDefault="00605CC5" w:rsidP="00605CC5">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22F3F09A" w14:textId="77777777" w:rsidR="00605CC5" w:rsidRDefault="00605CC5" w:rsidP="00605CC5">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036211F3" w14:textId="77777777" w:rsidR="00605CC5" w:rsidRDefault="00605CC5" w:rsidP="00605CC5">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64574E1F" w14:textId="77777777" w:rsidR="00605CC5" w:rsidRDefault="00605CC5" w:rsidP="00605CC5">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 xml:space="preserve">We had a similar difference of opinion just the other day about whether or not it was appropriate to re-pot a goodly amount of loamy topsoil into my tantalizingly sweating mason jar of chilled water. </w:t>
      </w:r>
    </w:p>
    <w:p w14:paraId="045CF9F8" w14:textId="77777777" w:rsidR="00605CC5" w:rsidRDefault="00605CC5" w:rsidP="00605CC5">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Tomte.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7DEE587C" w14:textId="77777777" w:rsidR="00605CC5" w:rsidRDefault="00605CC5" w:rsidP="00605CC5">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3BC5927F" w14:textId="77777777" w:rsidR="00605CC5" w:rsidRDefault="00605CC5" w:rsidP="00605CC5">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2591D8F2" w14:textId="77777777" w:rsidR="00605CC5" w:rsidRPr="004923AA" w:rsidRDefault="00605CC5" w:rsidP="00605CC5">
      <w:pPr>
        <w:rPr>
          <w:rFonts w:ascii="Times New Roman" w:hAnsi="Times New Roman" w:cs="Times New Roman"/>
        </w:rPr>
      </w:pPr>
    </w:p>
    <w:p w14:paraId="673C8857" w14:textId="77777777" w:rsidR="00605CC5" w:rsidRDefault="00605CC5" w:rsidP="00605CC5"/>
    <w:p w14:paraId="184755F0" w14:textId="77777777" w:rsidR="00605CC5" w:rsidRDefault="00605CC5" w:rsidP="00605CC5"/>
    <w:p w14:paraId="03B893FC" w14:textId="77777777" w:rsidR="00605CC5" w:rsidRDefault="00605CC5" w:rsidP="00605CC5"/>
    <w:p w14:paraId="5B11DC13" w14:textId="77777777" w:rsidR="00605CC5" w:rsidRDefault="00605CC5" w:rsidP="00605CC5">
      <w:r>
        <w:t>So here is the letter I meant to send to you on the event of your 40</w:t>
      </w:r>
      <w:r w:rsidRPr="00B64830">
        <w:rPr>
          <w:vertAlign w:val="superscript"/>
        </w:rPr>
        <w:t>th</w:t>
      </w:r>
      <w:r>
        <w:t xml:space="preserve"> birthday. I didn’t make it.</w:t>
      </w:r>
    </w:p>
    <w:p w14:paraId="5734A137" w14:textId="77777777" w:rsidR="00605CC5" w:rsidRDefault="00605CC5" w:rsidP="00605CC5"/>
    <w:p w14:paraId="19198C6E" w14:textId="77777777" w:rsidR="00605CC5" w:rsidRDefault="00605CC5" w:rsidP="00605CC5">
      <w:r>
        <w:t>It has been a hard year since the leap year sale.</w:t>
      </w:r>
    </w:p>
    <w:p w14:paraId="042D1C73" w14:textId="77777777" w:rsidR="00605CC5" w:rsidRDefault="00605CC5" w:rsidP="00605CC5">
      <w:r>
        <w:t>Joe Biden’s cleaned up in South Carolina. Olympic Marathon qualifier. Razny Jewelers 1</w:t>
      </w:r>
      <w:r w:rsidRPr="00B64830">
        <w:rPr>
          <w:vertAlign w:val="superscript"/>
        </w:rPr>
        <w:t>st</w:t>
      </w:r>
      <w:r>
        <w:t xml:space="preserve"> ever Leap Year Sale.  This represented a sort of nadir in my retail sales experience. Having mostly worked for well-branded and organized product lines I had been saved some of the chaos and grubbiness of retail (which I was able to attack with an enthusiastic get her down mentality a few years ago when it fell on me to make sure that the JEAN and Sweater closet at the Burberry Flagship store stayed accessible.  Gems, random gems, ugly ones, ones with whose values were super subjective. I had a price tag, but I was also approved to offer up to 50% of on some of this stuff. Obviously begging the question of its actual worth </w:t>
      </w:r>
      <w:r>
        <w:lastRenderedPageBreak/>
        <w:t xml:space="preserve">and what I could talk someone into paying for it.  Gems. Mike Todd. Elizabeth Taylor. Grave robbers. Small time mob guys.  </w:t>
      </w:r>
    </w:p>
    <w:p w14:paraId="51A91C00" w14:textId="77777777" w:rsidR="00605CC5" w:rsidRDefault="00605CC5" w:rsidP="00605CC5">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5FA41CFE" w14:textId="77777777" w:rsidR="00605CC5" w:rsidRDefault="00605CC5" w:rsidP="00605CC5">
      <w:pPr>
        <w:contextualSpacing/>
        <w:rPr>
          <w:rFonts w:ascii="Times New Roman" w:hAnsi="Times New Roman" w:cs="Times New Roman"/>
        </w:rPr>
      </w:pPr>
    </w:p>
    <w:p w14:paraId="35F912D1" w14:textId="77777777" w:rsidR="00605CC5" w:rsidRDefault="00605CC5" w:rsidP="00605CC5">
      <w:pPr>
        <w:contextualSpacing/>
        <w:rPr>
          <w:rFonts w:ascii="Times New Roman" w:hAnsi="Times New Roman" w:cs="Times New Roman"/>
        </w:rPr>
      </w:pPr>
    </w:p>
    <w:p w14:paraId="2F53ADE6" w14:textId="77777777" w:rsidR="00605CC5" w:rsidRDefault="00605CC5" w:rsidP="00605CC5">
      <w:pPr>
        <w:contextualSpacing/>
        <w:rPr>
          <w:rFonts w:ascii="Times New Roman" w:hAnsi="Times New Roman" w:cs="Times New Roman"/>
        </w:rPr>
      </w:pPr>
      <w:r>
        <w:rPr>
          <w:rFonts w:ascii="Times New Roman" w:hAnsi="Times New Roman" w:cs="Times New Roman"/>
        </w:rPr>
        <w:tab/>
      </w:r>
    </w:p>
    <w:p w14:paraId="38431F74"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p>
    <w:p w14:paraId="021A8940"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p>
    <w:p w14:paraId="4F100323" w14:textId="77777777" w:rsidR="00605CC5" w:rsidRDefault="00605CC5" w:rsidP="00605CC5">
      <w:pPr>
        <w:spacing w:after="0" w:line="240" w:lineRule="auto"/>
        <w:textAlignment w:val="baseline"/>
        <w:rPr>
          <w:rFonts w:ascii="Courier" w:eastAsia="Times New Roman" w:hAnsi="Courier" w:cs="Segoe UI"/>
          <w:color w:val="000000"/>
          <w:sz w:val="24"/>
          <w:szCs w:val="24"/>
        </w:rPr>
      </w:pPr>
    </w:p>
    <w:p w14:paraId="345539F9" w14:textId="77777777" w:rsidR="00605CC5" w:rsidRDefault="00605CC5" w:rsidP="00605CC5">
      <w:pPr>
        <w:spacing w:after="0" w:line="240" w:lineRule="auto"/>
        <w:textAlignment w:val="baseline"/>
        <w:rPr>
          <w:rFonts w:ascii="Courier" w:eastAsia="Times New Roman" w:hAnsi="Courier" w:cs="Segoe UI"/>
          <w:color w:val="000000"/>
          <w:sz w:val="24"/>
          <w:szCs w:val="24"/>
        </w:rPr>
      </w:pPr>
    </w:p>
    <w:p w14:paraId="449DD149" w14:textId="77777777" w:rsidR="00605CC5" w:rsidRPr="00EA0C0D" w:rsidRDefault="00605CC5" w:rsidP="00605CC5">
      <w:pPr>
        <w:contextualSpacing/>
        <w:rPr>
          <w:rFonts w:ascii="Times New Roman" w:hAnsi="Times New Roman" w:cs="Times New Roman"/>
          <w:b/>
          <w:bCs/>
        </w:rPr>
      </w:pPr>
      <w:r w:rsidRPr="00EA0C0D">
        <w:rPr>
          <w:rFonts w:ascii="Times New Roman" w:hAnsi="Times New Roman" w:cs="Times New Roman"/>
          <w:b/>
          <w:bCs/>
        </w:rPr>
        <w:t>07/30/2014</w:t>
      </w:r>
    </w:p>
    <w:p w14:paraId="7572B076" w14:textId="77777777" w:rsidR="00605CC5" w:rsidRDefault="00605CC5" w:rsidP="00605CC5">
      <w:pPr>
        <w:spacing w:after="0" w:line="240" w:lineRule="auto"/>
        <w:textAlignment w:val="baseline"/>
        <w:rPr>
          <w:rFonts w:ascii="Courier" w:eastAsia="Times New Roman" w:hAnsi="Courier" w:cs="Segoe UI"/>
          <w:color w:val="000000"/>
          <w:sz w:val="24"/>
          <w:szCs w:val="24"/>
        </w:rPr>
      </w:pPr>
    </w:p>
    <w:p w14:paraId="4BE8A1FE"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so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(sourse: Grooveshark).We are moved again moved.  From Huron/Wood where you knew me to Augusta/Damen for a six month hiatus and now to Schubert/Western where we can imagine years spent tucked in behind X-sport Fitness’s parking garage with 90/94 close enough to keep us companion at nights. </w:t>
      </w:r>
    </w:p>
    <w:p w14:paraId="369B6251"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farflungness of its locale triangulate the rent just right (but shhhhh, we are nowhere, and yet close to everything.) </w:t>
      </w:r>
    </w:p>
    <w:p w14:paraId="02179D7D"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 xml:space="preserve">’s belly grows, betsy’s belly grows and grows and our days are made by flutters.  Let’s call it the majesty of the mundane.  I look around and all these rambling people have been flutters too at one time or another.  Super common, and yet here </w:t>
      </w:r>
      <w:r w:rsidRPr="00A8187E">
        <w:rPr>
          <w:rFonts w:ascii="Courier" w:eastAsia="Times New Roman" w:hAnsi="Courier" w:cs="Segoe UI"/>
          <w:color w:val="000000"/>
          <w:sz w:val="24"/>
          <w:szCs w:val="24"/>
        </w:rPr>
        <w:lastRenderedPageBreak/>
        <w:t>we are with our own personal miracle.  It does feel good doesn’t it.   </w:t>
      </w:r>
    </w:p>
    <w:p w14:paraId="5F0172A4"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absolutely understandable.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Everyday on my wayhome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but something about the print and the jangling exchange between the content and my brain sends me traveling.  I am Hemingway at a Pamplona cafe, I am myself expat-ing for a month in Xela, Guatemala.  I am traveling.  </w:t>
      </w:r>
    </w:p>
    <w:p w14:paraId="5597DA31"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fucking selfish jerk. Fuck you.   </w:t>
      </w:r>
    </w:p>
    <w:p w14:paraId="3D9A67C3"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Actually since my G(eneral)M(anager) and D(istrict)M(anager) both resigned within a day of each other, it hasn’t been too bad.  There has been some stress associated with preparing for the Level 2 B(asic)P(roduct)K(nowledge) test since as the B(outique)T(rainer)it is on me to coordinate with the R(egional)T(rainer) to get every buddy up to snuff on such throbbingly important subjects as the color of a Rattrapante calibre’s column wheel and the year in which OMEGA produced the world’s very first Chronometer certified automatic Chronograph.  The answers are blue and 1973 if you did not know already.  This preparation culminates in a call out of the blue from the RT who then administers the 40-45 minute test orally.  This Kafaesque inquisition is a stress placed upon the good staff of the Chicago OMEGA boutique in addition to pushing to meet at least 80% of our P(ersonal)G(oal), beaing L(ast)Y(ear) as a boutique and achieving our B(outique)P(lan)- a number apparantly pulled from the air by an aged and greedy Swiss Watchmaker who has spent too many years in proximity to powerful synthetic adhesives.  As I mentioned though with the departure of the GM and DM things have definitely improved as we are freer to do our real job (ride the macroeconomic trends of the moneyed elite) freed (mostly) from the passive/aggressive crackerjack management techniques of our pervious superiors.   </w:t>
      </w:r>
    </w:p>
    <w:p w14:paraId="678B7523"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6C199CA0"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My Interview this past week was with New York Jewelers.  There is a lot to say about NYJ.  Where to start... they are located on Wabash between Washington and Madison on the infamous Chicago strip know as Jewelers row.  The EL creaks and screaches street side right above them.  They are neighbors with the Twisted Kilt.  Four brothers run the joint which in </w:t>
      </w:r>
      <w:r w:rsidRPr="00A8187E">
        <w:rPr>
          <w:rFonts w:ascii="Courier" w:eastAsia="Times New Roman" w:hAnsi="Courier" w:cs="Segoe UI"/>
          <w:color w:val="000000"/>
          <w:sz w:val="24"/>
          <w:szCs w:val="24"/>
        </w:rPr>
        <w:lastRenderedPageBreak/>
        <w:t>addition to offering a wide selection of timepieces is also the largest wholesaler of diamonds in the midwest, as well (at least according to what I learned during the interviewing process) one of the main places where the Chicagoland Roma come to pawn their jewels.  The interview process involved a carosel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largest midwestern diamond distributor environment). Steve told me about the gypsies, Phil and I talked about the UP and Mike gave me the history of the store and a general outline of how it runs.   </w:t>
      </w:r>
    </w:p>
    <w:p w14:paraId="2D9A88F5"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Every part of me except the wannabe writer (who is like there is certainly a novel or at the very least a sitcom in this experience) says that this is not a good place for me to work... that said it is also a Salary position... when in retail could be pretty nice (depending of course on what that magic number is).  The other hook is that they claim they get busloads of Chinese watch shoppers dropped off at their door.  I think the magic number they give will support of belie the veracity of that statement.   </w:t>
      </w:r>
    </w:p>
    <w:p w14:paraId="1C84E8F6"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carosel I got a text from betsy and in this whirling moment where I was late for work trying to wrap up this nutty interview process and get back to my wife in crisis I found out that Kasimir had intestinal blockage, which was most likely cancer, as well as second stage kidney failure. With that revelation all the symptoms which we had been desperately ascribing to the stress of our most recent move and the notorious finiky palate of Siamese cats made since (Kaz had been losing weight for weeks, not eating, and drinking tons of water).  During his decline we had been taking him to a Vet who did tests, gave us bills, and the reassurance that our cat was totally fine and just stressed out.  Kaz at 5 lbs, down from his full 10 lbs. weight seemed way more than stressed and so betsy took him to a cat specialist to get a second opinion.   </w:t>
      </w:r>
    </w:p>
    <w:p w14:paraId="31E9E38F"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Facing the choice of essential hospice car, aggressive surgery and chemo, or saying goodbye that day.  We made the choice to sad goodbye. </w:t>
      </w:r>
    </w:p>
    <w:p w14:paraId="74CBB5A5" w14:textId="77777777" w:rsidR="00605CC5" w:rsidRPr="00A8187E" w:rsidRDefault="00605CC5" w:rsidP="00605CC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We waited for the vet in the room who was in surgery.  We waited with out cat on our laps, burying his head into our arms, so skinny and weak and calm.  At one point he rested his head on betsy’s belly.  He was dying, the Peach was growing to </w:t>
      </w:r>
      <w:r w:rsidRPr="00A8187E">
        <w:rPr>
          <w:rFonts w:ascii="Courier" w:eastAsia="Times New Roman" w:hAnsi="Courier" w:cs="Segoe UI"/>
          <w:color w:val="000000"/>
          <w:sz w:val="24"/>
          <w:szCs w:val="24"/>
        </w:rPr>
        <w:lastRenderedPageBreak/>
        <w:t>live.  I thought of my sister Beth and the twins she lost in the 35th week of pregnancy.  A lost that at the time had been painful to me too, but also very abstract since I had been in China during the whole of her pregnancy and had not had very close contact with her through out.  And I myself had not been an expectant parent with an expectant wife.  And I had not experienced the connection you can have to growth and flutters.  The lose of Kaz pulled in a lot of different loses in my life.  Pulled them together close and they pulsated with pain and longing and somberness. </w:t>
      </w:r>
    </w:p>
    <w:p w14:paraId="46046CD5"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r w:rsidRPr="00A8187E">
        <w:rPr>
          <w:rFonts w:ascii="Courier" w:eastAsia="Times New Roman" w:hAnsi="Courier" w:cs="Segoe UI"/>
          <w:color w:val="000000"/>
          <w:sz w:val="24"/>
          <w:szCs w:val="24"/>
        </w:rPr>
        <w:t>The next day there was a post on facebook by Sarah (Doyle) about the death of her cat, Oscar, I vaguely remember this cat.  I wasn’t really into cats when I would have met him, but there he was on facebook in pictures with Sarah, and Heidi.  How old was this cat.  This cat loved by Sarah, loved by Heidi.  Oh, Kaz, such a gentle easy going cat.  The cat I could throw over my shoulders like a lamb.  The cat who would wear a leash and go for walks in the park with betsy.  The cat that always seemed way older than his years, especially when confronted with our younger cat Hugo who just wanted to play and who would tackle Kaz Calvin and Hobbs style and who could always best Kaz unless Kaz was feeling a little peppier and then would put this incredible hex on Hugo by staring at his and raising one paw which would slowly, slowly, intensely send Hugo, who outweighed Kaz by at least 6 pounds.  And my sister, my sister with her heart shaped uterus which has made all of her pregnancies tenuous and tense.  Her three girls now that should have been five</w:t>
      </w:r>
      <w:r>
        <w:rPr>
          <w:rFonts w:ascii="Courier" w:eastAsia="Times New Roman" w:hAnsi="Courier" w:cs="Segoe UI"/>
          <w:color w:val="000000"/>
          <w:sz w:val="24"/>
          <w:szCs w:val="24"/>
        </w:rPr>
        <w:t>.</w:t>
      </w:r>
    </w:p>
    <w:p w14:paraId="32D004D1"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p>
    <w:p w14:paraId="71558CCE"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2/25/2021</w:t>
      </w:r>
    </w:p>
    <w:p w14:paraId="7A07B497"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We all had the same piano teacher. Mrs. Marfet, pug faced, scrappy, chain smoking, brusque, shuffling, depression era clapboard at the edge of town. Lake view out past the low wetland flood plain at the edge of the bay. </w:t>
      </w:r>
    </w:p>
    <w:p w14:paraId="14A80B81"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We all pitched in once to white wash her house. She seemed to appreciate this. Mrs. Nutkins led the charge as they were also the youth leaders. Wednesday nights, trips, youth rallies, kind, patient, eye-rolling disapproval. Intelligent, hardworking, sober-minded middle-class folks who also loved Rush Limbaugh and had zero patience for liberals and people that didn’t get how into Jesus they were.  When I talk to Curt he mentions very little about his faith except that theya re attending a massive mega church in the Detroit area— they had left the Covenant Church under strange circumstances, following a man name Jonathon and his large family, after Jonathon apparently tried to take control of the church, despite having zero training in the denomination and maybe not even a legit </w:t>
      </w:r>
      <w:r>
        <w:rPr>
          <w:rFonts w:ascii="Courier" w:eastAsia="Times New Roman" w:hAnsi="Courier" w:cs="Segoe UI"/>
          <w:color w:val="000000"/>
          <w:sz w:val="24"/>
          <w:szCs w:val="24"/>
        </w:rPr>
        <w:lastRenderedPageBreak/>
        <w:t>divinity degree. The church and the denomination took a hard pass on this populist alternative, so the Nutkins left. Had my parents left already—I don’t think they had… My parents ultimately left the chuch a few years later inspired by a 12 disc DVD collection of some former Evangelical Pastor (Catholic Convert)lays out his take on Pope John Paul the 2</w:t>
      </w:r>
      <w:r w:rsidRPr="00195B47">
        <w:rPr>
          <w:rFonts w:ascii="Courier" w:eastAsia="Times New Roman" w:hAnsi="Courier" w:cs="Segoe UI"/>
          <w:color w:val="000000"/>
          <w:sz w:val="24"/>
          <w:szCs w:val="24"/>
          <w:vertAlign w:val="superscript"/>
        </w:rPr>
        <w:t>nd</w:t>
      </w:r>
      <w:r>
        <w:rPr>
          <w:rFonts w:ascii="Courier" w:eastAsia="Times New Roman" w:hAnsi="Courier" w:cs="Segoe UI"/>
          <w:color w:val="000000"/>
          <w:sz w:val="24"/>
          <w:szCs w:val="24"/>
        </w:rPr>
        <w:t xml:space="preserve">’s thoughts on sex. </w:t>
      </w:r>
    </w:p>
    <w:p w14:paraId="0DCE1714"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A celibate man rhapsodizing in archaic idiom about copulation seems like the least likely lube to smooth my way from one great religion to another, but, you know, different strokes for different folks.  </w:t>
      </w:r>
    </w:p>
    <w:p w14:paraId="36580B1F" w14:textId="77777777" w:rsidR="00605CC5" w:rsidRDefault="00605CC5" w:rsidP="00605CC5">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Seeing the Nutkins was confirming that like all of us they ultimately have had zero fixed plan and have just basically, like all of us, just rolling with the punches—employment situations, medical issues, grandkids, charismatic religious personalities, bombastic political demagogues, mega churches that serve decent espresso, mother-in-laws who move slower and slower and who appreciate you more and more as they begin to depend on you like family for the first time. </w:t>
      </w:r>
    </w:p>
    <w:p w14:paraId="6AAF6838" w14:textId="77777777" w:rsidR="00605CC5" w:rsidRPr="00195B47" w:rsidRDefault="00605CC5" w:rsidP="00605CC5">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Our strength makes us available, our weakness pulls us together.  </w:t>
      </w:r>
    </w:p>
    <w:p w14:paraId="663E22E1" w14:textId="77777777" w:rsidR="00605CC5" w:rsidRPr="00746209" w:rsidRDefault="00605CC5" w:rsidP="00605CC5">
      <w:pPr>
        <w:contextualSpacing/>
        <w:rPr>
          <w:rFonts w:ascii="Times New Roman" w:eastAsia="Yu Mincho" w:hAnsi="Times New Roman" w:cs="Times New Roman"/>
          <w:lang w:eastAsia="ja-JP"/>
        </w:rPr>
      </w:pPr>
    </w:p>
    <w:p w14:paraId="78CCF936" w14:textId="77777777" w:rsidR="00605CC5" w:rsidRDefault="00605CC5" w:rsidP="00605CC5">
      <w:pPr>
        <w:contextualSpacing/>
        <w:rPr>
          <w:rFonts w:ascii="Times New Roman" w:hAnsi="Times New Roman" w:cs="Times New Roman"/>
        </w:rPr>
      </w:pPr>
    </w:p>
    <w:p w14:paraId="6A8186E6" w14:textId="77777777" w:rsidR="00605CC5" w:rsidRPr="00E26B25" w:rsidRDefault="00605CC5" w:rsidP="00605CC5">
      <w:pPr>
        <w:contextualSpacing/>
        <w:rPr>
          <w:rFonts w:ascii="Times New Roman" w:hAnsi="Times New Roman" w:cs="Times New Roman"/>
        </w:rPr>
      </w:pPr>
    </w:p>
    <w:p w14:paraId="0621102E" w14:textId="77777777" w:rsidR="00605CC5" w:rsidRDefault="00605CC5" w:rsidP="00605CC5"/>
    <w:p w14:paraId="72C3DB88"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C1"/>
    <w:rsid w:val="00605CC5"/>
    <w:rsid w:val="006377BA"/>
    <w:rsid w:val="00C90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44174-B1B4-43CE-BE05-D287CC82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2507</Words>
  <Characters>14293</Characters>
  <Application>Microsoft Office Word</Application>
  <DocSecurity>0</DocSecurity>
  <Lines>119</Lines>
  <Paragraphs>33</Paragraphs>
  <ScaleCrop>false</ScaleCrop>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2022-03-18T23:18:00Z</dcterms:created>
  <dcterms:modified xsi:type="dcterms:W3CDTF">2022-03-18T23:18:00Z</dcterms:modified>
</cp:coreProperties>
</file>