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7A9D" w14:textId="4BBC49C4" w:rsidR="006377BA" w:rsidRDefault="009F69C1">
      <w:r>
        <w:t>Selling diamonds. Learning Ruby.</w:t>
      </w:r>
    </w:p>
    <w:p w14:paraId="1166CE4E" w14:textId="7480B03C" w:rsidR="009F69C1" w:rsidRDefault="009F69C1">
      <w:r>
        <w:t xml:space="preserve">Making a digital bucket to put my words in. </w:t>
      </w:r>
    </w:p>
    <w:p w14:paraId="07F5DDD2" w14:textId="24C60522" w:rsidR="009F69C1" w:rsidRDefault="009F69C1">
      <w:r>
        <w:t xml:space="preserve">Esme’s loving stream of words… words beget words. </w:t>
      </w:r>
    </w:p>
    <w:p w14:paraId="5BBFAB23" w14:textId="140FD2E5" w:rsidR="009F69C1" w:rsidRDefault="009F69C1">
      <w:r>
        <w:t>In the beginning was the word.</w:t>
      </w:r>
    </w:p>
    <w:p w14:paraId="3E1A60CD" w14:textId="0F5E4372" w:rsidR="009F69C1" w:rsidRDefault="009F69C1">
      <w:r>
        <w:t xml:space="preserve">Watching Mr. Rogers and the intentional loving way he </w:t>
      </w:r>
      <w:proofErr w:type="gramStart"/>
      <w:r>
        <w:t>using</w:t>
      </w:r>
      <w:proofErr w:type="gramEnd"/>
      <w:r>
        <w:t xml:space="preserve"> language. </w:t>
      </w:r>
    </w:p>
    <w:p w14:paraId="2E4E34B9" w14:textId="6D1A17D3" w:rsidR="009F69C1" w:rsidRDefault="009F69C1">
      <w:r>
        <w:t xml:space="preserve">Modeling positive, affirming </w:t>
      </w:r>
      <w:proofErr w:type="spellStart"/>
      <w:r>
        <w:t>behavoir</w:t>
      </w:r>
      <w:proofErr w:type="spellEnd"/>
      <w:r>
        <w:t xml:space="preserve">. </w:t>
      </w:r>
    </w:p>
    <w:p w14:paraId="1D10DA16" w14:textId="21053102" w:rsidR="009F69C1" w:rsidRDefault="009F69C1">
      <w:r>
        <w:t xml:space="preserve">Expressing it in song and play. </w:t>
      </w:r>
    </w:p>
    <w:p w14:paraId="5F35ECBF" w14:textId="4D228EEB" w:rsidR="009F69C1" w:rsidRDefault="009F69C1">
      <w:r>
        <w:t xml:space="preserve">The “Simplicity” of the show -- how elaborate it would be to produce a show like that and have it </w:t>
      </w:r>
      <w:proofErr w:type="gramStart"/>
      <w:r>
        <w:t>be</w:t>
      </w:r>
      <w:proofErr w:type="gramEnd"/>
      <w:r>
        <w:t xml:space="preserve"> so consistently beloved by the most difficult to contain and corral pie slice of our population. There is a saintliness to him. He is not talking down to the children, he is talking to them, through all the other fucking bullshit that usually spews from the television </w:t>
      </w:r>
      <w:proofErr w:type="gramStart"/>
      <w:r>
        <w:t>screen</w:t>
      </w:r>
      <w:proofErr w:type="gramEnd"/>
      <w:r>
        <w:t xml:space="preserve"> and it is just the most beautiful thing. I occasionally watch Fred Rogers testimony to congress in Blah, Blah time when I need a quick catharsis. A reminder that the good things in this life are simple and settled and “</w:t>
      </w:r>
      <w:proofErr w:type="gramStart"/>
      <w:r>
        <w:t>unexciting”  or</w:t>
      </w:r>
      <w:proofErr w:type="gramEnd"/>
      <w:r>
        <w:t xml:space="preserve"> not unexciting, but that things do not need fireworks and explosions and a cheering squad and an applause sign to be good and exciting and real. </w:t>
      </w:r>
    </w:p>
    <w:sectPr w:rsidR="009F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CE"/>
    <w:rsid w:val="0020115D"/>
    <w:rsid w:val="006377BA"/>
    <w:rsid w:val="007072B3"/>
    <w:rsid w:val="007D33CE"/>
    <w:rsid w:val="009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53FC"/>
  <w15:chartTrackingRefBased/>
  <w15:docId w15:val="{803165AC-A80A-43C8-AA2B-D66C5876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2022-04-01T13:37:00Z</dcterms:created>
  <dcterms:modified xsi:type="dcterms:W3CDTF">2022-04-01T14:04:00Z</dcterms:modified>
</cp:coreProperties>
</file>