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Note: As current version of CM 5.10.1 and we need 5.11 and higher to install Spark2 release 3, we can align this activity along with prod upgrade.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Pre-requisites: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CDH Version: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Required: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CDH 5.9 and any higher CDH 5.x versions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Current: 5.10.1 (After upgrade cluster will be on 5.14.4 Version)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Cloudera Manager Version: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Required: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Cloudera Manager 5.11 and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Current: After upgrade CM version will be 5.14.4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Scala Version: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Require: Spark2 does not work with scala 2.10. Use 2.11 only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Current:  2.10.5,  After installing Spark2 it will be 2.11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Required: Python 2.7 and higher if using python2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Current: 2.6.6, we need at least 2.7 and higher( with 2.6.6 working perfectly fine in Nonprod environment)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Java: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Required: CDS 2.2 and higher require JDK 8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Current: 1.8.0_121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Installation: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Login to Cloudera Manager UI, put the cluster in Maintenance Mode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Login to Cloudera Manager Node:  azrudb7000.ra.rockwell.com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cd /opt/cloudera/csd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sudo  wget </w:t>
      </w:r>
      <w:hyperlink r:id="rId6">
        <w:r w:rsidDel="00000000" w:rsidR="00000000" w:rsidRPr="00000000">
          <w:rPr>
            <w:rFonts w:ascii="Georgia" w:cs="Georgia" w:eastAsia="Georgia" w:hAnsi="Georgia"/>
            <w:u w:val="single"/>
            <w:rtl w:val="0"/>
          </w:rPr>
          <w:t xml:space="preserve">http://archive.cloudera.com/spark2/csd/SPARK2_ON_YARN-2.3.0.cloudera3.jar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sudo chown cloudera-scm:cloudera-scm  SPARK2_ON_YARN-2.3.0.cloudera3.jar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sudo chmod 644  SPARK2_ON_YARN-2.3.0.cloudera3.jar (by default it will be permissions will be 644 only, better to verify once)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Restart cloudera-scm-server </w:t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i ) service cloudera-scm-server status</w:t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ii) service cloudera-scm-server restart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iii) service cloudera-scm-server status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Login into Cloudera Manager Web UI → Click on “Parcels”</w:t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on “Check for New Parcels”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Spark2, select Download, Distribute and Activate the parcel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 “Cloudera Manager” Web UI Page, click on “RAPROD” , “Add a service” → Select Spark2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Dependency Option: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Customizing Role Assignments:</w:t>
      </w:r>
    </w:p>
    <w:p w:rsidR="00000000" w:rsidDel="00000000" w:rsidP="00000000" w:rsidRDefault="00000000" w:rsidRPr="00000000" w14:paraId="0000003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i) History Server: azrudb7001.ra.rockwell.com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ii) Add a gateway role to every host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14) Restart the cluster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15) Run sample job: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spark2-submit --class org.apache.spark.examples.SparkPi --master yarn --deploy-mode cluster /opt/cloudera/parcels/CDH/lib/spark/lib/spark-examples.jar 10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chive.cloudera.com/spark2/csd/SPARK2_ON_YARN-2.3.0.cloudera3.ja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