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EF" w:rsidRPr="00053573" w:rsidRDefault="00677DEF" w:rsidP="00677DEF">
      <w:pPr>
        <w:spacing w:line="276" w:lineRule="auto"/>
        <w:ind w:left="-720" w:right="-720"/>
        <w:rPr>
          <w:rFonts w:ascii="Calisto MT" w:hAnsi="Calisto MT"/>
        </w:rPr>
      </w:pPr>
      <w:r>
        <w:rPr>
          <w:rFonts w:ascii="Calisto MT" w:hAnsi="Calisto MT"/>
          <w:noProof/>
        </w:rPr>
        <w:drawing>
          <wp:inline distT="0" distB="0" distL="0" distR="0">
            <wp:extent cx="2667000" cy="1114425"/>
            <wp:effectExtent l="0" t="0" r="0" b="9525"/>
            <wp:docPr id="1" name="Picture 1" descr="GSUSA_service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USA_servicemark"/>
                    <pic:cNvPicPr>
                      <a:picLocks noChangeAspect="1" noChangeArrowheads="1"/>
                    </pic:cNvPicPr>
                  </pic:nvPicPr>
                  <pic:blipFill>
                    <a:blip r:embed="rId6" cstate="print">
                      <a:extLst>
                        <a:ext uri="{28A0092B-C50C-407E-A947-70E740481C1C}">
                          <a14:useLocalDpi xmlns:a14="http://schemas.microsoft.com/office/drawing/2010/main" val="0"/>
                        </a:ext>
                      </a:extLst>
                    </a:blip>
                    <a:srcRect l="16988" t="35417" r="16827" b="36859"/>
                    <a:stretch>
                      <a:fillRect/>
                    </a:stretch>
                  </pic:blipFill>
                  <pic:spPr bwMode="auto">
                    <a:xfrm>
                      <a:off x="0" y="0"/>
                      <a:ext cx="2667000" cy="1114425"/>
                    </a:xfrm>
                    <a:prstGeom prst="rect">
                      <a:avLst/>
                    </a:prstGeom>
                    <a:noFill/>
                    <a:ln>
                      <a:noFill/>
                    </a:ln>
                  </pic:spPr>
                </pic:pic>
              </a:graphicData>
            </a:graphic>
          </wp:inline>
        </w:drawing>
      </w:r>
    </w:p>
    <w:p w:rsidR="00677DEF" w:rsidRPr="00053573" w:rsidRDefault="00677DEF" w:rsidP="00677DEF">
      <w:pPr>
        <w:spacing w:line="276" w:lineRule="auto"/>
        <w:rPr>
          <w:rFonts w:ascii="Calisto MT" w:hAnsi="Calisto MT"/>
        </w:rPr>
      </w:pPr>
    </w:p>
    <w:p w:rsidR="00677DEF" w:rsidRPr="008901CE" w:rsidRDefault="00677DEF" w:rsidP="00677DEF">
      <w:pPr>
        <w:spacing w:line="276" w:lineRule="auto"/>
        <w:rPr>
          <w:rFonts w:ascii="Calisto MT" w:hAnsi="Calisto MT"/>
          <w:b/>
          <w:bCs/>
          <w:sz w:val="28"/>
          <w:szCs w:val="28"/>
        </w:rPr>
      </w:pPr>
      <w:r w:rsidRPr="008901CE">
        <w:rPr>
          <w:rFonts w:ascii="Calisto MT" w:hAnsi="Calisto MT"/>
          <w:b/>
          <w:bCs/>
          <w:sz w:val="28"/>
          <w:szCs w:val="28"/>
        </w:rPr>
        <w:t>Using the Girl Scout Logo</w:t>
      </w:r>
    </w:p>
    <w:p w:rsidR="00677DEF" w:rsidRPr="002C35DF" w:rsidRDefault="00677DEF" w:rsidP="00677DEF">
      <w:pPr>
        <w:spacing w:line="276" w:lineRule="auto"/>
        <w:rPr>
          <w:rFonts w:ascii="Calisto MT" w:hAnsi="Calisto MT"/>
          <w:sz w:val="22"/>
          <w:szCs w:val="22"/>
        </w:rPr>
      </w:pPr>
      <w:r w:rsidRPr="002C35DF">
        <w:rPr>
          <w:rFonts w:ascii="Calisto MT" w:hAnsi="Calisto MT"/>
          <w:sz w:val="22"/>
          <w:szCs w:val="22"/>
        </w:rPr>
        <w:t>The Girl Scouts’</w:t>
      </w:r>
      <w:r>
        <w:rPr>
          <w:rFonts w:ascii="Calisto MT" w:hAnsi="Calisto MT"/>
          <w:sz w:val="22"/>
          <w:szCs w:val="22"/>
        </w:rPr>
        <w:t xml:space="preserve"> name, </w:t>
      </w:r>
      <w:r w:rsidRPr="002C35DF">
        <w:rPr>
          <w:rFonts w:ascii="Calisto MT" w:hAnsi="Calisto MT"/>
          <w:sz w:val="22"/>
          <w:szCs w:val="22"/>
        </w:rPr>
        <w:t>mark and all associated i</w:t>
      </w:r>
      <w:r>
        <w:rPr>
          <w:rFonts w:ascii="Calisto MT" w:hAnsi="Calisto MT"/>
          <w:sz w:val="22"/>
          <w:szCs w:val="22"/>
        </w:rPr>
        <w:t>nsignia and slogans are the sole</w:t>
      </w:r>
      <w:r w:rsidRPr="002C35DF">
        <w:rPr>
          <w:rFonts w:ascii="Calisto MT" w:hAnsi="Calisto MT"/>
          <w:sz w:val="22"/>
          <w:szCs w:val="22"/>
        </w:rPr>
        <w:t xml:space="preserve"> and exclusive property of Girl Scouts of the USA. The Girl Scout logo, or service mark, is composed of a symbol and logotype. Both parts of the service mark must be used together. The following are strict guidelines that need to be followed when using the Girl Scout logo. </w:t>
      </w:r>
    </w:p>
    <w:p w:rsidR="00677DEF" w:rsidRPr="002C35DF" w:rsidRDefault="00677DEF" w:rsidP="00677DEF">
      <w:pPr>
        <w:spacing w:line="276" w:lineRule="auto"/>
        <w:rPr>
          <w:rFonts w:ascii="Calisto MT" w:hAnsi="Calisto MT"/>
          <w:sz w:val="22"/>
          <w:szCs w:val="22"/>
        </w:rPr>
      </w:pPr>
    </w:p>
    <w:p w:rsidR="00677DEF" w:rsidRPr="002C35DF" w:rsidRDefault="00677DEF" w:rsidP="00677DEF">
      <w:pPr>
        <w:numPr>
          <w:ilvl w:val="0"/>
          <w:numId w:val="1"/>
        </w:numPr>
        <w:spacing w:line="276" w:lineRule="auto"/>
        <w:rPr>
          <w:rFonts w:ascii="Calisto MT" w:hAnsi="Calisto MT"/>
          <w:sz w:val="22"/>
          <w:szCs w:val="22"/>
        </w:rPr>
      </w:pPr>
      <w:r w:rsidRPr="002C35DF">
        <w:rPr>
          <w:rFonts w:ascii="Calisto MT" w:hAnsi="Calisto MT"/>
          <w:sz w:val="22"/>
          <w:szCs w:val="22"/>
        </w:rPr>
        <w:t>The service mark may never be redrawn, re</w:t>
      </w:r>
      <w:r>
        <w:rPr>
          <w:rFonts w:ascii="Calisto MT" w:hAnsi="Calisto MT"/>
          <w:sz w:val="22"/>
          <w:szCs w:val="22"/>
        </w:rPr>
        <w:t>-proportioned</w:t>
      </w:r>
      <w:r w:rsidRPr="002C35DF">
        <w:rPr>
          <w:rFonts w:ascii="Calisto MT" w:hAnsi="Calisto MT"/>
          <w:sz w:val="22"/>
          <w:szCs w:val="22"/>
        </w:rPr>
        <w:t xml:space="preserve"> or modified in any way. The logotype must always be in the same proportion to the symbol. A computer-generated service mark or an artist’s rendering of the service mark is not acceptable.</w:t>
      </w:r>
    </w:p>
    <w:p w:rsidR="00677DEF" w:rsidRPr="002C35DF" w:rsidRDefault="00677DEF" w:rsidP="00677DEF">
      <w:pPr>
        <w:spacing w:line="276" w:lineRule="auto"/>
        <w:rPr>
          <w:rFonts w:ascii="Calisto MT" w:hAnsi="Calisto MT"/>
          <w:sz w:val="22"/>
          <w:szCs w:val="22"/>
        </w:rPr>
      </w:pPr>
    </w:p>
    <w:p w:rsidR="00677DEF" w:rsidRPr="002C35DF" w:rsidRDefault="00677DEF" w:rsidP="00677DEF">
      <w:pPr>
        <w:numPr>
          <w:ilvl w:val="0"/>
          <w:numId w:val="1"/>
        </w:numPr>
        <w:spacing w:line="276" w:lineRule="auto"/>
        <w:rPr>
          <w:rFonts w:ascii="Calisto MT" w:hAnsi="Calisto MT"/>
          <w:sz w:val="22"/>
          <w:szCs w:val="22"/>
        </w:rPr>
      </w:pPr>
      <w:r w:rsidRPr="002C35DF">
        <w:rPr>
          <w:rFonts w:ascii="Calisto MT" w:hAnsi="Calisto MT"/>
          <w:sz w:val="22"/>
          <w:szCs w:val="22"/>
        </w:rPr>
        <w:t>Do not shade or screen the service mark.</w:t>
      </w:r>
    </w:p>
    <w:p w:rsidR="00677DEF" w:rsidRPr="002C35DF" w:rsidRDefault="00677DEF" w:rsidP="00677DEF">
      <w:pPr>
        <w:spacing w:line="276" w:lineRule="auto"/>
        <w:rPr>
          <w:rFonts w:ascii="Calisto MT" w:hAnsi="Calisto MT"/>
          <w:sz w:val="22"/>
          <w:szCs w:val="22"/>
        </w:rPr>
      </w:pPr>
    </w:p>
    <w:p w:rsidR="00677DEF" w:rsidRPr="002C35DF" w:rsidRDefault="00677DEF" w:rsidP="00677DEF">
      <w:pPr>
        <w:numPr>
          <w:ilvl w:val="0"/>
          <w:numId w:val="1"/>
        </w:numPr>
        <w:spacing w:line="276" w:lineRule="auto"/>
        <w:rPr>
          <w:rFonts w:ascii="Calisto MT" w:hAnsi="Calisto MT"/>
          <w:sz w:val="22"/>
          <w:szCs w:val="22"/>
        </w:rPr>
      </w:pPr>
      <w:r w:rsidRPr="002C35DF">
        <w:rPr>
          <w:rFonts w:ascii="Calisto MT" w:hAnsi="Calisto MT"/>
          <w:sz w:val="22"/>
          <w:szCs w:val="22"/>
        </w:rPr>
        <w:t>The logotype accompanying the symbol may never be used as a part of the message.</w:t>
      </w:r>
    </w:p>
    <w:p w:rsidR="00677DEF" w:rsidRPr="002C35DF" w:rsidRDefault="00677DEF" w:rsidP="00677DEF">
      <w:pPr>
        <w:spacing w:line="276" w:lineRule="auto"/>
        <w:rPr>
          <w:rFonts w:ascii="Calisto MT" w:hAnsi="Calisto MT"/>
          <w:sz w:val="22"/>
          <w:szCs w:val="22"/>
        </w:rPr>
      </w:pPr>
    </w:p>
    <w:p w:rsidR="00677DEF" w:rsidRPr="002C35DF" w:rsidRDefault="00677DEF" w:rsidP="00677DEF">
      <w:pPr>
        <w:numPr>
          <w:ilvl w:val="0"/>
          <w:numId w:val="1"/>
        </w:numPr>
        <w:spacing w:line="276" w:lineRule="auto"/>
        <w:rPr>
          <w:rFonts w:ascii="Calisto MT" w:hAnsi="Calisto MT"/>
          <w:sz w:val="22"/>
          <w:szCs w:val="22"/>
        </w:rPr>
      </w:pPr>
      <w:r w:rsidRPr="002C35DF">
        <w:rPr>
          <w:rFonts w:ascii="Calisto MT" w:hAnsi="Calisto MT"/>
          <w:sz w:val="22"/>
          <w:szCs w:val="22"/>
        </w:rPr>
        <w:t>If the service mark is rendered in two colors, the symbol must be green and the logotype must be bl</w:t>
      </w:r>
      <w:r>
        <w:rPr>
          <w:rFonts w:ascii="Calisto MT" w:hAnsi="Calisto MT"/>
          <w:sz w:val="22"/>
          <w:szCs w:val="22"/>
        </w:rPr>
        <w:t>ack</w:t>
      </w:r>
      <w:r w:rsidRPr="002C35DF">
        <w:rPr>
          <w:rFonts w:ascii="Calisto MT" w:hAnsi="Calisto MT"/>
          <w:sz w:val="22"/>
          <w:szCs w:val="22"/>
        </w:rPr>
        <w:t>. If it is rendered in one color, the preferred color treatment for both parts is Girl Scout green. However, reproduction of both parts in black is acceptable.</w:t>
      </w:r>
    </w:p>
    <w:p w:rsidR="00677DEF" w:rsidRPr="002C35DF" w:rsidRDefault="00677DEF" w:rsidP="00677DEF">
      <w:pPr>
        <w:spacing w:line="276" w:lineRule="auto"/>
        <w:rPr>
          <w:rFonts w:ascii="Calisto MT" w:hAnsi="Calisto MT"/>
          <w:sz w:val="22"/>
          <w:szCs w:val="22"/>
        </w:rPr>
      </w:pPr>
    </w:p>
    <w:p w:rsidR="00677DEF" w:rsidRPr="002C35DF" w:rsidRDefault="00677DEF" w:rsidP="00677DEF">
      <w:pPr>
        <w:numPr>
          <w:ilvl w:val="0"/>
          <w:numId w:val="1"/>
        </w:numPr>
        <w:spacing w:line="276" w:lineRule="auto"/>
        <w:rPr>
          <w:rFonts w:ascii="Calisto MT" w:hAnsi="Calisto MT"/>
          <w:sz w:val="22"/>
          <w:szCs w:val="22"/>
        </w:rPr>
      </w:pPr>
      <w:r w:rsidRPr="002C35DF">
        <w:rPr>
          <w:rFonts w:ascii="Calisto MT" w:hAnsi="Calisto MT"/>
          <w:sz w:val="22"/>
          <w:szCs w:val="22"/>
        </w:rPr>
        <w:t xml:space="preserve">When the service mark is reproduced, the second profile must always be the darkest. The first and third profiles must be </w:t>
      </w:r>
      <w:r>
        <w:rPr>
          <w:rFonts w:ascii="Calisto MT" w:hAnsi="Calisto MT"/>
          <w:sz w:val="22"/>
          <w:szCs w:val="22"/>
        </w:rPr>
        <w:t>lighter</w:t>
      </w:r>
      <w:r w:rsidRPr="002C35DF">
        <w:rPr>
          <w:rFonts w:ascii="Calisto MT" w:hAnsi="Calisto MT"/>
          <w:sz w:val="22"/>
          <w:szCs w:val="22"/>
        </w:rPr>
        <w:t>.</w:t>
      </w:r>
    </w:p>
    <w:p w:rsidR="00677DEF" w:rsidRPr="002C35DF" w:rsidRDefault="00677DEF" w:rsidP="00677DEF">
      <w:pPr>
        <w:spacing w:line="276" w:lineRule="auto"/>
        <w:rPr>
          <w:rFonts w:ascii="Calisto MT" w:hAnsi="Calisto MT"/>
          <w:sz w:val="22"/>
          <w:szCs w:val="22"/>
        </w:rPr>
      </w:pPr>
    </w:p>
    <w:p w:rsidR="00677DEF" w:rsidRPr="002C35DF" w:rsidRDefault="00677DEF" w:rsidP="00677DEF">
      <w:pPr>
        <w:numPr>
          <w:ilvl w:val="0"/>
          <w:numId w:val="1"/>
        </w:numPr>
        <w:spacing w:line="276" w:lineRule="auto"/>
        <w:rPr>
          <w:rFonts w:ascii="Calisto MT" w:hAnsi="Calisto MT"/>
          <w:sz w:val="22"/>
          <w:szCs w:val="22"/>
        </w:rPr>
      </w:pPr>
      <w:r w:rsidRPr="002C35DF">
        <w:rPr>
          <w:rFonts w:ascii="Calisto MT" w:hAnsi="Calisto MT"/>
          <w:sz w:val="22"/>
          <w:szCs w:val="22"/>
        </w:rPr>
        <w:t>Minimum airspace of at least one-third the width of the symbol should be allowed on all sides of the service mark. If space is limited, reduce the size of the service mark rather than crowd it.</w:t>
      </w:r>
    </w:p>
    <w:p w:rsidR="00677DEF" w:rsidRPr="002C35DF" w:rsidRDefault="00677DEF" w:rsidP="00677DEF">
      <w:pPr>
        <w:spacing w:line="276" w:lineRule="auto"/>
        <w:rPr>
          <w:rFonts w:ascii="Calisto MT" w:hAnsi="Calisto MT"/>
          <w:sz w:val="22"/>
          <w:szCs w:val="22"/>
        </w:rPr>
      </w:pPr>
    </w:p>
    <w:p w:rsidR="00677DEF" w:rsidRPr="002C35DF" w:rsidRDefault="00677DEF" w:rsidP="00677DEF">
      <w:pPr>
        <w:numPr>
          <w:ilvl w:val="0"/>
          <w:numId w:val="1"/>
        </w:numPr>
        <w:spacing w:line="276" w:lineRule="auto"/>
        <w:rPr>
          <w:rFonts w:ascii="Calisto MT" w:hAnsi="Calisto MT"/>
          <w:sz w:val="22"/>
          <w:szCs w:val="22"/>
        </w:rPr>
      </w:pPr>
      <w:r w:rsidRPr="002C35DF">
        <w:rPr>
          <w:rFonts w:ascii="Calisto MT" w:hAnsi="Calisto MT"/>
          <w:sz w:val="22"/>
          <w:szCs w:val="22"/>
        </w:rPr>
        <w:t>The service mark must stand alone as an element and not be crowded or lost among copy, design, graphic device or any other message. Do not place the service mark against a background of graphics, patterns or textures. The service mark cannot be used as a background design with type running over it.</w:t>
      </w:r>
    </w:p>
    <w:p w:rsidR="00677DEF" w:rsidRPr="002C35DF" w:rsidRDefault="00677DEF" w:rsidP="00677DEF">
      <w:pPr>
        <w:spacing w:line="276" w:lineRule="auto"/>
        <w:rPr>
          <w:rFonts w:ascii="Calisto MT" w:hAnsi="Calisto MT"/>
          <w:sz w:val="22"/>
          <w:szCs w:val="22"/>
        </w:rPr>
      </w:pPr>
    </w:p>
    <w:p w:rsidR="00677DEF" w:rsidRPr="002C35DF" w:rsidRDefault="00677DEF" w:rsidP="00677DEF">
      <w:pPr>
        <w:spacing w:line="276" w:lineRule="auto"/>
        <w:rPr>
          <w:rFonts w:ascii="Calisto MT" w:hAnsi="Calisto MT"/>
          <w:sz w:val="22"/>
          <w:szCs w:val="22"/>
        </w:rPr>
      </w:pPr>
      <w:r w:rsidRPr="002C35DF">
        <w:rPr>
          <w:rFonts w:ascii="Calisto MT" w:hAnsi="Calisto MT"/>
          <w:sz w:val="22"/>
          <w:szCs w:val="22"/>
        </w:rPr>
        <w:t xml:space="preserve">If you have questions about these guidelines contact </w:t>
      </w:r>
      <w:hyperlink r:id="rId7" w:history="1">
        <w:r w:rsidRPr="003C71E8">
          <w:rPr>
            <w:rStyle w:val="Hyperlink"/>
            <w:rFonts w:ascii="Calisto MT" w:hAnsi="Calisto MT"/>
            <w:sz w:val="22"/>
            <w:szCs w:val="22"/>
          </w:rPr>
          <w:t>communityservice@kappadelta.org</w:t>
        </w:r>
      </w:hyperlink>
      <w:r w:rsidRPr="002C35DF">
        <w:rPr>
          <w:rFonts w:ascii="Calisto MT" w:hAnsi="Calisto MT"/>
          <w:sz w:val="22"/>
          <w:szCs w:val="22"/>
        </w:rPr>
        <w:t>.</w:t>
      </w:r>
      <w:r>
        <w:rPr>
          <w:rFonts w:ascii="Calisto MT" w:hAnsi="Calisto MT"/>
          <w:sz w:val="22"/>
          <w:szCs w:val="22"/>
        </w:rPr>
        <w:t xml:space="preserve"> </w:t>
      </w:r>
    </w:p>
    <w:p w:rsidR="005E6ABB" w:rsidRDefault="005E6ABB">
      <w:bookmarkStart w:id="0" w:name="_GoBack"/>
      <w:bookmarkEnd w:id="0"/>
    </w:p>
    <w:sectPr w:rsidR="005E6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D942E9"/>
    <w:multiLevelType w:val="hybridMultilevel"/>
    <w:tmpl w:val="3E349DB0"/>
    <w:lvl w:ilvl="0" w:tplc="3D22926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EF"/>
    <w:rsid w:val="005E6ABB"/>
    <w:rsid w:val="00677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DE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77DEF"/>
    <w:rPr>
      <w:color w:val="0000FF"/>
      <w:u w:val="single"/>
    </w:rPr>
  </w:style>
  <w:style w:type="paragraph" w:styleId="BalloonText">
    <w:name w:val="Balloon Text"/>
    <w:basedOn w:val="Normal"/>
    <w:link w:val="BalloonTextChar"/>
    <w:uiPriority w:val="99"/>
    <w:semiHidden/>
    <w:unhideWhenUsed/>
    <w:rsid w:val="00677DEF"/>
    <w:rPr>
      <w:rFonts w:ascii="Tahoma" w:hAnsi="Tahoma" w:cs="Tahoma"/>
      <w:sz w:val="16"/>
      <w:szCs w:val="16"/>
    </w:rPr>
  </w:style>
  <w:style w:type="character" w:customStyle="1" w:styleId="BalloonTextChar">
    <w:name w:val="Balloon Text Char"/>
    <w:basedOn w:val="DefaultParagraphFont"/>
    <w:link w:val="BalloonText"/>
    <w:uiPriority w:val="99"/>
    <w:semiHidden/>
    <w:rsid w:val="00677DE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DE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77DEF"/>
    <w:rPr>
      <w:color w:val="0000FF"/>
      <w:u w:val="single"/>
    </w:rPr>
  </w:style>
  <w:style w:type="paragraph" w:styleId="BalloonText">
    <w:name w:val="Balloon Text"/>
    <w:basedOn w:val="Normal"/>
    <w:link w:val="BalloonTextChar"/>
    <w:uiPriority w:val="99"/>
    <w:semiHidden/>
    <w:unhideWhenUsed/>
    <w:rsid w:val="00677DEF"/>
    <w:rPr>
      <w:rFonts w:ascii="Tahoma" w:hAnsi="Tahoma" w:cs="Tahoma"/>
      <w:sz w:val="16"/>
      <w:szCs w:val="16"/>
    </w:rPr>
  </w:style>
  <w:style w:type="character" w:customStyle="1" w:styleId="BalloonTextChar">
    <w:name w:val="Balloon Text Char"/>
    <w:basedOn w:val="DefaultParagraphFont"/>
    <w:link w:val="BalloonText"/>
    <w:uiPriority w:val="99"/>
    <w:semiHidden/>
    <w:rsid w:val="00677DE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communityservice@kappadel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Shauna Prentice</dc:creator>
  <cp:lastModifiedBy>Shauna Prentice</cp:lastModifiedBy>
  <cp:revision>1</cp:revision>
  <dcterms:created xsi:type="dcterms:W3CDTF">2016-07-22T17:42:00Z</dcterms:created>
  <dcterms:modified xsi:type="dcterms:W3CDTF">2016-07-22T17:42:00Z</dcterms:modified>
</cp:coreProperties>
</file>