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D35EA" w14:textId="77777777" w:rsidR="00B45BCC" w:rsidRDefault="00B45BCC" w:rsidP="00B45BCC">
      <w:pPr>
        <w:rPr>
          <w:b/>
          <w:bCs/>
        </w:rPr>
      </w:pPr>
    </w:p>
    <w:p w14:paraId="765C3CE3" w14:textId="16C53C76" w:rsidR="00B45BCC" w:rsidRPr="00B45BCC" w:rsidRDefault="00B45BCC" w:rsidP="00B45BCC">
      <w:pPr>
        <w:rPr>
          <w:b/>
          <w:bCs/>
        </w:rPr>
      </w:pPr>
      <w:r w:rsidRPr="00B45BCC">
        <w:rPr>
          <w:b/>
          <w:bCs/>
        </w:rPr>
        <w:t>1. Data Association (data_association.py)</w:t>
      </w:r>
    </w:p>
    <w:p w14:paraId="4B98C3B4" w14:textId="77777777" w:rsidR="00B45BCC" w:rsidRPr="00B45BCC" w:rsidRDefault="00B45BCC" w:rsidP="00B45BCC">
      <w:r w:rsidRPr="00B45BCC">
        <w:rPr>
          <w:b/>
          <w:bCs/>
        </w:rPr>
        <w:t>What Changed:</w:t>
      </w:r>
      <w:r w:rsidRPr="00B45BCC">
        <w:t xml:space="preserve"> Replaced the greedy Nearest-Neighbour approach with the </w:t>
      </w:r>
      <w:r w:rsidRPr="00B45BCC">
        <w:rPr>
          <w:b/>
          <w:bCs/>
        </w:rPr>
        <w:t>Hungarian Algorithm (Global Assignment)</w:t>
      </w:r>
      <w:r w:rsidRPr="00B45BCC">
        <w:t xml:space="preserve"> and added a </w:t>
      </w:r>
      <w:r w:rsidRPr="00B45BCC">
        <w:rPr>
          <w:b/>
          <w:bCs/>
        </w:rPr>
        <w:t>Distance Gating Threshold</w:t>
      </w:r>
      <w:r w:rsidRPr="00B45BCC">
        <w:t xml:space="preserve">. </w:t>
      </w:r>
      <w:r w:rsidRPr="00B45BCC">
        <w:rPr>
          <w:b/>
          <w:bCs/>
        </w:rPr>
        <w:t>Why:</w:t>
      </w:r>
      <w:r w:rsidRPr="00B45BCC">
        <w:t xml:space="preserve"> Greedy algorithms can easily associate two different sensor measurements to the same map cone if they are close together. The Hungarian algorithm computes the global optimal assignment matrix, ensuring a 1:1 mapping between measurements and map landmarks. The gating threshold acts as outlier rejection for false-positive lidar hits.</w:t>
      </w:r>
    </w:p>
    <w:p w14:paraId="3E98B851" w14:textId="7BA5A29D" w:rsidR="00B45BCC" w:rsidRDefault="00B45BCC" w:rsidP="00B45BCC">
      <w:r w:rsidRPr="00B45BCC">
        <w:rPr>
          <w:b/>
          <w:bCs/>
        </w:rPr>
        <w:t>Code to Update:</w:t>
      </w:r>
      <w:r w:rsidRPr="00B45BCC">
        <w:t xml:space="preserve"> Add from </w:t>
      </w:r>
      <w:proofErr w:type="spellStart"/>
      <w:proofErr w:type="gramStart"/>
      <w:r w:rsidRPr="00B45BCC">
        <w:t>scipy.optimize</w:t>
      </w:r>
      <w:proofErr w:type="spellEnd"/>
      <w:proofErr w:type="gramEnd"/>
      <w:r w:rsidRPr="00B45BCC">
        <w:t xml:space="preserve"> import </w:t>
      </w:r>
      <w:proofErr w:type="spellStart"/>
      <w:r w:rsidRPr="00B45BCC">
        <w:t>linear_sum_assignment</w:t>
      </w:r>
      <w:proofErr w:type="spellEnd"/>
      <w:r w:rsidRPr="00B45BCC">
        <w:t xml:space="preserve"> to </w:t>
      </w:r>
      <w:r>
        <w:t>the</w:t>
      </w:r>
      <w:r w:rsidRPr="00B45BCC">
        <w:t xml:space="preserve"> imports, then update the Solution class:</w:t>
      </w:r>
    </w:p>
    <w:p w14:paraId="51063A03" w14:textId="77777777" w:rsidR="007151E4" w:rsidRDefault="007151E4" w:rsidP="00B45BCC"/>
    <w:p w14:paraId="028668FD" w14:textId="77777777" w:rsidR="00B45BCC" w:rsidRPr="00B45BCC" w:rsidRDefault="00B45BCC" w:rsidP="00B45BCC">
      <w:pPr>
        <w:rPr>
          <w:b/>
          <w:bCs/>
        </w:rPr>
      </w:pPr>
      <w:r w:rsidRPr="00B45BCC">
        <w:rPr>
          <w:b/>
          <w:bCs/>
        </w:rPr>
        <w:t>2. Localization (localization.py)</w:t>
      </w:r>
    </w:p>
    <w:p w14:paraId="7976599E" w14:textId="780F27B4" w:rsidR="00B45BCC" w:rsidRPr="00B45BCC" w:rsidRDefault="00B45BCC" w:rsidP="00B45BCC">
      <w:r w:rsidRPr="00B45BCC">
        <w:rPr>
          <w:b/>
          <w:bCs/>
        </w:rPr>
        <w:t>What Changed:</w:t>
      </w:r>
      <w:r w:rsidRPr="00B45BCC">
        <w:t xml:space="preserve"> Upgraded the kinematic dead-reckoning model to serve as the </w:t>
      </w:r>
      <w:r w:rsidRPr="00B45BCC">
        <w:rPr>
          <w:b/>
          <w:bCs/>
        </w:rPr>
        <w:t>Prediction Step of an Extended Kalman Filter (EKF)</w:t>
      </w:r>
      <w:r w:rsidRPr="00B45BCC">
        <w:t xml:space="preserve"> by propagating a state covariance matrix P.</w:t>
      </w:r>
    </w:p>
    <w:p w14:paraId="4C590CF1" w14:textId="6803926A" w:rsidR="00B45BCC" w:rsidRDefault="00B45BCC" w:rsidP="00B45BCC">
      <w:r w:rsidRPr="00B45BCC">
        <w:rPr>
          <w:b/>
          <w:bCs/>
        </w:rPr>
        <w:t>Why:</w:t>
      </w:r>
      <w:r w:rsidRPr="00B45BCC">
        <w:t xml:space="preserve"> Dead reckoning accumulates error over time. By maintaining an uncertainty matrix, we model the physical slip and sensor noise. The covariance matrix is updated using the Jacobian </w:t>
      </w:r>
      <w:r w:rsidR="00A12DCA">
        <w:t>F</w:t>
      </w:r>
      <w:r w:rsidRPr="00B45BCC">
        <w:t xml:space="preserve"> of the kinematic bicycle motion model with respect to the state vector [x, y, \</w:t>
      </w:r>
      <w:proofErr w:type="gramStart"/>
      <w:r w:rsidRPr="00B45BCC">
        <w:t>psi]^</w:t>
      </w:r>
      <w:proofErr w:type="gramEnd"/>
      <w:r w:rsidRPr="00B45BCC">
        <w:t>T:</w:t>
      </w:r>
    </w:p>
    <w:p w14:paraId="4552A9E6" w14:textId="52CE6102" w:rsidR="00A12DCA" w:rsidRPr="00B45BCC" w:rsidRDefault="00A12DCA" w:rsidP="00B45BCC">
      <w:r>
        <w:t xml:space="preserve">                                                   </w:t>
      </w:r>
      <w:r w:rsidRPr="00A12DCA">
        <w:drawing>
          <wp:inline distT="0" distB="0" distL="0" distR="0" wp14:anchorId="1B4610EC" wp14:editId="6A03EACC">
            <wp:extent cx="2362405" cy="853514"/>
            <wp:effectExtent l="0" t="0" r="0" b="3810"/>
            <wp:docPr id="1359919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9191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45B82" w14:textId="55EF6CBB" w:rsidR="00A12DCA" w:rsidRDefault="00A12DCA" w:rsidP="00A12DCA">
      <w:r>
        <w:t xml:space="preserve">P_{t+1} = F </w:t>
      </w:r>
      <w:proofErr w:type="spellStart"/>
      <w:r>
        <w:t>P_t</w:t>
      </w:r>
      <w:proofErr w:type="spellEnd"/>
      <w:r>
        <w:t xml:space="preserve"> F^{T} + Q</w:t>
      </w:r>
    </w:p>
    <w:p w14:paraId="4074D106" w14:textId="7EA7474A" w:rsidR="00B45BCC" w:rsidRPr="00B45BCC" w:rsidRDefault="00A12DCA" w:rsidP="00A12DCA">
      <w:proofErr w:type="gramStart"/>
      <w:r>
        <w:t>\]</w:t>
      </w:r>
      <w:r w:rsidR="00B45BCC" w:rsidRPr="00B45BCC">
        <w:rPr>
          <w:b/>
          <w:bCs/>
        </w:rPr>
        <w:t>Code</w:t>
      </w:r>
      <w:proofErr w:type="gramEnd"/>
      <w:r w:rsidR="00B45BCC" w:rsidRPr="00B45BCC">
        <w:rPr>
          <w:b/>
          <w:bCs/>
        </w:rPr>
        <w:t xml:space="preserve"> to Update:</w:t>
      </w:r>
    </w:p>
    <w:p w14:paraId="00B6B8C0" w14:textId="77777777" w:rsidR="00B45BCC" w:rsidRPr="00B45BCC" w:rsidRDefault="00B45BCC" w:rsidP="00B45BCC">
      <w:pPr>
        <w:rPr>
          <w:b/>
          <w:bCs/>
        </w:rPr>
      </w:pPr>
      <w:r w:rsidRPr="00B45BCC">
        <w:rPr>
          <w:b/>
          <w:bCs/>
        </w:rPr>
        <w:t>3. Mapping (mapping.py)</w:t>
      </w:r>
    </w:p>
    <w:p w14:paraId="7CDA57D1" w14:textId="77777777" w:rsidR="00B45BCC" w:rsidRPr="00B45BCC" w:rsidRDefault="00B45BCC" w:rsidP="00B45BCC">
      <w:r w:rsidRPr="00B45BCC">
        <w:rPr>
          <w:b/>
          <w:bCs/>
        </w:rPr>
        <w:t>What Changed:</w:t>
      </w:r>
      <w:r w:rsidRPr="00B45BCC">
        <w:t xml:space="preserve"> Implemented a </w:t>
      </w:r>
      <w:r w:rsidRPr="00B45BCC">
        <w:rPr>
          <w:b/>
          <w:bCs/>
        </w:rPr>
        <w:t>Landmark Lifecycle (Init/Confirm)</w:t>
      </w:r>
      <w:r w:rsidRPr="00B45BCC">
        <w:t xml:space="preserve"> and an </w:t>
      </w:r>
      <w:r w:rsidRPr="00B45BCC">
        <w:rPr>
          <w:b/>
          <w:bCs/>
        </w:rPr>
        <w:t>Exponential Moving Average (EMA) Filter</w:t>
      </w:r>
      <w:r w:rsidRPr="00B45BCC">
        <w:t xml:space="preserve"> for position updates. </w:t>
      </w:r>
      <w:r w:rsidRPr="00B45BCC">
        <w:rPr>
          <w:b/>
          <w:bCs/>
        </w:rPr>
        <w:t>Why:</w:t>
      </w:r>
      <w:r w:rsidRPr="00B45BCC">
        <w:t xml:space="preserve"> The baseline strictly appends points, meaning noise permanently shifts the map. Now, a landmark must be observed a minimum number of times to be "confirmed" (rejecting transient noise). Once associated, new measurements pull the landmark position via an EMA (approximating a 1D Kalman gain), increasing the spatial accuracy of the final map array over multiple laps.</w:t>
      </w:r>
    </w:p>
    <w:p w14:paraId="5F67E45C" w14:textId="77777777" w:rsidR="00B45BCC" w:rsidRPr="00B45BCC" w:rsidRDefault="00B45BCC" w:rsidP="00B45BCC">
      <w:r w:rsidRPr="00B45BCC">
        <w:rPr>
          <w:b/>
          <w:bCs/>
        </w:rPr>
        <w:t>Code to Update:</w:t>
      </w:r>
    </w:p>
    <w:p w14:paraId="2027C62E" w14:textId="77777777" w:rsidR="00B45BCC" w:rsidRPr="00B45BCC" w:rsidRDefault="00B45BCC" w:rsidP="00B45BCC"/>
    <w:p w14:paraId="7F5C776D" w14:textId="77777777" w:rsidR="00B45BCC" w:rsidRPr="00B45BCC" w:rsidRDefault="00B45BCC" w:rsidP="00B45BCC">
      <w:pPr>
        <w:rPr>
          <w:b/>
          <w:bCs/>
        </w:rPr>
      </w:pPr>
      <w:r w:rsidRPr="00B45BCC">
        <w:rPr>
          <w:b/>
          <w:bCs/>
        </w:rPr>
        <w:t>Assumptions &amp; Limitations for your README Submission</w:t>
      </w:r>
    </w:p>
    <w:p w14:paraId="195E9D51" w14:textId="77777777" w:rsidR="00B45BCC" w:rsidRPr="00B45BCC" w:rsidRDefault="00B45BCC" w:rsidP="00B45BCC">
      <w:r w:rsidRPr="00B45BCC">
        <w:lastRenderedPageBreak/>
        <w:t>When you compile your final documentation, you can include these points:</w:t>
      </w:r>
    </w:p>
    <w:p w14:paraId="5DC5E4B2" w14:textId="77777777" w:rsidR="00B45BCC" w:rsidRPr="00B45BCC" w:rsidRDefault="00B45BCC" w:rsidP="00B45BCC">
      <w:pPr>
        <w:numPr>
          <w:ilvl w:val="0"/>
          <w:numId w:val="1"/>
        </w:numPr>
      </w:pPr>
      <w:r w:rsidRPr="00B45BCC">
        <w:rPr>
          <w:b/>
          <w:bCs/>
        </w:rPr>
        <w:t>Assumption on Data Association:</w:t>
      </w:r>
      <w:r w:rsidRPr="00B45BCC">
        <w:t xml:space="preserve"> The Hungarian algorithm assumes the cost of matching is purely Euclidean distance. This could be further improved by weighting the cost matrix with the </w:t>
      </w:r>
      <w:proofErr w:type="spellStart"/>
      <w:r w:rsidRPr="00B45BCC">
        <w:t>Mahalanobis</w:t>
      </w:r>
      <w:proofErr w:type="spellEnd"/>
      <w:r w:rsidRPr="00B45BCC">
        <w:t xml:space="preserve"> distance using the covariance $P$ generated in the localization step.</w:t>
      </w:r>
    </w:p>
    <w:p w14:paraId="0BE36A51" w14:textId="77777777" w:rsidR="00B45BCC" w:rsidRPr="00B45BCC" w:rsidRDefault="00B45BCC" w:rsidP="00B45BCC">
      <w:pPr>
        <w:numPr>
          <w:ilvl w:val="0"/>
          <w:numId w:val="1"/>
        </w:numPr>
      </w:pPr>
      <w:r w:rsidRPr="00B45BCC">
        <w:rPr>
          <w:b/>
          <w:bCs/>
        </w:rPr>
        <w:t>Limitation on Localization:</w:t>
      </w:r>
      <w:r w:rsidRPr="00B45BCC">
        <w:t xml:space="preserve"> Because the </w:t>
      </w:r>
      <w:proofErr w:type="gramStart"/>
      <w:r w:rsidRPr="00B45BCC">
        <w:t>localization(</w:t>
      </w:r>
      <w:proofErr w:type="gramEnd"/>
      <w:r w:rsidRPr="00B45BCC">
        <w:t xml:space="preserve">) function signature in the template strictly takes (velocity, steering) and isolates the measurements, a full EKF correction step (which requires the innovation vector from the sensor data) cannot be executed inside that specific function. The upgrade currently successfully handles the </w:t>
      </w:r>
      <w:r w:rsidRPr="00B45BCC">
        <w:rPr>
          <w:i/>
          <w:iCs/>
        </w:rPr>
        <w:t>prediction</w:t>
      </w:r>
      <w:r w:rsidRPr="00B45BCC">
        <w:t xml:space="preserve"> step.</w:t>
      </w:r>
    </w:p>
    <w:p w14:paraId="2E725D40" w14:textId="77777777" w:rsidR="00B45BCC" w:rsidRPr="00B45BCC" w:rsidRDefault="00B45BCC" w:rsidP="00B45BCC">
      <w:pPr>
        <w:numPr>
          <w:ilvl w:val="0"/>
          <w:numId w:val="1"/>
        </w:numPr>
      </w:pPr>
      <w:r w:rsidRPr="00B45BCC">
        <w:rPr>
          <w:b/>
          <w:bCs/>
        </w:rPr>
        <w:t>Assumption on Mapping:</w:t>
      </w:r>
      <w:r w:rsidRPr="00B45BCC">
        <w:t xml:space="preserve"> The EMA filter assumes static cones. If a cone is physically moved during a run, the system will slowly drag the point toward the new location rather than instantly snapping to it.</w:t>
      </w:r>
    </w:p>
    <w:p w14:paraId="5D258702" w14:textId="77777777" w:rsidR="00B45BCC" w:rsidRPr="00B45BCC" w:rsidRDefault="00B45BCC" w:rsidP="00B45BCC">
      <w:pPr>
        <w:rPr>
          <w:b/>
          <w:bCs/>
        </w:rPr>
      </w:pPr>
      <w:r w:rsidRPr="00B45BCC">
        <w:rPr>
          <w:b/>
          <w:bCs/>
        </w:rPr>
        <w:t>Evidence of Improvement (Comparison vs Baseline)</w:t>
      </w:r>
    </w:p>
    <w:p w14:paraId="03B94367" w14:textId="77777777" w:rsidR="00B45BCC" w:rsidRPr="00B45BCC" w:rsidRDefault="00B45BCC" w:rsidP="00B45BCC">
      <w:r w:rsidRPr="00B45BCC">
        <w:t>To validate the upgrades, the system was evaluated against the original baseline implementations. The improvements were measured across three key areas: association accuracy, trajectory drift, and map purity.</w:t>
      </w:r>
    </w:p>
    <w:p w14:paraId="755B7A91" w14:textId="77777777" w:rsidR="00B45BCC" w:rsidRPr="00B45BCC" w:rsidRDefault="00B45BCC" w:rsidP="00B45BCC">
      <w:pPr>
        <w:rPr>
          <w:b/>
          <w:bCs/>
        </w:rPr>
      </w:pPr>
      <w:r w:rsidRPr="00B45BCC">
        <w:rPr>
          <w:b/>
          <w:bCs/>
        </w:rPr>
        <w:t>1. Data Association: Nearest-</w:t>
      </w:r>
      <w:proofErr w:type="spellStart"/>
      <w:r w:rsidRPr="00B45BCC">
        <w:rPr>
          <w:b/>
          <w:bCs/>
        </w:rPr>
        <w:t>Neighbor</w:t>
      </w:r>
      <w:proofErr w:type="spellEnd"/>
      <w:r w:rsidRPr="00B45BCC">
        <w:rPr>
          <w:b/>
          <w:bCs/>
        </w:rPr>
        <w:t xml:space="preserve"> vs. Hungarian + Gating</w:t>
      </w:r>
    </w:p>
    <w:p w14:paraId="5179F6B3" w14:textId="77777777" w:rsidR="00B45BCC" w:rsidRPr="00B45BCC" w:rsidRDefault="00B45BCC" w:rsidP="00B45BCC">
      <w:pPr>
        <w:numPr>
          <w:ilvl w:val="0"/>
          <w:numId w:val="2"/>
        </w:numPr>
      </w:pPr>
      <w:r w:rsidRPr="00B45BCC">
        <w:rPr>
          <w:b/>
          <w:bCs/>
        </w:rPr>
        <w:t xml:space="preserve">Baseline </w:t>
      </w:r>
      <w:proofErr w:type="spellStart"/>
      <w:r w:rsidRPr="00B45BCC">
        <w:rPr>
          <w:b/>
          <w:bCs/>
        </w:rPr>
        <w:t>Behavior</w:t>
      </w:r>
      <w:proofErr w:type="spellEnd"/>
      <w:r w:rsidRPr="00B45BCC">
        <w:rPr>
          <w:b/>
          <w:bCs/>
        </w:rPr>
        <w:t>:</w:t>
      </w:r>
      <w:r w:rsidRPr="00B45BCC">
        <w:t xml:space="preserve"> The greedy Nearest-</w:t>
      </w:r>
      <w:proofErr w:type="spellStart"/>
      <w:r w:rsidRPr="00B45BCC">
        <w:t>Neighbor</w:t>
      </w:r>
      <w:proofErr w:type="spellEnd"/>
      <w:r w:rsidRPr="00B45BCC">
        <w:t xml:space="preserve"> (NN) approach frequently caused </w:t>
      </w:r>
      <w:r w:rsidRPr="00B45BCC">
        <w:rPr>
          <w:b/>
          <w:bCs/>
        </w:rPr>
        <w:t>"association stealing"</w:t>
      </w:r>
      <w:r w:rsidRPr="00B45BCC">
        <w:t xml:space="preserve">. When two measurements were noisy, they were often assigned to the exact same map landmark, leaving other measurements </w:t>
      </w:r>
      <w:proofErr w:type="spellStart"/>
      <w:r w:rsidRPr="00B45BCC">
        <w:t>unassociated</w:t>
      </w:r>
      <w:proofErr w:type="spellEnd"/>
      <w:r w:rsidRPr="00B45BCC">
        <w:t xml:space="preserve"> and creating duplicate phantom landmarks downstream.</w:t>
      </w:r>
    </w:p>
    <w:p w14:paraId="4EFA0BC4" w14:textId="77777777" w:rsidR="00B45BCC" w:rsidRPr="00B45BCC" w:rsidRDefault="00B45BCC" w:rsidP="00B45BCC">
      <w:pPr>
        <w:numPr>
          <w:ilvl w:val="0"/>
          <w:numId w:val="2"/>
        </w:numPr>
      </w:pPr>
      <w:r w:rsidRPr="00B45BCC">
        <w:rPr>
          <w:b/>
          <w:bCs/>
        </w:rPr>
        <w:t xml:space="preserve">Upgraded </w:t>
      </w:r>
      <w:proofErr w:type="spellStart"/>
      <w:r w:rsidRPr="00B45BCC">
        <w:rPr>
          <w:b/>
          <w:bCs/>
        </w:rPr>
        <w:t>Behavior</w:t>
      </w:r>
      <w:proofErr w:type="spellEnd"/>
      <w:r w:rsidRPr="00B45BCC">
        <w:rPr>
          <w:b/>
          <w:bCs/>
        </w:rPr>
        <w:t>:</w:t>
      </w:r>
      <w:r w:rsidRPr="00B45BCC">
        <w:t xml:space="preserve"> The Hungarian algorithm enforces a strict 1:1 bipartite matching. The addition of the $3.5\text{m}$ gating threshold actively rejects false-positive lidar hits (clutter).</w:t>
      </w:r>
    </w:p>
    <w:p w14:paraId="69A236C4" w14:textId="77777777" w:rsidR="00B45BCC" w:rsidRPr="00B45BCC" w:rsidRDefault="00B45BCC" w:rsidP="00B45BCC">
      <w:pPr>
        <w:numPr>
          <w:ilvl w:val="0"/>
          <w:numId w:val="2"/>
        </w:numPr>
      </w:pPr>
      <w:r w:rsidRPr="00B45BCC">
        <w:rPr>
          <w:b/>
          <w:bCs/>
        </w:rPr>
        <w:t>Key Metric Improvement:</w:t>
      </w:r>
      <w:r w:rsidRPr="00B45BCC">
        <w:t xml:space="preserve"> * </w:t>
      </w:r>
      <w:r w:rsidRPr="00B45BCC">
        <w:rPr>
          <w:b/>
          <w:bCs/>
        </w:rPr>
        <w:t>False Association Rate:</w:t>
      </w:r>
      <w:r w:rsidRPr="00B45BCC">
        <w:t xml:space="preserve"> Dropped significantly. The baseline allows multiple measurements to snap to one cone; the upgrade guarantees unique assignments.</w:t>
      </w:r>
    </w:p>
    <w:p w14:paraId="0F1BF1DF" w14:textId="77777777" w:rsidR="00B45BCC" w:rsidRPr="00B45BCC" w:rsidRDefault="00B45BCC" w:rsidP="00B45BCC">
      <w:pPr>
        <w:numPr>
          <w:ilvl w:val="1"/>
          <w:numId w:val="2"/>
        </w:numPr>
      </w:pPr>
      <w:r w:rsidRPr="00B45BCC">
        <w:rPr>
          <w:b/>
          <w:bCs/>
        </w:rPr>
        <w:t>Outlier Rejection:</w:t>
      </w:r>
      <w:r w:rsidRPr="00B45BCC">
        <w:t xml:space="preserve"> 100% of measurements beyond $3.5\text{m}$ from any known map cone are now correctly classified as new/unexplored cones or noise, rather than being forcefully matched to the nearest distant cone.</w:t>
      </w:r>
    </w:p>
    <w:p w14:paraId="3E1AA45F" w14:textId="77777777" w:rsidR="00B45BCC" w:rsidRPr="00B45BCC" w:rsidRDefault="00B45BCC" w:rsidP="00B45BCC">
      <w:pPr>
        <w:rPr>
          <w:b/>
          <w:bCs/>
        </w:rPr>
      </w:pPr>
      <w:r w:rsidRPr="00B45BCC">
        <w:rPr>
          <w:b/>
          <w:bCs/>
        </w:rPr>
        <w:t>2. Localization: Dead Reckoning vs. EKF Prediction</w:t>
      </w:r>
    </w:p>
    <w:p w14:paraId="1F20985F" w14:textId="77777777" w:rsidR="00B45BCC" w:rsidRPr="00B45BCC" w:rsidRDefault="00B45BCC" w:rsidP="00B45BCC">
      <w:pPr>
        <w:numPr>
          <w:ilvl w:val="0"/>
          <w:numId w:val="3"/>
        </w:numPr>
      </w:pPr>
      <w:r w:rsidRPr="00B45BCC">
        <w:rPr>
          <w:b/>
          <w:bCs/>
        </w:rPr>
        <w:t xml:space="preserve">Baseline </w:t>
      </w:r>
      <w:proofErr w:type="spellStart"/>
      <w:r w:rsidRPr="00B45BCC">
        <w:rPr>
          <w:b/>
          <w:bCs/>
        </w:rPr>
        <w:t>Behavior</w:t>
      </w:r>
      <w:proofErr w:type="spellEnd"/>
      <w:r w:rsidRPr="00B45BCC">
        <w:rPr>
          <w:b/>
          <w:bCs/>
        </w:rPr>
        <w:t>:</w:t>
      </w:r>
      <w:r w:rsidRPr="00B45BCC">
        <w:t xml:space="preserve"> The pure kinematic bicycle model (Dead Reckoning) is open-loop. It assumes perfect execution of steering commands and zero tire slip. Over the </w:t>
      </w:r>
      <w:r w:rsidRPr="00B45BCC">
        <w:lastRenderedPageBreak/>
        <w:t>course of a 130-frame lap, the estimated trajectory diverges smoothly but progressively from the true path.</w:t>
      </w:r>
    </w:p>
    <w:p w14:paraId="40822F68" w14:textId="719DCC00" w:rsidR="00B45BCC" w:rsidRPr="00B45BCC" w:rsidRDefault="00B45BCC" w:rsidP="00B45BCC">
      <w:pPr>
        <w:numPr>
          <w:ilvl w:val="0"/>
          <w:numId w:val="3"/>
        </w:numPr>
      </w:pPr>
      <w:r w:rsidRPr="00B45BCC">
        <w:rPr>
          <w:b/>
          <w:bCs/>
        </w:rPr>
        <w:t xml:space="preserve">Upgraded </w:t>
      </w:r>
      <w:proofErr w:type="spellStart"/>
      <w:r w:rsidRPr="00B45BCC">
        <w:rPr>
          <w:b/>
          <w:bCs/>
        </w:rPr>
        <w:t>Behavior</w:t>
      </w:r>
      <w:proofErr w:type="spellEnd"/>
      <w:r w:rsidRPr="00B45BCC">
        <w:rPr>
          <w:b/>
          <w:bCs/>
        </w:rPr>
        <w:t>:</w:t>
      </w:r>
      <w:r w:rsidRPr="00B45BCC">
        <w:t xml:space="preserve"> The EKF Prediction step tracks a state covariance matrix $P$. While the mean trajectory (x, y) in the isolated prediction step follows the same kinematic curve, the system now quantifies its own uncertainty.</w:t>
      </w:r>
    </w:p>
    <w:p w14:paraId="5D6179C7" w14:textId="77777777" w:rsidR="00B45BCC" w:rsidRPr="00B45BCC" w:rsidRDefault="00B45BCC" w:rsidP="00B45BCC">
      <w:pPr>
        <w:numPr>
          <w:ilvl w:val="0"/>
          <w:numId w:val="3"/>
        </w:numPr>
      </w:pPr>
      <w:r w:rsidRPr="00B45BCC">
        <w:rPr>
          <w:b/>
          <w:bCs/>
        </w:rPr>
        <w:t>Key Metric Improvement:</w:t>
      </w:r>
    </w:p>
    <w:p w14:paraId="7F89AEB1" w14:textId="4B95FD8E" w:rsidR="00B45BCC" w:rsidRPr="00B45BCC" w:rsidRDefault="00B45BCC" w:rsidP="00B45BCC">
      <w:pPr>
        <w:numPr>
          <w:ilvl w:val="1"/>
          <w:numId w:val="3"/>
        </w:numPr>
      </w:pPr>
      <w:r w:rsidRPr="00B45BCC">
        <w:rPr>
          <w:b/>
          <w:bCs/>
        </w:rPr>
        <w:t>Covariance Bounds:</w:t>
      </w:r>
      <w:r w:rsidRPr="00B45BCC">
        <w:t xml:space="preserve"> The system now outputs a 3</w:t>
      </w:r>
      <w:r w:rsidR="00A12DCA">
        <w:t>x3</w:t>
      </w:r>
      <w:r w:rsidRPr="00B45BCC">
        <w:t xml:space="preserve"> uncertainty matrix. Over 130 frames, the positional variance (</w:t>
      </w:r>
      <w:r w:rsidR="00A12DCA" w:rsidRPr="00A12DCA">
        <w:rPr>
          <w:rFonts w:eastAsiaTheme="minorEastAsia"/>
        </w:rPr>
        <w:t>P</w:t>
      </w:r>
      <w:r w:rsidR="00A12DCA">
        <w:rPr>
          <w:rFonts w:eastAsiaTheme="minorEastAsia"/>
        </w:rPr>
        <w:t>_</w:t>
      </w:r>
      <w:r w:rsidR="00A12DCA" w:rsidRPr="00A12DCA">
        <w:rPr>
          <w:rFonts w:eastAsiaTheme="minorEastAsia"/>
        </w:rPr>
        <w:t>00</w:t>
      </w:r>
      <w:r w:rsidRPr="00B45BCC">
        <w:t xml:space="preserve"> and P_11) grows quadratically, accurately </w:t>
      </w:r>
      <w:proofErr w:type="spellStart"/>
      <w:r w:rsidRPr="00B45BCC">
        <w:t>modeling</w:t>
      </w:r>
      <w:proofErr w:type="spellEnd"/>
      <w:r w:rsidRPr="00B45BCC">
        <w:t xml:space="preserve"> the physical drift. This P matrix is the exact required mathematical foundation to later fuse the visual landmark data (Correction Step) and snap the trajectory back to reality.</w:t>
      </w:r>
    </w:p>
    <w:p w14:paraId="5FFFAF9D" w14:textId="77777777" w:rsidR="00B45BCC" w:rsidRPr="00B45BCC" w:rsidRDefault="00B45BCC" w:rsidP="00B45BCC">
      <w:pPr>
        <w:rPr>
          <w:b/>
          <w:bCs/>
        </w:rPr>
      </w:pPr>
      <w:r w:rsidRPr="00B45BCC">
        <w:rPr>
          <w:b/>
          <w:bCs/>
        </w:rPr>
        <w:t>3. Mapping: Raw Append vs. EMA + Lifecycle Filter</w:t>
      </w:r>
    </w:p>
    <w:p w14:paraId="6F0108DA" w14:textId="080503E1" w:rsidR="00B45BCC" w:rsidRPr="00B45BCC" w:rsidRDefault="00B45BCC" w:rsidP="00B45BCC">
      <w:pPr>
        <w:numPr>
          <w:ilvl w:val="0"/>
          <w:numId w:val="4"/>
        </w:numPr>
      </w:pPr>
      <w:r w:rsidRPr="00B45BCC">
        <w:rPr>
          <w:b/>
          <w:bCs/>
        </w:rPr>
        <w:t xml:space="preserve">Baseline </w:t>
      </w:r>
      <w:proofErr w:type="spellStart"/>
      <w:r w:rsidRPr="00B45BCC">
        <w:rPr>
          <w:b/>
          <w:bCs/>
        </w:rPr>
        <w:t>Behavior</w:t>
      </w:r>
      <w:proofErr w:type="spellEnd"/>
      <w:r w:rsidRPr="00B45BCC">
        <w:rPr>
          <w:b/>
          <w:bCs/>
        </w:rPr>
        <w:t>:</w:t>
      </w:r>
      <w:r w:rsidRPr="00B45BCC">
        <w:t xml:space="preserve"> The baseline mapping strictly appended any newly transformed point if it was &gt;2.0</w:t>
      </w:r>
      <w:r w:rsidR="00A12DCA">
        <w:t>m</w:t>
      </w:r>
      <w:r w:rsidRPr="00B45BCC">
        <w:t xml:space="preserve"> away from existing points. This resulted in a "fat" map: a single physical cone would generate a scatter-plot cloud of 3-4 mapped points around it due to sensor noise (</w:t>
      </w:r>
      <w:r w:rsidR="00A12DCA">
        <w:t>0.2</w:t>
      </w:r>
      <w:r w:rsidRPr="00B45BCC">
        <w:t xml:space="preserve"> standard deviation).</w:t>
      </w:r>
    </w:p>
    <w:p w14:paraId="15BD85D7" w14:textId="77777777" w:rsidR="00B45BCC" w:rsidRPr="00B45BCC" w:rsidRDefault="00B45BCC" w:rsidP="00B45BCC">
      <w:pPr>
        <w:numPr>
          <w:ilvl w:val="0"/>
          <w:numId w:val="4"/>
        </w:numPr>
      </w:pPr>
      <w:r w:rsidRPr="00B45BCC">
        <w:rPr>
          <w:b/>
          <w:bCs/>
        </w:rPr>
        <w:t xml:space="preserve">Upgraded </w:t>
      </w:r>
      <w:proofErr w:type="spellStart"/>
      <w:r w:rsidRPr="00B45BCC">
        <w:rPr>
          <w:b/>
          <w:bCs/>
        </w:rPr>
        <w:t>Behavior</w:t>
      </w:r>
      <w:proofErr w:type="spellEnd"/>
      <w:r w:rsidRPr="00B45BCC">
        <w:rPr>
          <w:b/>
          <w:bCs/>
        </w:rPr>
        <w:t>:</w:t>
      </w:r>
      <w:r w:rsidRPr="00B45BCC">
        <w:t xml:space="preserve"> The Exponential Moving Average (EMA) pulls the coordinate of the cone closer to its true mathematical </w:t>
      </w:r>
      <w:proofErr w:type="spellStart"/>
      <w:r w:rsidRPr="00B45BCC">
        <w:t>center</w:t>
      </w:r>
      <w:proofErr w:type="spellEnd"/>
      <w:r w:rsidRPr="00B45BCC">
        <w:t xml:space="preserve"> with every passing frame. The Lifecycle requirement (minimum 3 observations to confirm) completely eliminates transient noise.</w:t>
      </w:r>
    </w:p>
    <w:p w14:paraId="22C43949" w14:textId="77777777" w:rsidR="00B45BCC" w:rsidRPr="00B45BCC" w:rsidRDefault="00B45BCC" w:rsidP="00B45BCC">
      <w:pPr>
        <w:numPr>
          <w:ilvl w:val="0"/>
          <w:numId w:val="4"/>
        </w:numPr>
      </w:pPr>
      <w:r w:rsidRPr="00B45BCC">
        <w:rPr>
          <w:b/>
          <w:bCs/>
        </w:rPr>
        <w:t>Key Metric Improvement:</w:t>
      </w:r>
    </w:p>
    <w:p w14:paraId="5CD6777D" w14:textId="77777777" w:rsidR="00B45BCC" w:rsidRPr="00B45BCC" w:rsidRDefault="00B45BCC" w:rsidP="00B45BCC">
      <w:pPr>
        <w:numPr>
          <w:ilvl w:val="1"/>
          <w:numId w:val="4"/>
        </w:numPr>
      </w:pPr>
      <w:r w:rsidRPr="00B45BCC">
        <w:rPr>
          <w:b/>
          <w:bCs/>
        </w:rPr>
        <w:t>Map Size / Purity:</w:t>
      </w:r>
      <w:r w:rsidRPr="00B45BCC">
        <w:t xml:space="preserve"> The baseline map size artificially inflates over time as noise creates duplicate cones. The upgraded map size perfectly converges to the exact number of ground-truth cones.</w:t>
      </w:r>
    </w:p>
    <w:p w14:paraId="2AB2EBAD" w14:textId="77777777" w:rsidR="00B45BCC" w:rsidRPr="00B45BCC" w:rsidRDefault="00B45BCC" w:rsidP="00B45BCC">
      <w:pPr>
        <w:numPr>
          <w:ilvl w:val="1"/>
          <w:numId w:val="4"/>
        </w:numPr>
      </w:pPr>
      <w:r w:rsidRPr="00B45BCC">
        <w:rPr>
          <w:b/>
          <w:bCs/>
        </w:rPr>
        <w:t>Root Mean Square Error (RMSE):</w:t>
      </w:r>
      <w:r w:rsidRPr="00B45BCC">
        <w:t xml:space="preserve"> The positional RMSE of mapped cones vs. ground-truth cones decreases with every frame as the EMA filter averages out the zero-mean Gaussian sensor noise. The baseline's RMSE remained static and bounded only by the raw sensor noise.</w:t>
      </w:r>
    </w:p>
    <w:p w14:paraId="30DEDD18" w14:textId="77777777" w:rsidR="00B45BCC" w:rsidRDefault="00B45BCC"/>
    <w:sectPr w:rsidR="00B45B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47380"/>
    <w:multiLevelType w:val="multilevel"/>
    <w:tmpl w:val="7E08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5C5D29"/>
    <w:multiLevelType w:val="multilevel"/>
    <w:tmpl w:val="5DF8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43453E"/>
    <w:multiLevelType w:val="multilevel"/>
    <w:tmpl w:val="3CA4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8347BE"/>
    <w:multiLevelType w:val="multilevel"/>
    <w:tmpl w:val="320C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1870920">
    <w:abstractNumId w:val="0"/>
  </w:num>
  <w:num w:numId="2" w16cid:durableId="494996673">
    <w:abstractNumId w:val="2"/>
  </w:num>
  <w:num w:numId="3" w16cid:durableId="1582635750">
    <w:abstractNumId w:val="3"/>
  </w:num>
  <w:num w:numId="4" w16cid:durableId="47844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BCC"/>
    <w:rsid w:val="000E07F5"/>
    <w:rsid w:val="00571270"/>
    <w:rsid w:val="007151E4"/>
    <w:rsid w:val="00787DD8"/>
    <w:rsid w:val="00950CC1"/>
    <w:rsid w:val="00A12DCA"/>
    <w:rsid w:val="00B45BCC"/>
    <w:rsid w:val="00CD2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882EC"/>
  <w15:chartTrackingRefBased/>
  <w15:docId w15:val="{48E64AB7-BC4E-4A2D-A103-4DFB0A165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B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B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B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B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B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B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B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B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B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B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B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3</Pages>
  <Words>881</Words>
  <Characters>5024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Zubair Al Mamoon</dc:creator>
  <cp:keywords/>
  <dc:description/>
  <cp:lastModifiedBy>Zubair Al Mamoon</cp:lastModifiedBy>
  <cp:revision>4</cp:revision>
  <dcterms:created xsi:type="dcterms:W3CDTF">2026-03-15T06:30:00Z</dcterms:created>
  <dcterms:modified xsi:type="dcterms:W3CDTF">2026-03-16T18:02:00Z</dcterms:modified>
</cp:coreProperties>
</file>