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 about team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Social media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corner - logo of pyceptron</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Start with a domain name : (</w:t>
      </w:r>
      <w:r w:rsidDel="00000000" w:rsidR="00000000" w:rsidRPr="00000000">
        <w:rPr>
          <w:rFonts w:ascii="Times New Roman" w:cs="Times New Roman" w:eastAsia="Times New Roman" w:hAnsi="Times New Roman"/>
          <w:color w:val="ff0000"/>
          <w:sz w:val="24"/>
          <w:szCs w:val="24"/>
          <w:rtl w:val="0"/>
        </w:rPr>
        <w:t xml:space="preserve">replace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PyCeptron </w:t>
      </w:r>
      <w:r w:rsidDel="00000000" w:rsidR="00000000" w:rsidRPr="00000000">
        <w:rPr>
          <w:rFonts w:ascii="Times New Roman" w:cs="Times New Roman" w:eastAsia="Times New Roman" w:hAnsi="Times New Roman"/>
          <w:sz w:val="24"/>
          <w:szCs w:val="24"/>
          <w:highlight w:val="yellow"/>
          <w:rtl w:val="0"/>
        </w:rPr>
        <w:t xml:space="preserve">is a data-driven intelligence team that works in several segments focusing on business growth, analyzing and intelligence.</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10">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 zigzag design format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Business Data Analysis: Insights about business growth, price and sales analysis, customer needs and behavior for better decision-making.</w:t>
      </w:r>
    </w:p>
    <w:p w:rsidR="00000000" w:rsidDel="00000000" w:rsidP="00000000" w:rsidRDefault="00000000" w:rsidRPr="00000000" w14:paraId="0000002B">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2D">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Customer Segmentation &amp; Funneling:  </w:t>
      </w:r>
      <w:r w:rsidDel="00000000" w:rsidR="00000000" w:rsidRPr="00000000">
        <w:rPr>
          <w:rFonts w:ascii="Share Tech" w:cs="Share Tech" w:eastAsia="Share Tech" w:hAnsi="Share Tech"/>
          <w:color w:val="434343"/>
          <w:sz w:val="24"/>
          <w:szCs w:val="24"/>
          <w:rtl w:val="0"/>
        </w:rPr>
        <w:t xml:space="preserve">D</w:t>
      </w:r>
      <w:r w:rsidDel="00000000" w:rsidR="00000000" w:rsidRPr="00000000">
        <w:rPr>
          <w:rFonts w:ascii="Share Tech" w:cs="Share Tech" w:eastAsia="Share Tech" w:hAnsi="Share Tech"/>
          <w:color w:val="434343"/>
          <w:sz w:val="24"/>
          <w:szCs w:val="24"/>
          <w:rtl w:val="0"/>
        </w:rPr>
        <w:t xml:space="preserve">ividing customers into groups &amp; Filtering out the perfect Target audience</w:t>
      </w:r>
    </w:p>
    <w:p w:rsidR="00000000" w:rsidDel="00000000" w:rsidP="00000000" w:rsidRDefault="00000000" w:rsidRPr="00000000" w14:paraId="0000002E">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30">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Dashboarding:  </w:t>
      </w:r>
      <w:r w:rsidDel="00000000" w:rsidR="00000000" w:rsidRPr="00000000">
        <w:rPr>
          <w:rFonts w:ascii="Share Tech" w:cs="Share Tech" w:eastAsia="Share Tech" w:hAnsi="Share Tech"/>
          <w:color w:val="434343"/>
          <w:sz w:val="24"/>
          <w:szCs w:val="24"/>
          <w:rtl w:val="0"/>
        </w:rPr>
        <w:t xml:space="preserve">Real-time detail of business performances at a glance</w:t>
      </w:r>
    </w:p>
    <w:p w:rsidR="00000000" w:rsidDel="00000000" w:rsidP="00000000" w:rsidRDefault="00000000" w:rsidRPr="00000000" w14:paraId="00000031">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34">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Data Warehousing: </w:t>
      </w:r>
      <w:r w:rsidDel="00000000" w:rsidR="00000000" w:rsidRPr="00000000">
        <w:rPr>
          <w:rFonts w:ascii="Share Tech" w:cs="Share Tech" w:eastAsia="Share Tech" w:hAnsi="Share Tech"/>
          <w:color w:val="434343"/>
          <w:sz w:val="24"/>
          <w:szCs w:val="24"/>
          <w:rtl w:val="0"/>
        </w:rPr>
        <w:t xml:space="preserve">Huge Collection of Stored Data that provides useful insights about business </w:t>
      </w:r>
    </w:p>
    <w:p w:rsidR="00000000" w:rsidDel="00000000" w:rsidP="00000000" w:rsidRDefault="00000000" w:rsidRPr="00000000" w14:paraId="00000035">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37">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Predictive Model: </w:t>
      </w:r>
      <w:r w:rsidDel="00000000" w:rsidR="00000000" w:rsidRPr="00000000">
        <w:rPr>
          <w:rFonts w:ascii="Share Tech" w:cs="Share Tech" w:eastAsia="Share Tech" w:hAnsi="Share Tech"/>
          <w:color w:val="434343"/>
          <w:sz w:val="24"/>
          <w:szCs w:val="24"/>
          <w:rtl w:val="0"/>
        </w:rPr>
        <w:t xml:space="preserve">Artificial Intelligence Based statistical model that predicts future </w:t>
      </w:r>
    </w:p>
    <w:p w:rsidR="00000000" w:rsidDel="00000000" w:rsidP="00000000" w:rsidRDefault="00000000" w:rsidRPr="00000000" w14:paraId="00000038">
      <w:pPr>
        <w:widowControl w:val="0"/>
        <w:spacing w:line="240" w:lineRule="auto"/>
        <w:rPr>
          <w:rFonts w:ascii="Share Tech" w:cs="Share Tech" w:eastAsia="Share Tech" w:hAnsi="Share Tech"/>
          <w:color w:val="434343"/>
          <w:sz w:val="24"/>
          <w:szCs w:val="24"/>
        </w:rPr>
      </w:pPr>
      <w:r w:rsidDel="00000000" w:rsidR="00000000" w:rsidRPr="00000000">
        <w:rPr>
          <w:rFonts w:ascii="Share Tech" w:cs="Share Tech" w:eastAsia="Share Tech" w:hAnsi="Share Tech"/>
          <w:color w:val="434343"/>
          <w:sz w:val="24"/>
          <w:szCs w:val="24"/>
          <w:rtl w:val="0"/>
        </w:rPr>
        <w:t xml:space="preserve">outcomes</w:t>
      </w:r>
    </w:p>
    <w:p w:rsidR="00000000" w:rsidDel="00000000" w:rsidP="00000000" w:rsidRDefault="00000000" w:rsidRPr="00000000" w14:paraId="00000039">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3A">
      <w:pPr>
        <w:jc w:val="both"/>
        <w:rPr>
          <w:rFonts w:ascii="Share Tech" w:cs="Share Tech" w:eastAsia="Share Tech" w:hAnsi="Share Tech"/>
          <w:sz w:val="24"/>
          <w:szCs w:val="24"/>
        </w:rPr>
      </w:pPr>
      <w:r w:rsidDel="00000000" w:rsidR="00000000" w:rsidRPr="00000000">
        <w:rPr>
          <w:rtl w:val="0"/>
        </w:rPr>
      </w:r>
    </w:p>
    <w:p w:rsidR="00000000" w:rsidDel="00000000" w:rsidP="00000000" w:rsidRDefault="00000000" w:rsidRPr="00000000" w14:paraId="0000003B">
      <w:pPr>
        <w:jc w:val="both"/>
        <w:rPr>
          <w:rFonts w:ascii="Share Tech" w:cs="Share Tech" w:eastAsia="Share Tech" w:hAnsi="Share Tech"/>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Share Tech" w:cs="Share Tech" w:eastAsia="Share Tech" w:hAnsi="Share Tech"/>
          <w:sz w:val="24"/>
          <w:szCs w:val="24"/>
          <w:u w:val="none"/>
        </w:rPr>
      </w:pPr>
      <w:r w:rsidDel="00000000" w:rsidR="00000000" w:rsidRPr="00000000">
        <w:rPr>
          <w:rFonts w:ascii="Share Tech" w:cs="Share Tech" w:eastAsia="Share Tech" w:hAnsi="Share Tech"/>
          <w:b w:val="1"/>
          <w:sz w:val="24"/>
          <w:szCs w:val="24"/>
          <w:rtl w:val="0"/>
        </w:rPr>
        <w:t xml:space="preserve">Artificial intelligence: Provides Automated solution with advanced technologies for your business  </w:t>
      </w:r>
      <w:r w:rsidDel="00000000" w:rsidR="00000000" w:rsidRPr="00000000">
        <w:rPr>
          <w:rtl w:val="0"/>
        </w:rPr>
      </w:r>
    </w:p>
    <w:p w:rsidR="00000000" w:rsidDel="00000000" w:rsidP="00000000" w:rsidRDefault="00000000" w:rsidRPr="00000000" w14:paraId="0000003D">
      <w:pPr>
        <w:jc w:val="both"/>
        <w:rPr>
          <w:rFonts w:ascii="Share Tech" w:cs="Share Tech" w:eastAsia="Share Tech" w:hAnsi="Share Tech"/>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sz w:val="24"/>
          <w:szCs w:val="24"/>
        </w:rPr>
      </w:pPr>
      <w:r w:rsidDel="00000000" w:rsidR="00000000" w:rsidRPr="00000000">
        <w:rPr>
          <w:rFonts w:ascii="Share Tech" w:cs="Share Tech" w:eastAsia="Share Tech" w:hAnsi="Share Tech"/>
          <w:sz w:val="24"/>
          <w:szCs w:val="24"/>
          <w:rtl w:val="0"/>
        </w:rPr>
        <w:t xml:space="preserve">Natural language processing: </w:t>
      </w:r>
      <w:r w:rsidDel="00000000" w:rsidR="00000000" w:rsidRPr="00000000">
        <w:rPr>
          <w:color w:val="4d5156"/>
          <w:sz w:val="21"/>
          <w:szCs w:val="21"/>
          <w:highlight w:val="white"/>
          <w:rtl w:val="0"/>
        </w:rPr>
        <w:t xml:space="preserve">refers to an automatic computational processing of human languages</w:t>
      </w:r>
      <w:r w:rsidDel="00000000" w:rsidR="00000000" w:rsidRPr="00000000">
        <w:rPr>
          <w:rFonts w:ascii="Share Tech" w:cs="Share Tech" w:eastAsia="Share Tech" w:hAnsi="Share Tech"/>
          <w:sz w:val="24"/>
          <w:szCs w:val="24"/>
          <w:rtl w:val="0"/>
        </w:rPr>
        <w:t xml:space="preserve"> </w:t>
      </w:r>
    </w:p>
    <w:p w:rsidR="00000000" w:rsidDel="00000000" w:rsidP="00000000" w:rsidRDefault="00000000" w:rsidRPr="00000000" w14:paraId="0000003F">
      <w:pPr>
        <w:ind w:left="720" w:firstLine="0"/>
        <w:jc w:val="both"/>
        <w:rPr>
          <w:rFonts w:ascii="Share Tech" w:cs="Share Tech" w:eastAsia="Share Tech" w:hAnsi="Share Tech"/>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Share Tech" w:cs="Share Tech" w:eastAsia="Share Tech" w:hAnsi="Share Tech"/>
          <w:sz w:val="24"/>
          <w:szCs w:val="24"/>
        </w:rPr>
      </w:pPr>
      <w:r w:rsidDel="00000000" w:rsidR="00000000" w:rsidRPr="00000000">
        <w:rPr>
          <w:rFonts w:ascii="Share Tech" w:cs="Share Tech" w:eastAsia="Share Tech" w:hAnsi="Share Tech"/>
          <w:sz w:val="24"/>
          <w:szCs w:val="24"/>
          <w:rtl w:val="0"/>
        </w:rPr>
        <w:t xml:space="preserve">AI Chatbot: a cognitive automated service that handles customer inquiries to reduce manual labor. </w:t>
      </w:r>
    </w:p>
    <w:p w:rsidR="00000000" w:rsidDel="00000000" w:rsidP="00000000" w:rsidRDefault="00000000" w:rsidRPr="00000000" w14:paraId="00000041">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43">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Business Growth  Solutions: </w:t>
      </w:r>
      <w:r w:rsidDel="00000000" w:rsidR="00000000" w:rsidRPr="00000000">
        <w:rPr>
          <w:rFonts w:ascii="Share Tech" w:cs="Share Tech" w:eastAsia="Share Tech" w:hAnsi="Share Tech"/>
          <w:color w:val="434343"/>
          <w:sz w:val="24"/>
          <w:szCs w:val="24"/>
          <w:rtl w:val="0"/>
        </w:rPr>
        <w:t xml:space="preserve">Performance Visibility and Insights Across your Business</w:t>
      </w:r>
    </w:p>
    <w:p w:rsidR="00000000" w:rsidDel="00000000" w:rsidP="00000000" w:rsidRDefault="00000000" w:rsidRPr="00000000" w14:paraId="00000044">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6">
      <w:pPr>
        <w:widowControl w:val="0"/>
        <w:numPr>
          <w:ilvl w:val="0"/>
          <w:numId w:val="4"/>
        </w:numPr>
        <w:spacing w:line="240" w:lineRule="auto"/>
        <w:ind w:left="720" w:hanging="360"/>
        <w:rPr>
          <w:rFonts w:ascii="Share Tech" w:cs="Share Tech" w:eastAsia="Share Tech" w:hAnsi="Share Tech"/>
          <w:b w:val="1"/>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Web Scraping : Automated data mining system for data archiving</w:t>
      </w:r>
    </w:p>
    <w:p w:rsidR="00000000" w:rsidDel="00000000" w:rsidP="00000000" w:rsidRDefault="00000000" w:rsidRPr="00000000" w14:paraId="00000047">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4A">
      <w:pPr>
        <w:widowControl w:val="0"/>
        <w:numPr>
          <w:ilvl w:val="0"/>
          <w:numId w:val="4"/>
        </w:numPr>
        <w:spacing w:line="240" w:lineRule="auto"/>
        <w:ind w:left="720" w:hanging="360"/>
        <w:rPr>
          <w:rFonts w:ascii="Share Tech" w:cs="Share Tech" w:eastAsia="Share Tech" w:hAnsi="Share Tech"/>
          <w:color w:val="434343"/>
          <w:sz w:val="24"/>
          <w:szCs w:val="24"/>
          <w:u w:val="none"/>
        </w:rPr>
      </w:pPr>
      <w:r w:rsidDel="00000000" w:rsidR="00000000" w:rsidRPr="00000000">
        <w:rPr>
          <w:rFonts w:ascii="Share Tech" w:cs="Share Tech" w:eastAsia="Share Tech" w:hAnsi="Share Tech"/>
          <w:b w:val="1"/>
          <w:color w:val="434343"/>
          <w:sz w:val="24"/>
          <w:szCs w:val="24"/>
          <w:rtl w:val="0"/>
        </w:rPr>
        <w:t xml:space="preserve">Web Development</w:t>
      </w:r>
      <w:r w:rsidDel="00000000" w:rsidR="00000000" w:rsidRPr="00000000">
        <w:rPr>
          <w:rFonts w:ascii="Share Tech" w:cs="Share Tech" w:eastAsia="Share Tech" w:hAnsi="Share Tech"/>
          <w:color w:val="434343"/>
          <w:sz w:val="24"/>
          <w:szCs w:val="24"/>
          <w:rtl w:val="0"/>
        </w:rPr>
        <w:t xml:space="preserve"> : </w:t>
      </w:r>
      <w:r w:rsidDel="00000000" w:rsidR="00000000" w:rsidRPr="00000000">
        <w:rPr>
          <w:rFonts w:ascii="Share Tech" w:cs="Share Tech" w:eastAsia="Share Tech" w:hAnsi="Share Tech"/>
          <w:b w:val="1"/>
          <w:color w:val="434343"/>
          <w:sz w:val="24"/>
          <w:szCs w:val="24"/>
          <w:highlight w:val="white"/>
          <w:rtl w:val="0"/>
        </w:rPr>
        <w:t xml:space="preserve">Building and maintenance of websites</w:t>
      </w:r>
      <w:r w:rsidDel="00000000" w:rsidR="00000000" w:rsidRPr="00000000">
        <w:rPr>
          <w:rtl w:val="0"/>
        </w:rPr>
      </w:r>
    </w:p>
    <w:p w:rsidR="00000000" w:rsidDel="00000000" w:rsidP="00000000" w:rsidRDefault="00000000" w:rsidRPr="00000000" w14:paraId="0000004B">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Share Tech" w:cs="Share Tech" w:eastAsia="Share Tech" w:hAnsi="Share Tech"/>
          <w:color w:val="434343"/>
          <w:sz w:val="24"/>
          <w:szCs w:val="24"/>
        </w:rPr>
      </w:pPr>
      <w:r w:rsidDel="00000000" w:rsidR="00000000" w:rsidRPr="00000000">
        <w:rPr>
          <w:rtl w:val="0"/>
        </w:rPr>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Blogs</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https://medium.com/pyceptron/pyceptron-vision-about-data-analytics-85831bfe25bd</w:t>
        </w:r>
      </w:hyperlink>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https://medium.com/pyceptron/etl-the-key-to-create-an-efficient-data-warehouse-9ab54e4b1368</w:t>
        </w:r>
      </w:hyperlink>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https://medium.com/pyceptron/data-analyzing-making-the-most-out-of-data-caa97faaccc0</w:t>
        </w:r>
      </w:hyperlink>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https://medium.com/pyceptron/customer-funneling-a-thorough-path-of-gaining-more-customer-and-earning-revenue-e88ffee5cd23</w:t>
        </w:r>
      </w:hyperlink>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https://pyceptron.medium.com/artificial-intelligence-in-business-intelligence-def26470f4ba</w:t>
        </w:r>
      </w:hyperlink>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https://medium.com/pyceptron/business-solution-a-team-pyceptron-view-5cdf3f00b73b</w:t>
        </w:r>
      </w:hyperlink>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https://medium.com/pyceptron/data-warehousing-a-team-pyceptron-view-5b272bdba2a1</w:t>
        </w:r>
      </w:hyperlink>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https://medium.com/pyceptron/data-dashboarding-a-team-pyceptron-view-d6a73c9facab</w:t>
        </w:r>
      </w:hyperlink>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https://medium.com/pyceptron/cost-reduction-a-team-pyceptron-view-69bc196bb50a</w:t>
        </w:r>
      </w:hyperlink>
      <w:r w:rsidDel="00000000" w:rsidR="00000000" w:rsidRPr="00000000">
        <w:rPr>
          <w:rtl w:val="0"/>
        </w:rPr>
      </w:r>
    </w:p>
    <w:p w:rsidR="00000000" w:rsidDel="00000000" w:rsidP="00000000" w:rsidRDefault="00000000" w:rsidRPr="00000000" w14:paraId="00000058">
      <w:pPr>
        <w:ind w:left="720" w:firstLine="0"/>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https://medium.com/pyceptron/data-and-analysis-6990cbdd9f9</w:t>
        </w:r>
      </w:hyperlink>
      <w:r w:rsidDel="00000000" w:rsidR="00000000" w:rsidRPr="00000000">
        <w:rPr>
          <w:rtl w:val="0"/>
        </w:rPr>
      </w:r>
    </w:p>
    <w:p w:rsidR="00000000" w:rsidDel="00000000" w:rsidP="00000000" w:rsidRDefault="00000000" w:rsidRPr="00000000" w14:paraId="00000059">
      <w:pPr>
        <w:ind w:left="720" w:firstLine="0"/>
        <w:rPr>
          <w:rFonts w:ascii="Share Tech" w:cs="Share Tech" w:eastAsia="Share Tech" w:hAnsi="Share Tech"/>
          <w:b w:val="1"/>
          <w:color w:val="434343"/>
          <w:sz w:val="24"/>
          <w:szCs w:val="24"/>
        </w:rPr>
      </w:pPr>
      <w:hyperlink r:id="rId16">
        <w:r w:rsidDel="00000000" w:rsidR="00000000" w:rsidRPr="00000000">
          <w:rPr>
            <w:rFonts w:ascii="Share Tech" w:cs="Share Tech" w:eastAsia="Share Tech" w:hAnsi="Share Tech"/>
            <w:b w:val="1"/>
            <w:color w:val="1155cc"/>
            <w:sz w:val="24"/>
            <w:szCs w:val="24"/>
            <w:u w:val="single"/>
            <w:rtl w:val="0"/>
          </w:rPr>
          <w:t xml:space="preserve">https://medium.com/pyceptron/data-visualization-scatter-plotting-1a405d99ee4</w:t>
        </w:r>
      </w:hyperlink>
      <w:r w:rsidDel="00000000" w:rsidR="00000000" w:rsidRPr="00000000">
        <w:rPr>
          <w:rtl w:val="0"/>
        </w:rPr>
      </w:r>
    </w:p>
    <w:p w:rsidR="00000000" w:rsidDel="00000000" w:rsidP="00000000" w:rsidRDefault="00000000" w:rsidRPr="00000000" w14:paraId="0000005A">
      <w:pPr>
        <w:ind w:left="720" w:firstLine="0"/>
        <w:rPr>
          <w:rFonts w:ascii="Share Tech" w:cs="Share Tech" w:eastAsia="Share Tech" w:hAnsi="Share Tech"/>
          <w:b w:val="1"/>
          <w:color w:val="434343"/>
          <w:sz w:val="24"/>
          <w:szCs w:val="24"/>
        </w:rPr>
      </w:pPr>
      <w:hyperlink r:id="rId17">
        <w:r w:rsidDel="00000000" w:rsidR="00000000" w:rsidRPr="00000000">
          <w:rPr>
            <w:rFonts w:ascii="Share Tech" w:cs="Share Tech" w:eastAsia="Share Tech" w:hAnsi="Share Tech"/>
            <w:b w:val="1"/>
            <w:color w:val="1155cc"/>
            <w:sz w:val="24"/>
            <w:szCs w:val="24"/>
            <w:u w:val="single"/>
            <w:rtl w:val="0"/>
          </w:rPr>
          <w:t xml:space="preserve">https://medium.com/pyceptron/ai-and-chatbots-a-team-pyceptron-view-47aeb2703aaf</w:t>
        </w:r>
      </w:hyperlink>
      <w:r w:rsidDel="00000000" w:rsidR="00000000" w:rsidRPr="00000000">
        <w:rPr>
          <w:rtl w:val="0"/>
        </w:rPr>
      </w:r>
    </w:p>
    <w:p w:rsidR="00000000" w:rsidDel="00000000" w:rsidP="00000000" w:rsidRDefault="00000000" w:rsidRPr="00000000" w14:paraId="0000005B">
      <w:pPr>
        <w:ind w:left="720" w:firstLine="0"/>
        <w:rPr>
          <w:rFonts w:ascii="Share Tech" w:cs="Share Tech" w:eastAsia="Share Tech" w:hAnsi="Share Tech"/>
          <w:b w:val="1"/>
          <w:color w:val="434343"/>
          <w:sz w:val="24"/>
          <w:szCs w:val="24"/>
        </w:rPr>
      </w:pPr>
      <w:hyperlink r:id="rId18">
        <w:r w:rsidDel="00000000" w:rsidR="00000000" w:rsidRPr="00000000">
          <w:rPr>
            <w:rFonts w:ascii="Share Tech" w:cs="Share Tech" w:eastAsia="Share Tech" w:hAnsi="Share Tech"/>
            <w:b w:val="1"/>
            <w:color w:val="1155cc"/>
            <w:sz w:val="24"/>
            <w:szCs w:val="24"/>
            <w:u w:val="single"/>
            <w:rtl w:val="0"/>
          </w:rPr>
          <w:t xml:space="preserve">https://medium.com/pyceptron/data-visualization-effect-on-business-solution-7e092390e768</w:t>
        </w:r>
      </w:hyperlink>
      <w:r w:rsidDel="00000000" w:rsidR="00000000" w:rsidRPr="00000000">
        <w:rPr>
          <w:rtl w:val="0"/>
        </w:rPr>
      </w:r>
    </w:p>
    <w:p w:rsidR="00000000" w:rsidDel="00000000" w:rsidP="00000000" w:rsidRDefault="00000000" w:rsidRPr="00000000" w14:paraId="0000005C">
      <w:pPr>
        <w:ind w:left="720" w:firstLine="0"/>
        <w:rPr>
          <w:rFonts w:ascii="Share Tech" w:cs="Share Tech" w:eastAsia="Share Tech" w:hAnsi="Share Tech"/>
          <w:b w:val="1"/>
          <w:color w:val="434343"/>
          <w:sz w:val="24"/>
          <w:szCs w:val="24"/>
        </w:rPr>
      </w:pPr>
      <w:hyperlink r:id="rId19">
        <w:r w:rsidDel="00000000" w:rsidR="00000000" w:rsidRPr="00000000">
          <w:rPr>
            <w:rFonts w:ascii="Share Tech" w:cs="Share Tech" w:eastAsia="Share Tech" w:hAnsi="Share Tech"/>
            <w:b w:val="1"/>
            <w:color w:val="1155cc"/>
            <w:sz w:val="24"/>
            <w:szCs w:val="24"/>
            <w:u w:val="single"/>
            <w:rtl w:val="0"/>
          </w:rPr>
          <w:t xml:space="preserve">https://medium.com/pyceptron/artificial-intelligence-a-team-pyceptron-view-4a3464a5654</w:t>
        </w:r>
      </w:hyperlink>
      <w:r w:rsidDel="00000000" w:rsidR="00000000" w:rsidRPr="00000000">
        <w:rPr>
          <w:rtl w:val="0"/>
        </w:rPr>
      </w:r>
    </w:p>
    <w:p w:rsidR="00000000" w:rsidDel="00000000" w:rsidP="00000000" w:rsidRDefault="00000000" w:rsidRPr="00000000" w14:paraId="0000005D">
      <w:pPr>
        <w:ind w:left="720" w:firstLine="0"/>
        <w:rPr>
          <w:rFonts w:ascii="Share Tech" w:cs="Share Tech" w:eastAsia="Share Tech" w:hAnsi="Share Tech"/>
          <w:b w:val="1"/>
          <w:color w:val="434343"/>
          <w:sz w:val="24"/>
          <w:szCs w:val="24"/>
        </w:rPr>
      </w:pPr>
      <w:hyperlink r:id="rId20">
        <w:r w:rsidDel="00000000" w:rsidR="00000000" w:rsidRPr="00000000">
          <w:rPr>
            <w:rFonts w:ascii="Share Tech" w:cs="Share Tech" w:eastAsia="Share Tech" w:hAnsi="Share Tech"/>
            <w:b w:val="1"/>
            <w:color w:val="1155cc"/>
            <w:sz w:val="24"/>
            <w:szCs w:val="24"/>
            <w:u w:val="single"/>
            <w:rtl w:val="0"/>
          </w:rPr>
          <w:t xml:space="preserve">https://medium.com/pyceptron/data-warehousing-article-25ca3cbd734b</w:t>
        </w:r>
      </w:hyperlink>
      <w:r w:rsidDel="00000000" w:rsidR="00000000" w:rsidRPr="00000000">
        <w:rPr>
          <w:rtl w:val="0"/>
        </w:rPr>
      </w:r>
    </w:p>
    <w:p w:rsidR="00000000" w:rsidDel="00000000" w:rsidP="00000000" w:rsidRDefault="00000000" w:rsidRPr="00000000" w14:paraId="0000005E">
      <w:pPr>
        <w:ind w:left="720" w:firstLine="0"/>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Share Tech" w:cs="Share Tech" w:eastAsia="Share Tech" w:hAnsi="Share Tech"/>
          <w:b w:val="1"/>
          <w:color w:val="434343"/>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pyceptron@gmail.com</w:t>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 : </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Facebook: https://www.facebook.com/Pyceptron</w:t>
      </w:r>
    </w:p>
    <w:p w:rsidR="00000000" w:rsidDel="00000000" w:rsidP="00000000" w:rsidRDefault="00000000" w:rsidRPr="00000000" w14:paraId="0000006F">
      <w:pPr>
        <w:ind w:left="720" w:firstLine="0"/>
        <w:rPr>
          <w:rFonts w:ascii="Roboto" w:cs="Roboto" w:eastAsia="Roboto" w:hAnsi="Roboto"/>
          <w:b w:val="1"/>
          <w:sz w:val="24"/>
          <w:szCs w:val="24"/>
          <w:shd w:fill="f3f2ef" w:val="clear"/>
        </w:rPr>
      </w:pPr>
      <w:r w:rsidDel="00000000" w:rsidR="00000000" w:rsidRPr="00000000">
        <w:rPr>
          <w:rFonts w:ascii="Times New Roman" w:cs="Times New Roman" w:eastAsia="Times New Roman" w:hAnsi="Times New Roman"/>
          <w:b w:val="1"/>
          <w:sz w:val="24"/>
          <w:szCs w:val="24"/>
          <w:rtl w:val="0"/>
        </w:rPr>
        <w:t xml:space="preserve">LinkedIn: </w:t>
      </w:r>
      <w:hyperlink r:id="rId21">
        <w:r w:rsidDel="00000000" w:rsidR="00000000" w:rsidRPr="00000000">
          <w:rPr>
            <w:rFonts w:ascii="Roboto" w:cs="Roboto" w:eastAsia="Roboto" w:hAnsi="Roboto"/>
            <w:b w:val="1"/>
            <w:color w:val="1155cc"/>
            <w:sz w:val="24"/>
            <w:szCs w:val="24"/>
            <w:u w:val="single"/>
            <w:shd w:fill="f3f2ef" w:val="clear"/>
            <w:rtl w:val="0"/>
          </w:rPr>
          <w:t xml:space="preserve">https://www.linkedin.com/company/pyceptron</w:t>
        </w:r>
      </w:hyperlink>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b w:val="1"/>
          <w:sz w:val="24"/>
          <w:szCs w:val="24"/>
          <w:shd w:fill="f3f2ef" w:val="clear"/>
        </w:rPr>
      </w:pPr>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b w:val="1"/>
          <w:sz w:val="24"/>
          <w:szCs w:val="24"/>
          <w:shd w:fill="f3f2ef" w:val="clear"/>
        </w:rPr>
      </w:pPr>
      <w:r w:rsidDel="00000000" w:rsidR="00000000" w:rsidRPr="00000000">
        <w:rPr>
          <w:rtl w:val="0"/>
        </w:rPr>
      </w:r>
    </w:p>
    <w:p w:rsidR="00000000" w:rsidDel="00000000" w:rsidP="00000000" w:rsidRDefault="00000000" w:rsidRPr="00000000" w14:paraId="00000072">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3">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4">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5">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6">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7">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8">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9">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A">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B">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C">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D">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E">
      <w:pPr>
        <w:ind w:left="1440" w:firstLine="0"/>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7F">
      <w:pPr>
        <w:numPr>
          <w:ilvl w:val="0"/>
          <w:numId w:val="5"/>
        </w:numPr>
        <w:ind w:left="1440" w:hanging="360"/>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About Us </w:t>
      </w:r>
    </w:p>
    <w:p w:rsidR="00000000" w:rsidDel="00000000" w:rsidP="00000000" w:rsidRDefault="00000000" w:rsidRPr="00000000" w14:paraId="00000080">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Our Story</w:t>
      </w:r>
    </w:p>
    <w:p w:rsidR="00000000" w:rsidDel="00000000" w:rsidP="00000000" w:rsidRDefault="00000000" w:rsidRPr="00000000" w14:paraId="00000081">
      <w:pPr>
        <w:jc w:val="both"/>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Pyceptron was founded based on strong enthusiasm for data and a significant passion to bestow its information &amp; services with the world. Our founders understood that business analytics provides businesses with successful future growth based on insights analyzed from their past. Team Pyceptron is trying to establish itself as a Data, Artificial Intelligence &amp; Business solutions provider. Pyceptron has been doing exactly that since its initiation in 2021. We strongly believe in empowering businesses to operate the digital world with much coordination, versatility and adroitness.</w:t>
      </w:r>
    </w:p>
    <w:p w:rsidR="00000000" w:rsidDel="00000000" w:rsidP="00000000" w:rsidRDefault="00000000" w:rsidRPr="00000000" w14:paraId="00000082">
      <w:pPr>
        <w:jc w:val="both"/>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Pyceptron’s services and solutions are centred around a particular focus: Guiding the Business Growth. Our team knows how data and systems function – and how clients or people can interact with it in more straightforward, natural and efficient ways. We are a team that invariably requests, tinkers and challenges to unfasten useful insights throughout every data turn. We know how to curate &amp; maintain an exceptional team and we’re especially proud of those people who have made our business what it is today.</w:t>
      </w:r>
    </w:p>
    <w:p w:rsidR="00000000" w:rsidDel="00000000" w:rsidP="00000000" w:rsidRDefault="00000000" w:rsidRPr="00000000" w14:paraId="00000083">
      <w:pPr>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85">
      <w:pPr>
        <w:ind w:left="1440" w:firstLine="0"/>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Team Members Details:</w:t>
      </w:r>
    </w:p>
    <w:p w:rsidR="00000000" w:rsidDel="00000000" w:rsidP="00000000" w:rsidRDefault="00000000" w:rsidRPr="00000000" w14:paraId="00000086">
      <w:pPr>
        <w:numPr>
          <w:ilvl w:val="0"/>
          <w:numId w:val="2"/>
        </w:numPr>
        <w:ind w:left="2160" w:hanging="36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Ponkoj Chandra Shil</w:t>
      </w:r>
    </w:p>
    <w:p w:rsidR="00000000" w:rsidDel="00000000" w:rsidP="00000000" w:rsidRDefault="00000000" w:rsidRPr="00000000" w14:paraId="00000087">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Founder, Chief Executive Officer</w:t>
      </w:r>
    </w:p>
    <w:p w:rsidR="00000000" w:rsidDel="00000000" w:rsidP="00000000" w:rsidRDefault="00000000" w:rsidRPr="00000000" w14:paraId="00000088">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AI, Deep Learning</w:t>
      </w:r>
    </w:p>
    <w:p w:rsidR="00000000" w:rsidDel="00000000" w:rsidP="00000000" w:rsidRDefault="00000000" w:rsidRPr="00000000" w14:paraId="00000089">
      <w:pPr>
        <w:ind w:left="216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8A">
      <w:pPr>
        <w:numPr>
          <w:ilvl w:val="0"/>
          <w:numId w:val="2"/>
        </w:numPr>
        <w:ind w:left="2160" w:hanging="36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Kazi Mashfiqul Alam Joy</w:t>
      </w:r>
    </w:p>
    <w:p w:rsidR="00000000" w:rsidDel="00000000" w:rsidP="00000000" w:rsidRDefault="00000000" w:rsidRPr="00000000" w14:paraId="0000008B">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Business Development Head</w:t>
      </w:r>
    </w:p>
    <w:p w:rsidR="00000000" w:rsidDel="00000000" w:rsidP="00000000" w:rsidRDefault="00000000" w:rsidRPr="00000000" w14:paraId="0000008C">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Business Growth and Market Research</w:t>
      </w:r>
    </w:p>
    <w:p w:rsidR="00000000" w:rsidDel="00000000" w:rsidP="00000000" w:rsidRDefault="00000000" w:rsidRPr="00000000" w14:paraId="0000008D">
      <w:pPr>
        <w:ind w:left="216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8E">
      <w:pPr>
        <w:numPr>
          <w:ilvl w:val="0"/>
          <w:numId w:val="2"/>
        </w:numPr>
        <w:ind w:left="2160" w:hanging="36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Sunanda Biswas</w:t>
      </w:r>
    </w:p>
    <w:p w:rsidR="00000000" w:rsidDel="00000000" w:rsidP="00000000" w:rsidRDefault="00000000" w:rsidRPr="00000000" w14:paraId="0000008F">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Project Lead</w:t>
      </w:r>
    </w:p>
    <w:p w:rsidR="00000000" w:rsidDel="00000000" w:rsidP="00000000" w:rsidRDefault="00000000" w:rsidRPr="00000000" w14:paraId="00000090">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Machine Learning &amp; Dashboarding</w:t>
      </w:r>
    </w:p>
    <w:p w:rsidR="00000000" w:rsidDel="00000000" w:rsidP="00000000" w:rsidRDefault="00000000" w:rsidRPr="00000000" w14:paraId="00000091">
      <w:pPr>
        <w:ind w:left="216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92">
      <w:pPr>
        <w:numPr>
          <w:ilvl w:val="0"/>
          <w:numId w:val="2"/>
        </w:numPr>
        <w:ind w:left="2160" w:hanging="36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Quazi Hasin Ahmed Anan</w:t>
      </w:r>
    </w:p>
    <w:p w:rsidR="00000000" w:rsidDel="00000000" w:rsidP="00000000" w:rsidRDefault="00000000" w:rsidRPr="00000000" w14:paraId="00000093">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Administrative Assistant </w:t>
      </w:r>
    </w:p>
    <w:p w:rsidR="00000000" w:rsidDel="00000000" w:rsidP="00000000" w:rsidRDefault="00000000" w:rsidRPr="00000000" w14:paraId="00000094">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BI Tools &amp; Market Research</w:t>
      </w:r>
    </w:p>
    <w:p w:rsidR="00000000" w:rsidDel="00000000" w:rsidP="00000000" w:rsidRDefault="00000000" w:rsidRPr="00000000" w14:paraId="00000095">
      <w:pPr>
        <w:ind w:left="216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96">
      <w:pPr>
        <w:ind w:left="216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97">
      <w:pPr>
        <w:numPr>
          <w:ilvl w:val="0"/>
          <w:numId w:val="2"/>
        </w:numPr>
        <w:ind w:left="2160" w:hanging="36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Nur A Marzan Dipro</w:t>
      </w:r>
    </w:p>
    <w:p w:rsidR="00000000" w:rsidDel="00000000" w:rsidP="00000000" w:rsidRDefault="00000000" w:rsidRPr="00000000" w14:paraId="00000098">
      <w:pPr>
        <w:ind w:left="2160" w:firstLine="0"/>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Business Analyst</w:t>
      </w:r>
    </w:p>
    <w:p w:rsidR="00000000" w:rsidDel="00000000" w:rsidP="00000000" w:rsidRDefault="00000000" w:rsidRPr="00000000" w14:paraId="00000099">
      <w:pPr>
        <w:ind w:left="2160" w:firstLine="0"/>
        <w:rPr>
          <w:rFonts w:ascii="Times New Roman" w:cs="Times New Roman" w:eastAsia="Times New Roman" w:hAnsi="Times New Roman"/>
          <w:b w:val="1"/>
          <w:color w:val="0000ff"/>
          <w:sz w:val="24"/>
          <w:szCs w:val="24"/>
        </w:rPr>
      </w:pPr>
      <w:r w:rsidDel="00000000" w:rsidR="00000000" w:rsidRPr="00000000">
        <w:rPr>
          <w:rFonts w:ascii="Merriweather" w:cs="Merriweather" w:eastAsia="Merriweather" w:hAnsi="Merriweather"/>
          <w:sz w:val="24"/>
          <w:szCs w:val="24"/>
          <w:highlight w:val="white"/>
          <w:rtl w:val="0"/>
        </w:rPr>
        <w:t xml:space="preserve">BI Tools &amp; Warehousing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hare Tech">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pyceptron/data-warehousing-article-25ca3cbd734b" TargetMode="External"/><Relationship Id="rId11" Type="http://schemas.openxmlformats.org/officeDocument/2006/relationships/hyperlink" Target="https://medium.com/pyceptron/business-solution-a-team-pyceptron-view-5cdf3f00b73b" TargetMode="External"/><Relationship Id="rId10" Type="http://schemas.openxmlformats.org/officeDocument/2006/relationships/hyperlink" Target="https://pyceptron.medium.com/artificial-intelligence-in-business-intelligence-def26470f4ba" TargetMode="External"/><Relationship Id="rId21" Type="http://schemas.openxmlformats.org/officeDocument/2006/relationships/hyperlink" Target="https://www.linkedin.com/company/pyceptron" TargetMode="External"/><Relationship Id="rId13" Type="http://schemas.openxmlformats.org/officeDocument/2006/relationships/hyperlink" Target="https://medium.com/pyceptron/data-dashboarding-a-team-pyceptron-view-d6a73c9facab" TargetMode="External"/><Relationship Id="rId12" Type="http://schemas.openxmlformats.org/officeDocument/2006/relationships/hyperlink" Target="https://medium.com/pyceptron/data-warehousing-a-team-pyceptron-view-5b272bdba2a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yceptron/customer-funneling-a-thorough-path-of-gaining-more-customer-and-earning-revenue-e88ffee5cd23" TargetMode="External"/><Relationship Id="rId15" Type="http://schemas.openxmlformats.org/officeDocument/2006/relationships/hyperlink" Target="https://medium.com/pyceptron/data-and-analysis-6990cbdd9f9" TargetMode="External"/><Relationship Id="rId14" Type="http://schemas.openxmlformats.org/officeDocument/2006/relationships/hyperlink" Target="https://medium.com/pyceptron/cost-reduction-a-team-pyceptron-view-69bc196bb50a" TargetMode="External"/><Relationship Id="rId17" Type="http://schemas.openxmlformats.org/officeDocument/2006/relationships/hyperlink" Target="https://medium.com/pyceptron/ai-and-chatbots-a-team-pyceptron-view-47aeb2703aaf" TargetMode="External"/><Relationship Id="rId16" Type="http://schemas.openxmlformats.org/officeDocument/2006/relationships/hyperlink" Target="https://medium.com/pyceptron/data-visualization-scatter-plotting-1a405d99ee4" TargetMode="External"/><Relationship Id="rId5" Type="http://schemas.openxmlformats.org/officeDocument/2006/relationships/styles" Target="styles.xml"/><Relationship Id="rId19" Type="http://schemas.openxmlformats.org/officeDocument/2006/relationships/hyperlink" Target="https://medium.com/pyceptron/artificial-intelligence-a-team-pyceptron-view-4a3464a5654" TargetMode="External"/><Relationship Id="rId6" Type="http://schemas.openxmlformats.org/officeDocument/2006/relationships/hyperlink" Target="https://medium.com/pyceptron/pyceptron-vision-about-data-analytics-85831bfe25bd" TargetMode="External"/><Relationship Id="rId18" Type="http://schemas.openxmlformats.org/officeDocument/2006/relationships/hyperlink" Target="https://medium.com/pyceptron/data-visualization-effect-on-business-solution-7e092390e768" TargetMode="External"/><Relationship Id="rId7" Type="http://schemas.openxmlformats.org/officeDocument/2006/relationships/hyperlink" Target="https://medium.com/pyceptron/etl-the-key-to-create-an-efficient-data-warehouse-9ab54e4b1368" TargetMode="External"/><Relationship Id="rId8" Type="http://schemas.openxmlformats.org/officeDocument/2006/relationships/hyperlink" Target="https://medium.com/pyceptron/data-analyzing-making-the-most-out-of-data-caa97faaccc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hareTech-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