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3F2A" w14:textId="69837058" w:rsidR="007B0384" w:rsidRDefault="00A67EF7" w:rsidP="0048483B">
      <w:pPr>
        <w:jc w:val="center"/>
        <w:rPr>
          <w:rFonts w:ascii="Amasis MT Pro Medium" w:hAnsi="Amasis MT Pro Medium"/>
          <w:sz w:val="44"/>
          <w:szCs w:val="44"/>
          <w:lang w:val="en-US"/>
        </w:rPr>
      </w:pPr>
      <w:r w:rsidRPr="0048483B">
        <w:rPr>
          <w:rFonts w:ascii="Amasis MT Pro Medium" w:hAnsi="Amasis MT Pro Medium"/>
          <w:sz w:val="44"/>
          <w:szCs w:val="44"/>
          <w:lang w:val="en-US"/>
        </w:rPr>
        <w:t>E-Commerce Sales Analysis</w:t>
      </w:r>
    </w:p>
    <w:p w14:paraId="62F120D3" w14:textId="77777777" w:rsidR="0048483B" w:rsidRPr="0048483B" w:rsidRDefault="0048483B" w:rsidP="0048483B">
      <w:pPr>
        <w:jc w:val="center"/>
        <w:rPr>
          <w:rFonts w:ascii="Amasis MT Pro Medium" w:hAnsi="Amasis MT Pro Medium"/>
          <w:sz w:val="44"/>
          <w:szCs w:val="44"/>
          <w:lang w:val="en-US"/>
        </w:rPr>
      </w:pPr>
    </w:p>
    <w:p w14:paraId="20CB76D0" w14:textId="084CF745" w:rsidR="0048483B" w:rsidRDefault="0048483B" w:rsidP="0048483B">
      <w:pPr>
        <w:jc w:val="center"/>
        <w:rPr>
          <w:rFonts w:ascii="Amasis MT Pro Medium" w:hAnsi="Amasis MT Pro Medium"/>
          <w:sz w:val="44"/>
          <w:szCs w:val="44"/>
          <w:lang w:val="en-US"/>
        </w:rPr>
      </w:pPr>
      <w:r w:rsidRPr="0048483B">
        <w:rPr>
          <w:rFonts w:ascii="Amasis MT Pro Medium" w:hAnsi="Amasis MT Pro Medium"/>
          <w:sz w:val="44"/>
          <w:szCs w:val="44"/>
          <w:lang w:val="en-US"/>
        </w:rPr>
        <w:t>Data Analysis Project</w:t>
      </w:r>
      <w:r>
        <w:rPr>
          <w:rFonts w:ascii="Amasis MT Pro Medium" w:hAnsi="Amasis MT Pro Medium"/>
          <w:sz w:val="44"/>
          <w:szCs w:val="44"/>
          <w:lang w:val="en-US"/>
        </w:rPr>
        <w:t>:</w:t>
      </w:r>
    </w:p>
    <w:p w14:paraId="69E9A5A3" w14:textId="31FB1477" w:rsidR="0048483B" w:rsidRPr="0048483B" w:rsidRDefault="0048483B" w:rsidP="0048483B">
      <w:pPr>
        <w:jc w:val="center"/>
        <w:rPr>
          <w:rFonts w:ascii="Amasis MT Pro Medium" w:hAnsi="Amasis MT Pro Medium"/>
          <w:sz w:val="44"/>
          <w:szCs w:val="44"/>
          <w:lang w:val="en-US"/>
        </w:rPr>
      </w:pPr>
      <w:r>
        <w:rPr>
          <w:rFonts w:ascii="Amasis MT Pro Medium" w:hAnsi="Amasis MT Pro Medium"/>
          <w:sz w:val="44"/>
          <w:szCs w:val="44"/>
          <w:lang w:val="en-US"/>
        </w:rPr>
        <w:t>Written Report</w:t>
      </w:r>
    </w:p>
    <w:p w14:paraId="7EF070E0" w14:textId="77777777" w:rsidR="0048483B" w:rsidRPr="0048483B" w:rsidRDefault="0048483B" w:rsidP="0048483B">
      <w:pPr>
        <w:jc w:val="center"/>
        <w:rPr>
          <w:rFonts w:ascii="Amasis MT Pro Medium" w:hAnsi="Amasis MT Pro Medium"/>
          <w:sz w:val="44"/>
          <w:szCs w:val="44"/>
          <w:lang w:val="en-US"/>
        </w:rPr>
      </w:pPr>
    </w:p>
    <w:p w14:paraId="1C0FA95C" w14:textId="1FE0F47B" w:rsidR="00A67EF7" w:rsidRPr="0048483B" w:rsidRDefault="00A67EF7" w:rsidP="0048483B">
      <w:pPr>
        <w:jc w:val="center"/>
        <w:rPr>
          <w:rFonts w:ascii="Amasis MT Pro Medium" w:hAnsi="Amasis MT Pro Medium"/>
          <w:sz w:val="44"/>
          <w:szCs w:val="44"/>
          <w:lang w:val="en-US"/>
        </w:rPr>
      </w:pPr>
      <w:r w:rsidRPr="0048483B">
        <w:rPr>
          <w:rFonts w:ascii="Amasis MT Pro Medium" w:hAnsi="Amasis MT Pro Medium"/>
          <w:sz w:val="44"/>
          <w:szCs w:val="44"/>
          <w:lang w:val="en-US"/>
        </w:rPr>
        <w:t>By Zubair Gester</w:t>
      </w:r>
    </w:p>
    <w:p w14:paraId="236CD47F" w14:textId="77777777" w:rsidR="0048483B" w:rsidRDefault="0048483B" w:rsidP="0048483B">
      <w:pPr>
        <w:rPr>
          <w:lang w:val="en-US"/>
        </w:rPr>
      </w:pPr>
    </w:p>
    <w:p w14:paraId="0579F821" w14:textId="77777777" w:rsidR="0048483B" w:rsidRDefault="0048483B" w:rsidP="0048483B">
      <w:pPr>
        <w:rPr>
          <w:lang w:val="en-US"/>
        </w:rPr>
      </w:pPr>
    </w:p>
    <w:p w14:paraId="2B5D6DD7" w14:textId="77777777" w:rsidR="0048483B" w:rsidRPr="0048483B" w:rsidRDefault="0048483B" w:rsidP="0048483B">
      <w:pPr>
        <w:rPr>
          <w:lang w:val="en-US"/>
        </w:rPr>
      </w:pPr>
    </w:p>
    <w:p w14:paraId="026FEC7E" w14:textId="77777777" w:rsidR="00BE6DC2" w:rsidRDefault="00BE6DC2" w:rsidP="00BE6DC2">
      <w:pPr>
        <w:rPr>
          <w:lang w:val="en-US"/>
        </w:rPr>
      </w:pPr>
    </w:p>
    <w:sdt>
      <w:sdtPr>
        <w:rPr>
          <w:rFonts w:asciiTheme="minorHAnsi" w:eastAsiaTheme="minorHAnsi" w:hAnsiTheme="minorHAnsi" w:cstheme="minorBidi"/>
          <w:color w:val="auto"/>
          <w:kern w:val="2"/>
          <w:sz w:val="22"/>
          <w:szCs w:val="22"/>
          <w:lang w:val="en-ZA"/>
          <w14:ligatures w14:val="standardContextual"/>
        </w:rPr>
        <w:id w:val="1068687688"/>
        <w:docPartObj>
          <w:docPartGallery w:val="Table of Contents"/>
          <w:docPartUnique/>
        </w:docPartObj>
      </w:sdtPr>
      <w:sdtEndPr>
        <w:rPr>
          <w:b/>
          <w:bCs/>
          <w:noProof/>
        </w:rPr>
      </w:sdtEndPr>
      <w:sdtContent>
        <w:p w14:paraId="34386567" w14:textId="54D14D6F" w:rsidR="00BE6DC2" w:rsidRDefault="0048483B">
          <w:pPr>
            <w:pStyle w:val="TOCHeading"/>
          </w:pPr>
          <w:r>
            <w:t xml:space="preserve">Table of </w:t>
          </w:r>
          <w:r w:rsidR="00BE6DC2">
            <w:t>Contents</w:t>
          </w:r>
        </w:p>
        <w:p w14:paraId="3F9A6297" w14:textId="1C1B6D8F" w:rsidR="00317AEC" w:rsidRDefault="00BE6DC2">
          <w:pPr>
            <w:pStyle w:val="TOC2"/>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4223492" w:history="1">
            <w:r w:rsidR="00317AEC" w:rsidRPr="004222F8">
              <w:rPr>
                <w:rStyle w:val="Hyperlink"/>
                <w:noProof/>
                <w:lang w:val="en-US"/>
              </w:rPr>
              <w:t>Introduction</w:t>
            </w:r>
            <w:r w:rsidR="00317AEC">
              <w:rPr>
                <w:noProof/>
                <w:webHidden/>
              </w:rPr>
              <w:tab/>
            </w:r>
            <w:r w:rsidR="00317AEC">
              <w:rPr>
                <w:noProof/>
                <w:webHidden/>
              </w:rPr>
              <w:fldChar w:fldCharType="begin"/>
            </w:r>
            <w:r w:rsidR="00317AEC">
              <w:rPr>
                <w:noProof/>
                <w:webHidden/>
              </w:rPr>
              <w:instrText xml:space="preserve"> PAGEREF _Toc224223492 \h </w:instrText>
            </w:r>
            <w:r w:rsidR="00317AEC">
              <w:rPr>
                <w:noProof/>
                <w:webHidden/>
              </w:rPr>
            </w:r>
            <w:r w:rsidR="00317AEC">
              <w:rPr>
                <w:noProof/>
                <w:webHidden/>
              </w:rPr>
              <w:fldChar w:fldCharType="separate"/>
            </w:r>
            <w:r w:rsidR="00317AEC">
              <w:rPr>
                <w:noProof/>
                <w:webHidden/>
              </w:rPr>
              <w:t>2</w:t>
            </w:r>
            <w:r w:rsidR="00317AEC">
              <w:rPr>
                <w:noProof/>
                <w:webHidden/>
              </w:rPr>
              <w:fldChar w:fldCharType="end"/>
            </w:r>
          </w:hyperlink>
        </w:p>
        <w:p w14:paraId="20C50A95" w14:textId="2CC0C9E2" w:rsidR="00317AEC" w:rsidRDefault="00317AEC">
          <w:pPr>
            <w:pStyle w:val="TOC2"/>
            <w:tabs>
              <w:tab w:val="right" w:leader="dot" w:pos="9016"/>
            </w:tabs>
            <w:rPr>
              <w:rFonts w:eastAsiaTheme="minorEastAsia"/>
              <w:noProof/>
              <w:sz w:val="24"/>
              <w:szCs w:val="24"/>
              <w:lang w:eastAsia="en-ZA"/>
            </w:rPr>
          </w:pPr>
          <w:hyperlink w:anchor="_Toc224223493" w:history="1">
            <w:r w:rsidRPr="004222F8">
              <w:rPr>
                <w:rStyle w:val="Hyperlink"/>
                <w:noProof/>
              </w:rPr>
              <w:t>Tools Used</w:t>
            </w:r>
            <w:r>
              <w:rPr>
                <w:noProof/>
                <w:webHidden/>
              </w:rPr>
              <w:tab/>
            </w:r>
            <w:r>
              <w:rPr>
                <w:noProof/>
                <w:webHidden/>
              </w:rPr>
              <w:fldChar w:fldCharType="begin"/>
            </w:r>
            <w:r>
              <w:rPr>
                <w:noProof/>
                <w:webHidden/>
              </w:rPr>
              <w:instrText xml:space="preserve"> PAGEREF _Toc224223493 \h </w:instrText>
            </w:r>
            <w:r>
              <w:rPr>
                <w:noProof/>
                <w:webHidden/>
              </w:rPr>
            </w:r>
            <w:r>
              <w:rPr>
                <w:noProof/>
                <w:webHidden/>
              </w:rPr>
              <w:fldChar w:fldCharType="separate"/>
            </w:r>
            <w:r>
              <w:rPr>
                <w:noProof/>
                <w:webHidden/>
              </w:rPr>
              <w:t>2</w:t>
            </w:r>
            <w:r>
              <w:rPr>
                <w:noProof/>
                <w:webHidden/>
              </w:rPr>
              <w:fldChar w:fldCharType="end"/>
            </w:r>
          </w:hyperlink>
        </w:p>
        <w:p w14:paraId="4233B3CC" w14:textId="54844FDB" w:rsidR="00317AEC" w:rsidRDefault="00317AEC">
          <w:pPr>
            <w:pStyle w:val="TOC2"/>
            <w:tabs>
              <w:tab w:val="right" w:leader="dot" w:pos="9016"/>
            </w:tabs>
            <w:rPr>
              <w:rFonts w:eastAsiaTheme="minorEastAsia"/>
              <w:noProof/>
              <w:sz w:val="24"/>
              <w:szCs w:val="24"/>
              <w:lang w:eastAsia="en-ZA"/>
            </w:rPr>
          </w:pPr>
          <w:hyperlink w:anchor="_Toc224223494" w:history="1">
            <w:r w:rsidRPr="004222F8">
              <w:rPr>
                <w:rStyle w:val="Hyperlink"/>
                <w:noProof/>
              </w:rPr>
              <w:t>Dataset overview</w:t>
            </w:r>
            <w:r>
              <w:rPr>
                <w:noProof/>
                <w:webHidden/>
              </w:rPr>
              <w:tab/>
            </w:r>
            <w:r>
              <w:rPr>
                <w:noProof/>
                <w:webHidden/>
              </w:rPr>
              <w:fldChar w:fldCharType="begin"/>
            </w:r>
            <w:r>
              <w:rPr>
                <w:noProof/>
                <w:webHidden/>
              </w:rPr>
              <w:instrText xml:space="preserve"> PAGEREF _Toc224223494 \h </w:instrText>
            </w:r>
            <w:r>
              <w:rPr>
                <w:noProof/>
                <w:webHidden/>
              </w:rPr>
            </w:r>
            <w:r>
              <w:rPr>
                <w:noProof/>
                <w:webHidden/>
              </w:rPr>
              <w:fldChar w:fldCharType="separate"/>
            </w:r>
            <w:r>
              <w:rPr>
                <w:noProof/>
                <w:webHidden/>
              </w:rPr>
              <w:t>2</w:t>
            </w:r>
            <w:r>
              <w:rPr>
                <w:noProof/>
                <w:webHidden/>
              </w:rPr>
              <w:fldChar w:fldCharType="end"/>
            </w:r>
          </w:hyperlink>
        </w:p>
        <w:p w14:paraId="54855F64" w14:textId="416091A7" w:rsidR="00317AEC" w:rsidRDefault="00317AEC">
          <w:pPr>
            <w:pStyle w:val="TOC2"/>
            <w:tabs>
              <w:tab w:val="right" w:leader="dot" w:pos="9016"/>
            </w:tabs>
            <w:rPr>
              <w:rFonts w:eastAsiaTheme="minorEastAsia"/>
              <w:noProof/>
              <w:sz w:val="24"/>
              <w:szCs w:val="24"/>
              <w:lang w:eastAsia="en-ZA"/>
            </w:rPr>
          </w:pPr>
          <w:hyperlink w:anchor="_Toc224223495" w:history="1">
            <w:r w:rsidRPr="004222F8">
              <w:rPr>
                <w:rStyle w:val="Hyperlink"/>
                <w:noProof/>
              </w:rPr>
              <w:t>Data cleaning &amp; preparation</w:t>
            </w:r>
            <w:r>
              <w:rPr>
                <w:noProof/>
                <w:webHidden/>
              </w:rPr>
              <w:tab/>
            </w:r>
            <w:r>
              <w:rPr>
                <w:noProof/>
                <w:webHidden/>
              </w:rPr>
              <w:fldChar w:fldCharType="begin"/>
            </w:r>
            <w:r>
              <w:rPr>
                <w:noProof/>
                <w:webHidden/>
              </w:rPr>
              <w:instrText xml:space="preserve"> PAGEREF _Toc224223495 \h </w:instrText>
            </w:r>
            <w:r>
              <w:rPr>
                <w:noProof/>
                <w:webHidden/>
              </w:rPr>
            </w:r>
            <w:r>
              <w:rPr>
                <w:noProof/>
                <w:webHidden/>
              </w:rPr>
              <w:fldChar w:fldCharType="separate"/>
            </w:r>
            <w:r>
              <w:rPr>
                <w:noProof/>
                <w:webHidden/>
              </w:rPr>
              <w:t>2</w:t>
            </w:r>
            <w:r>
              <w:rPr>
                <w:noProof/>
                <w:webHidden/>
              </w:rPr>
              <w:fldChar w:fldCharType="end"/>
            </w:r>
          </w:hyperlink>
        </w:p>
        <w:p w14:paraId="1BA967B5" w14:textId="65608D24" w:rsidR="00317AEC" w:rsidRDefault="00317AEC">
          <w:pPr>
            <w:pStyle w:val="TOC2"/>
            <w:tabs>
              <w:tab w:val="right" w:leader="dot" w:pos="9016"/>
            </w:tabs>
            <w:rPr>
              <w:rFonts w:eastAsiaTheme="minorEastAsia"/>
              <w:noProof/>
              <w:sz w:val="24"/>
              <w:szCs w:val="24"/>
              <w:lang w:eastAsia="en-ZA"/>
            </w:rPr>
          </w:pPr>
          <w:hyperlink w:anchor="_Toc224223496" w:history="1">
            <w:r w:rsidRPr="004222F8">
              <w:rPr>
                <w:rStyle w:val="Hyperlink"/>
                <w:noProof/>
              </w:rPr>
              <w:t>Exploratory Data Analysis</w:t>
            </w:r>
            <w:r>
              <w:rPr>
                <w:noProof/>
                <w:webHidden/>
              </w:rPr>
              <w:tab/>
            </w:r>
            <w:r>
              <w:rPr>
                <w:noProof/>
                <w:webHidden/>
              </w:rPr>
              <w:fldChar w:fldCharType="begin"/>
            </w:r>
            <w:r>
              <w:rPr>
                <w:noProof/>
                <w:webHidden/>
              </w:rPr>
              <w:instrText xml:space="preserve"> PAGEREF _Toc224223496 \h </w:instrText>
            </w:r>
            <w:r>
              <w:rPr>
                <w:noProof/>
                <w:webHidden/>
              </w:rPr>
            </w:r>
            <w:r>
              <w:rPr>
                <w:noProof/>
                <w:webHidden/>
              </w:rPr>
              <w:fldChar w:fldCharType="separate"/>
            </w:r>
            <w:r>
              <w:rPr>
                <w:noProof/>
                <w:webHidden/>
              </w:rPr>
              <w:t>3</w:t>
            </w:r>
            <w:r>
              <w:rPr>
                <w:noProof/>
                <w:webHidden/>
              </w:rPr>
              <w:fldChar w:fldCharType="end"/>
            </w:r>
          </w:hyperlink>
        </w:p>
        <w:p w14:paraId="4CFC3F34" w14:textId="39F203C9" w:rsidR="00317AEC" w:rsidRDefault="00317AEC">
          <w:pPr>
            <w:pStyle w:val="TOC2"/>
            <w:tabs>
              <w:tab w:val="right" w:leader="dot" w:pos="9016"/>
            </w:tabs>
            <w:rPr>
              <w:rFonts w:eastAsiaTheme="minorEastAsia"/>
              <w:noProof/>
              <w:sz w:val="24"/>
              <w:szCs w:val="24"/>
              <w:lang w:eastAsia="en-ZA"/>
            </w:rPr>
          </w:pPr>
          <w:hyperlink w:anchor="_Toc224223497" w:history="1">
            <w:r w:rsidRPr="004222F8">
              <w:rPr>
                <w:rStyle w:val="Hyperlink"/>
                <w:noProof/>
              </w:rPr>
              <w:t>Data Visualization</w:t>
            </w:r>
            <w:r>
              <w:rPr>
                <w:noProof/>
                <w:webHidden/>
              </w:rPr>
              <w:tab/>
            </w:r>
            <w:r>
              <w:rPr>
                <w:noProof/>
                <w:webHidden/>
              </w:rPr>
              <w:fldChar w:fldCharType="begin"/>
            </w:r>
            <w:r>
              <w:rPr>
                <w:noProof/>
                <w:webHidden/>
              </w:rPr>
              <w:instrText xml:space="preserve"> PAGEREF _Toc224223497 \h </w:instrText>
            </w:r>
            <w:r>
              <w:rPr>
                <w:noProof/>
                <w:webHidden/>
              </w:rPr>
            </w:r>
            <w:r>
              <w:rPr>
                <w:noProof/>
                <w:webHidden/>
              </w:rPr>
              <w:fldChar w:fldCharType="separate"/>
            </w:r>
            <w:r>
              <w:rPr>
                <w:noProof/>
                <w:webHidden/>
              </w:rPr>
              <w:t>3</w:t>
            </w:r>
            <w:r>
              <w:rPr>
                <w:noProof/>
                <w:webHidden/>
              </w:rPr>
              <w:fldChar w:fldCharType="end"/>
            </w:r>
          </w:hyperlink>
        </w:p>
        <w:p w14:paraId="04118D6E" w14:textId="4187CB99" w:rsidR="00317AEC" w:rsidRDefault="00317AEC">
          <w:pPr>
            <w:pStyle w:val="TOC2"/>
            <w:tabs>
              <w:tab w:val="right" w:leader="dot" w:pos="9016"/>
            </w:tabs>
            <w:rPr>
              <w:rFonts w:eastAsiaTheme="minorEastAsia"/>
              <w:noProof/>
              <w:sz w:val="24"/>
              <w:szCs w:val="24"/>
              <w:lang w:eastAsia="en-ZA"/>
            </w:rPr>
          </w:pPr>
          <w:hyperlink w:anchor="_Toc224223498" w:history="1">
            <w:r w:rsidRPr="004222F8">
              <w:rPr>
                <w:rStyle w:val="Hyperlink"/>
                <w:noProof/>
              </w:rPr>
              <w:t>Key insights</w:t>
            </w:r>
            <w:r>
              <w:rPr>
                <w:noProof/>
                <w:webHidden/>
              </w:rPr>
              <w:tab/>
            </w:r>
            <w:r>
              <w:rPr>
                <w:noProof/>
                <w:webHidden/>
              </w:rPr>
              <w:fldChar w:fldCharType="begin"/>
            </w:r>
            <w:r>
              <w:rPr>
                <w:noProof/>
                <w:webHidden/>
              </w:rPr>
              <w:instrText xml:space="preserve"> PAGEREF _Toc224223498 \h </w:instrText>
            </w:r>
            <w:r>
              <w:rPr>
                <w:noProof/>
                <w:webHidden/>
              </w:rPr>
            </w:r>
            <w:r>
              <w:rPr>
                <w:noProof/>
                <w:webHidden/>
              </w:rPr>
              <w:fldChar w:fldCharType="separate"/>
            </w:r>
            <w:r>
              <w:rPr>
                <w:noProof/>
                <w:webHidden/>
              </w:rPr>
              <w:t>5</w:t>
            </w:r>
            <w:r>
              <w:rPr>
                <w:noProof/>
                <w:webHidden/>
              </w:rPr>
              <w:fldChar w:fldCharType="end"/>
            </w:r>
          </w:hyperlink>
        </w:p>
        <w:p w14:paraId="306B58C7" w14:textId="6CF91360" w:rsidR="00317AEC" w:rsidRDefault="00317AEC">
          <w:pPr>
            <w:pStyle w:val="TOC2"/>
            <w:tabs>
              <w:tab w:val="right" w:leader="dot" w:pos="9016"/>
            </w:tabs>
            <w:rPr>
              <w:rFonts w:eastAsiaTheme="minorEastAsia"/>
              <w:noProof/>
              <w:sz w:val="24"/>
              <w:szCs w:val="24"/>
              <w:lang w:eastAsia="en-ZA"/>
            </w:rPr>
          </w:pPr>
          <w:hyperlink w:anchor="_Toc224223499" w:history="1">
            <w:r w:rsidRPr="004222F8">
              <w:rPr>
                <w:rStyle w:val="Hyperlink"/>
                <w:noProof/>
              </w:rPr>
              <w:t>Business recommendations</w:t>
            </w:r>
            <w:r>
              <w:rPr>
                <w:noProof/>
                <w:webHidden/>
              </w:rPr>
              <w:tab/>
            </w:r>
            <w:r>
              <w:rPr>
                <w:noProof/>
                <w:webHidden/>
              </w:rPr>
              <w:fldChar w:fldCharType="begin"/>
            </w:r>
            <w:r>
              <w:rPr>
                <w:noProof/>
                <w:webHidden/>
              </w:rPr>
              <w:instrText xml:space="preserve"> PAGEREF _Toc224223499 \h </w:instrText>
            </w:r>
            <w:r>
              <w:rPr>
                <w:noProof/>
                <w:webHidden/>
              </w:rPr>
            </w:r>
            <w:r>
              <w:rPr>
                <w:noProof/>
                <w:webHidden/>
              </w:rPr>
              <w:fldChar w:fldCharType="separate"/>
            </w:r>
            <w:r>
              <w:rPr>
                <w:noProof/>
                <w:webHidden/>
              </w:rPr>
              <w:t>6</w:t>
            </w:r>
            <w:r>
              <w:rPr>
                <w:noProof/>
                <w:webHidden/>
              </w:rPr>
              <w:fldChar w:fldCharType="end"/>
            </w:r>
          </w:hyperlink>
        </w:p>
        <w:p w14:paraId="21399D64" w14:textId="2029E29B" w:rsidR="00317AEC" w:rsidRDefault="00317AEC">
          <w:pPr>
            <w:pStyle w:val="TOC2"/>
            <w:tabs>
              <w:tab w:val="right" w:leader="dot" w:pos="9016"/>
            </w:tabs>
            <w:rPr>
              <w:rFonts w:eastAsiaTheme="minorEastAsia"/>
              <w:noProof/>
              <w:sz w:val="24"/>
              <w:szCs w:val="24"/>
              <w:lang w:eastAsia="en-ZA"/>
            </w:rPr>
          </w:pPr>
          <w:hyperlink w:anchor="_Toc224223500" w:history="1">
            <w:r w:rsidRPr="004222F8">
              <w:rPr>
                <w:rStyle w:val="Hyperlink"/>
                <w:noProof/>
              </w:rPr>
              <w:t>Conclusion</w:t>
            </w:r>
            <w:r>
              <w:rPr>
                <w:noProof/>
                <w:webHidden/>
              </w:rPr>
              <w:tab/>
            </w:r>
            <w:r>
              <w:rPr>
                <w:noProof/>
                <w:webHidden/>
              </w:rPr>
              <w:fldChar w:fldCharType="begin"/>
            </w:r>
            <w:r>
              <w:rPr>
                <w:noProof/>
                <w:webHidden/>
              </w:rPr>
              <w:instrText xml:space="preserve"> PAGEREF _Toc224223500 \h </w:instrText>
            </w:r>
            <w:r>
              <w:rPr>
                <w:noProof/>
                <w:webHidden/>
              </w:rPr>
            </w:r>
            <w:r>
              <w:rPr>
                <w:noProof/>
                <w:webHidden/>
              </w:rPr>
              <w:fldChar w:fldCharType="separate"/>
            </w:r>
            <w:r>
              <w:rPr>
                <w:noProof/>
                <w:webHidden/>
              </w:rPr>
              <w:t>6</w:t>
            </w:r>
            <w:r>
              <w:rPr>
                <w:noProof/>
                <w:webHidden/>
              </w:rPr>
              <w:fldChar w:fldCharType="end"/>
            </w:r>
          </w:hyperlink>
        </w:p>
        <w:p w14:paraId="7296ECEB" w14:textId="3A57C9AA" w:rsidR="00BE6DC2" w:rsidRDefault="00BE6DC2">
          <w:r>
            <w:rPr>
              <w:b/>
              <w:bCs/>
              <w:noProof/>
            </w:rPr>
            <w:fldChar w:fldCharType="end"/>
          </w:r>
        </w:p>
      </w:sdtContent>
    </w:sdt>
    <w:p w14:paraId="448A98C5" w14:textId="77777777" w:rsidR="00BE6DC2" w:rsidRPr="00BE6DC2" w:rsidRDefault="00BE6DC2" w:rsidP="00BE6DC2">
      <w:pPr>
        <w:rPr>
          <w:lang w:val="en-US"/>
        </w:rPr>
      </w:pPr>
    </w:p>
    <w:p w14:paraId="40FD4D58" w14:textId="77777777" w:rsidR="00A67EF7" w:rsidRDefault="00A67EF7" w:rsidP="00A67EF7">
      <w:pPr>
        <w:jc w:val="center"/>
        <w:rPr>
          <w:rFonts w:ascii="Amasis MT Pro Medium" w:hAnsi="Amasis MT Pro Medium"/>
          <w:sz w:val="40"/>
          <w:szCs w:val="40"/>
          <w:lang w:val="en-US"/>
        </w:rPr>
      </w:pPr>
    </w:p>
    <w:p w14:paraId="5F7A5E79" w14:textId="77777777" w:rsidR="00760FBE" w:rsidRDefault="00760FBE" w:rsidP="00A67EF7">
      <w:pPr>
        <w:jc w:val="center"/>
        <w:rPr>
          <w:rFonts w:ascii="Amasis MT Pro Medium" w:hAnsi="Amasis MT Pro Medium"/>
          <w:sz w:val="40"/>
          <w:szCs w:val="40"/>
          <w:lang w:val="en-US"/>
        </w:rPr>
      </w:pPr>
    </w:p>
    <w:p w14:paraId="01A68413" w14:textId="77777777" w:rsidR="00760FBE" w:rsidRDefault="00760FBE" w:rsidP="00A67EF7">
      <w:pPr>
        <w:jc w:val="center"/>
        <w:rPr>
          <w:rFonts w:ascii="Amasis MT Pro Medium" w:hAnsi="Amasis MT Pro Medium"/>
          <w:sz w:val="40"/>
          <w:szCs w:val="40"/>
          <w:lang w:val="en-US"/>
        </w:rPr>
      </w:pPr>
    </w:p>
    <w:p w14:paraId="60EC1E03" w14:textId="5FD22EB1" w:rsidR="00A67EF7" w:rsidRDefault="00A67EF7" w:rsidP="00BE6DC2">
      <w:pPr>
        <w:pStyle w:val="Heading2"/>
        <w:rPr>
          <w:lang w:val="en-US"/>
        </w:rPr>
      </w:pPr>
      <w:bookmarkStart w:id="0" w:name="_Toc224223492"/>
      <w:r>
        <w:rPr>
          <w:lang w:val="en-US"/>
        </w:rPr>
        <w:lastRenderedPageBreak/>
        <w:t>Introduction</w:t>
      </w:r>
      <w:bookmarkEnd w:id="0"/>
    </w:p>
    <w:p w14:paraId="0C905E40" w14:textId="3DF2EE09" w:rsidR="00A67EF7" w:rsidRDefault="00A67EF7" w:rsidP="00A67EF7">
      <w:pPr>
        <w:rPr>
          <w:rFonts w:ascii="Calibri" w:hAnsi="Calibri" w:cs="Calibri"/>
        </w:rPr>
      </w:pPr>
      <w:r>
        <w:rPr>
          <w:rFonts w:ascii="Calibri" w:hAnsi="Calibri" w:cs="Calibri"/>
        </w:rPr>
        <w:t>D</w:t>
      </w:r>
      <w:r w:rsidRPr="00A67EF7">
        <w:rPr>
          <w:rFonts w:ascii="Calibri" w:hAnsi="Calibri" w:cs="Calibri"/>
        </w:rPr>
        <w:t>ata plays a crucial role in understanding customer behaviour, optimizing product offerings, and improving overall business performance. Companies collect large volumes of transactional data, but meaningful insights can only be extracted through systematic analysis.</w:t>
      </w:r>
    </w:p>
    <w:p w14:paraId="1B60BBC9" w14:textId="06FFE63A" w:rsidR="00A67EF7" w:rsidRDefault="00A67EF7" w:rsidP="00A67EF7">
      <w:pPr>
        <w:rPr>
          <w:rFonts w:ascii="Calibri" w:hAnsi="Calibri" w:cs="Calibri"/>
        </w:rPr>
      </w:pPr>
      <w:r w:rsidRPr="00A67EF7">
        <w:rPr>
          <w:rFonts w:ascii="Calibri" w:hAnsi="Calibri" w:cs="Calibri"/>
        </w:rPr>
        <w:t>This project analyses transactional data from an online retail store to uncover patterns in sales performance, customer purchasing behaviour, and geographic distribution of revenue. The goal of this analysis is to identify key drivers of revenue and provide insights that could help improve business decision-making.</w:t>
      </w:r>
    </w:p>
    <w:p w14:paraId="228A4CC7" w14:textId="3367D402" w:rsidR="00A67EF7" w:rsidRDefault="00A67EF7" w:rsidP="00A67EF7">
      <w:pPr>
        <w:rPr>
          <w:rFonts w:ascii="Calibri" w:hAnsi="Calibri" w:cs="Calibri"/>
        </w:rPr>
      </w:pPr>
      <w:r w:rsidRPr="00A67EF7">
        <w:rPr>
          <w:rFonts w:ascii="Calibri" w:hAnsi="Calibri" w:cs="Calibri"/>
        </w:rPr>
        <w:t>The analysis focuses on answering several key business questions, including identifying the most profitable products, understanding which countries generate the most revenue, and determining which customers contribute most significantly to sales.</w:t>
      </w:r>
    </w:p>
    <w:p w14:paraId="52A952E9" w14:textId="3993A2F4" w:rsidR="00A67EF7" w:rsidRDefault="00A67EF7" w:rsidP="00BE6DC2">
      <w:pPr>
        <w:pStyle w:val="Heading2"/>
      </w:pPr>
      <w:bookmarkStart w:id="1" w:name="_Toc224223493"/>
      <w:r>
        <w:t>Tools Used</w:t>
      </w:r>
      <w:bookmarkEnd w:id="1"/>
    </w:p>
    <w:p w14:paraId="64F98158" w14:textId="5B5EE1E5" w:rsidR="00A67EF7" w:rsidRDefault="00A67EF7" w:rsidP="00A67EF7">
      <w:pPr>
        <w:pStyle w:val="ListParagraph"/>
        <w:numPr>
          <w:ilvl w:val="0"/>
          <w:numId w:val="2"/>
        </w:numPr>
        <w:rPr>
          <w:rFonts w:ascii="Calibri" w:hAnsi="Calibri" w:cs="Calibri"/>
        </w:rPr>
      </w:pPr>
      <w:r>
        <w:rPr>
          <w:rFonts w:ascii="Calibri" w:hAnsi="Calibri" w:cs="Calibri"/>
        </w:rPr>
        <w:t>Python – Data cleaning, exploratory analysis and visualizations (Pandas, Matplotlib).</w:t>
      </w:r>
    </w:p>
    <w:p w14:paraId="4BE5162A" w14:textId="77573FB9" w:rsidR="00A67EF7" w:rsidRDefault="00A67EF7" w:rsidP="00A67EF7">
      <w:pPr>
        <w:pStyle w:val="ListParagraph"/>
        <w:numPr>
          <w:ilvl w:val="0"/>
          <w:numId w:val="2"/>
        </w:numPr>
        <w:rPr>
          <w:rFonts w:ascii="Calibri" w:hAnsi="Calibri" w:cs="Calibri"/>
        </w:rPr>
      </w:pPr>
      <w:r>
        <w:rPr>
          <w:rFonts w:ascii="Calibri" w:hAnsi="Calibri" w:cs="Calibri"/>
        </w:rPr>
        <w:t>Tableau - Dashboard Creation.</w:t>
      </w:r>
    </w:p>
    <w:p w14:paraId="0CF03492" w14:textId="77777777" w:rsidR="00A67EF7" w:rsidRDefault="00A67EF7" w:rsidP="00A67EF7">
      <w:pPr>
        <w:pStyle w:val="ListParagraph"/>
        <w:rPr>
          <w:rFonts w:ascii="Calibri" w:hAnsi="Calibri" w:cs="Calibri"/>
        </w:rPr>
      </w:pPr>
    </w:p>
    <w:p w14:paraId="06CBD69F" w14:textId="3C235A21" w:rsidR="00A67EF7" w:rsidRDefault="00A67EF7" w:rsidP="00BE6DC2">
      <w:pPr>
        <w:pStyle w:val="Heading2"/>
      </w:pPr>
      <w:bookmarkStart w:id="2" w:name="_Toc224223494"/>
      <w:r>
        <w:t>Dataset overview</w:t>
      </w:r>
      <w:bookmarkEnd w:id="2"/>
    </w:p>
    <w:p w14:paraId="29E8A616" w14:textId="0A0954BF" w:rsidR="00A67EF7" w:rsidRDefault="00A67EF7" w:rsidP="00A67EF7">
      <w:pPr>
        <w:rPr>
          <w:rFonts w:ascii="Calibri" w:hAnsi="Calibri" w:cs="Calibri"/>
        </w:rPr>
      </w:pPr>
      <w:r w:rsidRPr="00A67EF7">
        <w:rPr>
          <w:rFonts w:ascii="Calibri" w:hAnsi="Calibri" w:cs="Calibri"/>
        </w:rPr>
        <w:t xml:space="preserve">The dataset used in this project is the </w:t>
      </w:r>
      <w:r>
        <w:rPr>
          <w:rFonts w:ascii="Calibri" w:hAnsi="Calibri" w:cs="Calibri"/>
        </w:rPr>
        <w:t>“</w:t>
      </w:r>
      <w:r w:rsidRPr="00A67EF7">
        <w:rPr>
          <w:rFonts w:ascii="Calibri" w:hAnsi="Calibri" w:cs="Calibri"/>
        </w:rPr>
        <w:t>Online Retail Dataset</w:t>
      </w:r>
      <w:r>
        <w:rPr>
          <w:rFonts w:ascii="Calibri" w:hAnsi="Calibri" w:cs="Calibri"/>
        </w:rPr>
        <w:t>”</w:t>
      </w:r>
      <w:r w:rsidRPr="00A67EF7">
        <w:rPr>
          <w:rFonts w:ascii="Calibri" w:hAnsi="Calibri" w:cs="Calibri"/>
        </w:rPr>
        <w:t xml:space="preserve"> available on Kaggle. It contains </w:t>
      </w:r>
      <w:r>
        <w:rPr>
          <w:rFonts w:ascii="Calibri" w:hAnsi="Calibri" w:cs="Calibri"/>
        </w:rPr>
        <w:t xml:space="preserve">500k + records of </w:t>
      </w:r>
      <w:r w:rsidRPr="00A67EF7">
        <w:rPr>
          <w:rFonts w:ascii="Calibri" w:hAnsi="Calibri" w:cs="Calibri"/>
        </w:rPr>
        <w:t>transactional data from an online retailer between 2010 and 2011</w:t>
      </w:r>
      <w:r>
        <w:rPr>
          <w:rFonts w:ascii="Calibri" w:hAnsi="Calibri" w:cs="Calibri"/>
        </w:rPr>
        <w:t>, with each row representing a single item purchased in transaction.</w:t>
      </w:r>
    </w:p>
    <w:p w14:paraId="0A6EDC93" w14:textId="54DB7F61" w:rsidR="00A67EF7" w:rsidRDefault="00A67EF7" w:rsidP="00A67EF7">
      <w:pPr>
        <w:rPr>
          <w:rFonts w:ascii="Calibri" w:hAnsi="Calibri" w:cs="Calibri"/>
        </w:rPr>
      </w:pPr>
      <w:r>
        <w:rPr>
          <w:rFonts w:ascii="Calibri" w:hAnsi="Calibri" w:cs="Calibri"/>
        </w:rPr>
        <w:t xml:space="preserve">Columns: </w:t>
      </w:r>
      <w:proofErr w:type="spellStart"/>
      <w:r>
        <w:rPr>
          <w:rFonts w:ascii="Calibri" w:hAnsi="Calibri" w:cs="Calibri"/>
        </w:rPr>
        <w:t>InvoiceNo</w:t>
      </w:r>
      <w:proofErr w:type="spellEnd"/>
      <w:r>
        <w:rPr>
          <w:rFonts w:ascii="Calibri" w:hAnsi="Calibri" w:cs="Calibri"/>
        </w:rPr>
        <w:t xml:space="preserve">, </w:t>
      </w:r>
      <w:proofErr w:type="spellStart"/>
      <w:r>
        <w:rPr>
          <w:rFonts w:ascii="Calibri" w:hAnsi="Calibri" w:cs="Calibri"/>
        </w:rPr>
        <w:t>StockCode</w:t>
      </w:r>
      <w:proofErr w:type="spellEnd"/>
      <w:r>
        <w:rPr>
          <w:rFonts w:ascii="Calibri" w:hAnsi="Calibri" w:cs="Calibri"/>
        </w:rPr>
        <w:t xml:space="preserve">, Description, Quantity, </w:t>
      </w:r>
      <w:proofErr w:type="spellStart"/>
      <w:r>
        <w:rPr>
          <w:rFonts w:ascii="Calibri" w:hAnsi="Calibri" w:cs="Calibri"/>
        </w:rPr>
        <w:t>InvoiceDate</w:t>
      </w:r>
      <w:proofErr w:type="spellEnd"/>
      <w:r>
        <w:rPr>
          <w:rFonts w:ascii="Calibri" w:hAnsi="Calibri" w:cs="Calibri"/>
        </w:rPr>
        <w:t xml:space="preserve">, </w:t>
      </w:r>
      <w:proofErr w:type="spellStart"/>
      <w:r>
        <w:rPr>
          <w:rFonts w:ascii="Calibri" w:hAnsi="Calibri" w:cs="Calibri"/>
        </w:rPr>
        <w:t>UnitPrice</w:t>
      </w:r>
      <w:proofErr w:type="spellEnd"/>
      <w:r>
        <w:rPr>
          <w:rFonts w:ascii="Calibri" w:hAnsi="Calibri" w:cs="Calibri"/>
        </w:rPr>
        <w:t xml:space="preserve">, </w:t>
      </w:r>
      <w:proofErr w:type="spellStart"/>
      <w:r>
        <w:rPr>
          <w:rFonts w:ascii="Calibri" w:hAnsi="Calibri" w:cs="Calibri"/>
        </w:rPr>
        <w:t>CustomerID</w:t>
      </w:r>
      <w:proofErr w:type="spellEnd"/>
      <w:r>
        <w:rPr>
          <w:rFonts w:ascii="Calibri" w:hAnsi="Calibri" w:cs="Calibri"/>
        </w:rPr>
        <w:t>, Country.</w:t>
      </w:r>
    </w:p>
    <w:p w14:paraId="04D38CEE" w14:textId="77777777" w:rsidR="00A67EF7" w:rsidRDefault="00A67EF7" w:rsidP="00BE6DC2">
      <w:pPr>
        <w:pStyle w:val="Heading2"/>
      </w:pPr>
    </w:p>
    <w:p w14:paraId="75919F1F" w14:textId="5CE97FAA" w:rsidR="00A67EF7" w:rsidRDefault="00A67EF7" w:rsidP="00BE6DC2">
      <w:pPr>
        <w:pStyle w:val="Heading2"/>
      </w:pPr>
      <w:bookmarkStart w:id="3" w:name="_Toc224223495"/>
      <w:r>
        <w:t>Data cleaning &amp; preparation</w:t>
      </w:r>
      <w:bookmarkEnd w:id="3"/>
    </w:p>
    <w:p w14:paraId="1589E36C" w14:textId="2E3847DF" w:rsidR="00A67EF7" w:rsidRDefault="00336F74" w:rsidP="00A67EF7">
      <w:pPr>
        <w:rPr>
          <w:rFonts w:ascii="Calibri" w:hAnsi="Calibri" w:cs="Calibri"/>
        </w:rPr>
      </w:pPr>
      <w:r>
        <w:rPr>
          <w:rFonts w:ascii="Calibri" w:hAnsi="Calibri" w:cs="Calibri"/>
        </w:rPr>
        <w:t xml:space="preserve">I used Python to </w:t>
      </w:r>
      <w:r w:rsidR="004364DD" w:rsidRPr="004364DD">
        <w:rPr>
          <w:rFonts w:ascii="Calibri" w:hAnsi="Calibri" w:cs="Calibri"/>
        </w:rPr>
        <w:t>clean</w:t>
      </w:r>
      <w:r>
        <w:rPr>
          <w:rFonts w:ascii="Calibri" w:hAnsi="Calibri" w:cs="Calibri"/>
        </w:rPr>
        <w:t xml:space="preserve"> </w:t>
      </w:r>
      <w:r w:rsidR="004364DD" w:rsidRPr="004364DD">
        <w:rPr>
          <w:rFonts w:ascii="Calibri" w:hAnsi="Calibri" w:cs="Calibri"/>
        </w:rPr>
        <w:t>and preprocess</w:t>
      </w:r>
      <w:r>
        <w:rPr>
          <w:rFonts w:ascii="Calibri" w:hAnsi="Calibri" w:cs="Calibri"/>
        </w:rPr>
        <w:t xml:space="preserve"> the dataset before performing analysis.</w:t>
      </w:r>
    </w:p>
    <w:p w14:paraId="11E76287" w14:textId="77777777" w:rsidR="00336F74" w:rsidRDefault="00336F74" w:rsidP="00336F74">
      <w:pPr>
        <w:rPr>
          <w:rFonts w:ascii="Calibri" w:hAnsi="Calibri" w:cs="Calibri"/>
        </w:rPr>
      </w:pPr>
      <w:r w:rsidRPr="00336F74">
        <w:rPr>
          <w:rFonts w:ascii="Calibri" w:hAnsi="Calibri" w:cs="Calibri"/>
        </w:rPr>
        <w:t>The following steps were performed:</w:t>
      </w:r>
    </w:p>
    <w:p w14:paraId="268FA850" w14:textId="6EAC726C" w:rsidR="00336F74" w:rsidRDefault="00336F74" w:rsidP="00336F74">
      <w:pPr>
        <w:pStyle w:val="ListParagraph"/>
        <w:numPr>
          <w:ilvl w:val="0"/>
          <w:numId w:val="4"/>
        </w:numPr>
        <w:rPr>
          <w:rFonts w:ascii="Calibri" w:hAnsi="Calibri" w:cs="Calibri"/>
        </w:rPr>
      </w:pPr>
      <w:r>
        <w:rPr>
          <w:rFonts w:ascii="Calibri" w:hAnsi="Calibri" w:cs="Calibri"/>
        </w:rPr>
        <w:t>Removed all duplicate rows</w:t>
      </w:r>
      <w:r w:rsidR="00610AB8">
        <w:rPr>
          <w:rFonts w:ascii="Calibri" w:hAnsi="Calibri" w:cs="Calibri"/>
        </w:rPr>
        <w:t>.</w:t>
      </w:r>
    </w:p>
    <w:p w14:paraId="012034EA" w14:textId="10C26CB0" w:rsidR="00336F74" w:rsidRDefault="00610AB8" w:rsidP="00336F74">
      <w:pPr>
        <w:pStyle w:val="ListParagraph"/>
        <w:numPr>
          <w:ilvl w:val="0"/>
          <w:numId w:val="4"/>
        </w:numPr>
        <w:rPr>
          <w:rFonts w:ascii="Calibri" w:hAnsi="Calibri" w:cs="Calibri"/>
        </w:rPr>
      </w:pPr>
      <w:r>
        <w:rPr>
          <w:rFonts w:ascii="Calibri" w:hAnsi="Calibri" w:cs="Calibri"/>
        </w:rPr>
        <w:t>Removed all cancelled transactions that were no longer needed (</w:t>
      </w:r>
      <w:proofErr w:type="spellStart"/>
      <w:r>
        <w:rPr>
          <w:rFonts w:ascii="Calibri" w:hAnsi="Calibri" w:cs="Calibri"/>
        </w:rPr>
        <w:t>InvoiceNo</w:t>
      </w:r>
      <w:proofErr w:type="spellEnd"/>
      <w:r>
        <w:rPr>
          <w:rFonts w:ascii="Calibri" w:hAnsi="Calibri" w:cs="Calibri"/>
        </w:rPr>
        <w:t xml:space="preserve"> that starts with “C”).</w:t>
      </w:r>
    </w:p>
    <w:p w14:paraId="0D806C98" w14:textId="35471D70" w:rsidR="00610AB8" w:rsidRDefault="001C5929" w:rsidP="00336F74">
      <w:pPr>
        <w:pStyle w:val="ListParagraph"/>
        <w:numPr>
          <w:ilvl w:val="0"/>
          <w:numId w:val="4"/>
        </w:numPr>
        <w:rPr>
          <w:rFonts w:ascii="Calibri" w:hAnsi="Calibri" w:cs="Calibri"/>
        </w:rPr>
      </w:pPr>
      <w:r>
        <w:rPr>
          <w:rFonts w:ascii="Calibri" w:hAnsi="Calibri" w:cs="Calibri"/>
        </w:rPr>
        <w:t xml:space="preserve">Removed rows with missing </w:t>
      </w:r>
      <w:proofErr w:type="spellStart"/>
      <w:r>
        <w:rPr>
          <w:rFonts w:ascii="Calibri" w:hAnsi="Calibri" w:cs="Calibri"/>
        </w:rPr>
        <w:t>CustomerID</w:t>
      </w:r>
      <w:proofErr w:type="spellEnd"/>
      <w:r>
        <w:rPr>
          <w:rFonts w:ascii="Calibri" w:hAnsi="Calibri" w:cs="Calibri"/>
        </w:rPr>
        <w:t>.</w:t>
      </w:r>
    </w:p>
    <w:p w14:paraId="60648465" w14:textId="01D813BC" w:rsidR="001D7A08" w:rsidRPr="001D7A08" w:rsidRDefault="001D7A08" w:rsidP="001D7A08">
      <w:pPr>
        <w:pStyle w:val="NormalWeb"/>
        <w:numPr>
          <w:ilvl w:val="0"/>
          <w:numId w:val="4"/>
        </w:numPr>
        <w:rPr>
          <w:rFonts w:ascii="Calibri" w:hAnsi="Calibri" w:cs="Calibri"/>
          <w:sz w:val="22"/>
          <w:szCs w:val="22"/>
        </w:rPr>
      </w:pPr>
      <w:r w:rsidRPr="001D7A08">
        <w:rPr>
          <w:rFonts w:ascii="Calibri" w:hAnsi="Calibri" w:cs="Calibri"/>
          <w:sz w:val="22"/>
          <w:szCs w:val="22"/>
        </w:rPr>
        <w:t xml:space="preserve">Converted the </w:t>
      </w:r>
      <w:proofErr w:type="spellStart"/>
      <w:r w:rsidRPr="001D7A08">
        <w:rPr>
          <w:rFonts w:ascii="Calibri" w:hAnsi="Calibri" w:cs="Calibri"/>
          <w:sz w:val="22"/>
          <w:szCs w:val="22"/>
        </w:rPr>
        <w:t>InvoiceDate</w:t>
      </w:r>
      <w:proofErr w:type="spellEnd"/>
      <w:r w:rsidRPr="001D7A08">
        <w:rPr>
          <w:rFonts w:ascii="Calibri" w:hAnsi="Calibri" w:cs="Calibri"/>
          <w:sz w:val="22"/>
          <w:szCs w:val="22"/>
        </w:rPr>
        <w:t xml:space="preserve"> column into a datetime format</w:t>
      </w:r>
      <w:r>
        <w:rPr>
          <w:rFonts w:ascii="Calibri" w:hAnsi="Calibri" w:cs="Calibri"/>
          <w:sz w:val="22"/>
          <w:szCs w:val="22"/>
        </w:rPr>
        <w:t>.</w:t>
      </w:r>
    </w:p>
    <w:p w14:paraId="506C8B87" w14:textId="418561CF" w:rsidR="001C5929" w:rsidRDefault="001D7A08" w:rsidP="00336F74">
      <w:pPr>
        <w:pStyle w:val="ListParagraph"/>
        <w:numPr>
          <w:ilvl w:val="0"/>
          <w:numId w:val="4"/>
        </w:numPr>
        <w:rPr>
          <w:rFonts w:ascii="Calibri" w:hAnsi="Calibri" w:cs="Calibri"/>
        </w:rPr>
      </w:pPr>
      <w:r>
        <w:rPr>
          <w:rFonts w:ascii="Calibri" w:hAnsi="Calibri" w:cs="Calibri"/>
        </w:rPr>
        <w:t xml:space="preserve">Created a new column called </w:t>
      </w:r>
      <w:proofErr w:type="spellStart"/>
      <w:r>
        <w:rPr>
          <w:rFonts w:ascii="Calibri" w:hAnsi="Calibri" w:cs="Calibri"/>
        </w:rPr>
        <w:t>TotalPrice</w:t>
      </w:r>
      <w:proofErr w:type="spellEnd"/>
      <w:r>
        <w:rPr>
          <w:rFonts w:ascii="Calibri" w:hAnsi="Calibri" w:cs="Calibri"/>
        </w:rPr>
        <w:t xml:space="preserve"> (</w:t>
      </w:r>
      <w:proofErr w:type="spellStart"/>
      <w:r>
        <w:rPr>
          <w:rFonts w:ascii="Calibri" w:hAnsi="Calibri" w:cs="Calibri"/>
        </w:rPr>
        <w:t>UnitPrice</w:t>
      </w:r>
      <w:proofErr w:type="spellEnd"/>
      <w:r>
        <w:rPr>
          <w:rFonts w:ascii="Calibri" w:hAnsi="Calibri" w:cs="Calibri"/>
        </w:rPr>
        <w:t xml:space="preserve"> * Quantity)</w:t>
      </w:r>
      <w:r w:rsidR="00425E1D">
        <w:rPr>
          <w:rFonts w:ascii="Calibri" w:hAnsi="Calibri" w:cs="Calibri"/>
        </w:rPr>
        <w:t>.</w:t>
      </w:r>
    </w:p>
    <w:p w14:paraId="46322005" w14:textId="77777777" w:rsidR="00425E1D" w:rsidRDefault="00425E1D" w:rsidP="00425E1D">
      <w:pPr>
        <w:rPr>
          <w:rFonts w:ascii="Calibri" w:hAnsi="Calibri" w:cs="Calibri"/>
        </w:rPr>
      </w:pPr>
    </w:p>
    <w:p w14:paraId="35AF5DCA" w14:textId="77777777" w:rsidR="00760FBE" w:rsidRDefault="00760FBE" w:rsidP="00425E1D">
      <w:pPr>
        <w:rPr>
          <w:rFonts w:ascii="Calibri" w:hAnsi="Calibri" w:cs="Calibri"/>
        </w:rPr>
      </w:pPr>
    </w:p>
    <w:p w14:paraId="2D1E9F3B" w14:textId="77777777" w:rsidR="00760FBE" w:rsidRDefault="00760FBE" w:rsidP="00425E1D">
      <w:pPr>
        <w:rPr>
          <w:rFonts w:ascii="Calibri" w:hAnsi="Calibri" w:cs="Calibri"/>
        </w:rPr>
      </w:pPr>
    </w:p>
    <w:p w14:paraId="1ECBD575" w14:textId="77777777" w:rsidR="00760FBE" w:rsidRDefault="00760FBE" w:rsidP="00425E1D">
      <w:pPr>
        <w:rPr>
          <w:rFonts w:ascii="Calibri" w:hAnsi="Calibri" w:cs="Calibri"/>
        </w:rPr>
      </w:pPr>
    </w:p>
    <w:p w14:paraId="55E8A23F" w14:textId="67B50E7B" w:rsidR="00425E1D" w:rsidRDefault="00425E1D" w:rsidP="00BE6DC2">
      <w:pPr>
        <w:pStyle w:val="Heading2"/>
      </w:pPr>
      <w:bookmarkStart w:id="4" w:name="_Toc224223496"/>
      <w:r>
        <w:lastRenderedPageBreak/>
        <w:t>Exploratory Data Analysis</w:t>
      </w:r>
      <w:bookmarkEnd w:id="4"/>
    </w:p>
    <w:p w14:paraId="2871E0E6" w14:textId="7781B5F2" w:rsidR="00425E1D" w:rsidRDefault="006348EF" w:rsidP="00425E1D">
      <w:pPr>
        <w:rPr>
          <w:rFonts w:ascii="Calibri" w:hAnsi="Calibri" w:cs="Calibri"/>
        </w:rPr>
      </w:pPr>
      <w:r>
        <w:rPr>
          <w:rFonts w:ascii="Calibri" w:hAnsi="Calibri" w:cs="Calibri"/>
        </w:rPr>
        <w:t>I used Python to</w:t>
      </w:r>
      <w:r w:rsidRPr="006348EF">
        <w:rPr>
          <w:rFonts w:ascii="Calibri" w:hAnsi="Calibri" w:cs="Calibri"/>
        </w:rPr>
        <w:t xml:space="preserve"> better understand the structure and distribution of the data. This involved examining summary statistics, identifying key patterns, and generating initial visualizations.</w:t>
      </w:r>
    </w:p>
    <w:p w14:paraId="3B2F6B5B" w14:textId="77777777" w:rsidR="006E7B9A" w:rsidRDefault="006E7B9A" w:rsidP="006E7B9A">
      <w:pPr>
        <w:rPr>
          <w:rFonts w:ascii="Calibri" w:hAnsi="Calibri" w:cs="Calibri"/>
        </w:rPr>
      </w:pPr>
      <w:r w:rsidRPr="006E7B9A">
        <w:rPr>
          <w:rFonts w:ascii="Calibri" w:hAnsi="Calibri" w:cs="Calibri"/>
        </w:rPr>
        <w:t>The analysis revealed several interesting characteristics of the dataset:</w:t>
      </w:r>
    </w:p>
    <w:p w14:paraId="78288942" w14:textId="77777777" w:rsidR="006E7B9A" w:rsidRDefault="006E7B9A" w:rsidP="006E7B9A">
      <w:pPr>
        <w:pStyle w:val="ListParagraph"/>
        <w:numPr>
          <w:ilvl w:val="0"/>
          <w:numId w:val="9"/>
        </w:numPr>
        <w:rPr>
          <w:rFonts w:ascii="Calibri" w:hAnsi="Calibri" w:cs="Calibri"/>
        </w:rPr>
      </w:pPr>
      <w:r w:rsidRPr="006E7B9A">
        <w:rPr>
          <w:rFonts w:ascii="Calibri" w:hAnsi="Calibri" w:cs="Calibri"/>
        </w:rPr>
        <w:t>Sales are concentrated among a relatively small number of products.</w:t>
      </w:r>
    </w:p>
    <w:p w14:paraId="1E47A2D9" w14:textId="3D3F1874" w:rsidR="006E7B9A" w:rsidRDefault="006E7B9A" w:rsidP="006E7B9A">
      <w:pPr>
        <w:pStyle w:val="ListParagraph"/>
        <w:numPr>
          <w:ilvl w:val="0"/>
          <w:numId w:val="9"/>
        </w:numPr>
        <w:rPr>
          <w:rFonts w:ascii="Calibri" w:hAnsi="Calibri" w:cs="Calibri"/>
        </w:rPr>
      </w:pPr>
      <w:r w:rsidRPr="006E7B9A">
        <w:rPr>
          <w:rFonts w:ascii="Calibri" w:hAnsi="Calibri" w:cs="Calibri"/>
        </w:rPr>
        <w:t>Customer spending varies widely across the dataset.</w:t>
      </w:r>
    </w:p>
    <w:p w14:paraId="7E502131" w14:textId="3899E7C4" w:rsidR="006E7B9A" w:rsidRPr="006E7B9A" w:rsidRDefault="006E7B9A" w:rsidP="006E7B9A">
      <w:pPr>
        <w:pStyle w:val="ListParagraph"/>
        <w:numPr>
          <w:ilvl w:val="0"/>
          <w:numId w:val="9"/>
        </w:numPr>
        <w:rPr>
          <w:rFonts w:ascii="Calibri" w:hAnsi="Calibri" w:cs="Calibri"/>
        </w:rPr>
      </w:pPr>
      <w:r w:rsidRPr="006E7B9A">
        <w:rPr>
          <w:rFonts w:ascii="Calibri" w:hAnsi="Calibri" w:cs="Calibri"/>
        </w:rPr>
        <w:t>Revenue appears to be strongly influenced by a few major geographic markets.</w:t>
      </w:r>
    </w:p>
    <w:p w14:paraId="63165BD2" w14:textId="77777777" w:rsidR="006E7B9A" w:rsidRDefault="006E7B9A" w:rsidP="006E7B9A">
      <w:pPr>
        <w:rPr>
          <w:rFonts w:ascii="Calibri" w:hAnsi="Calibri" w:cs="Calibri"/>
        </w:rPr>
      </w:pPr>
      <w:r w:rsidRPr="006E7B9A">
        <w:rPr>
          <w:rFonts w:ascii="Calibri" w:hAnsi="Calibri" w:cs="Calibri"/>
        </w:rPr>
        <w:t>These observations motivated further analysis of product performance, geographic sales distribution, and customer spending patterns.</w:t>
      </w:r>
    </w:p>
    <w:p w14:paraId="73B29487" w14:textId="77777777" w:rsidR="000C7282" w:rsidRDefault="000C7282" w:rsidP="006E7B9A">
      <w:pPr>
        <w:rPr>
          <w:rFonts w:ascii="Calibri" w:hAnsi="Calibri" w:cs="Calibri"/>
        </w:rPr>
      </w:pPr>
    </w:p>
    <w:p w14:paraId="3CC7E357" w14:textId="17EC127E" w:rsidR="000C7282" w:rsidRDefault="000C7282" w:rsidP="00BE6DC2">
      <w:pPr>
        <w:pStyle w:val="Heading2"/>
      </w:pPr>
      <w:bookmarkStart w:id="5" w:name="_Toc224223497"/>
      <w:r>
        <w:t>Data Visualization</w:t>
      </w:r>
      <w:bookmarkEnd w:id="5"/>
    </w:p>
    <w:p w14:paraId="7B7E5951" w14:textId="77777777" w:rsidR="005653A1" w:rsidRDefault="00996299" w:rsidP="005653A1">
      <w:pPr>
        <w:rPr>
          <w:rFonts w:ascii="Calibri" w:hAnsi="Calibri" w:cs="Calibri"/>
        </w:rPr>
      </w:pPr>
      <w:r w:rsidRPr="00996299">
        <w:rPr>
          <w:rFonts w:ascii="Calibri" w:hAnsi="Calibri" w:cs="Calibri"/>
        </w:rPr>
        <w:t>To communicate insights effectively, an interactive dashboard was created using Tableau. The dashboard contains three key visualizations designed to highlight important business patterns.</w:t>
      </w:r>
    </w:p>
    <w:p w14:paraId="27A0445D" w14:textId="1C2E7737" w:rsidR="005653A1" w:rsidRDefault="005653A1" w:rsidP="005653A1">
      <w:pPr>
        <w:rPr>
          <w:rFonts w:ascii="Calibri" w:hAnsi="Calibri" w:cs="Calibri"/>
          <w:b/>
          <w:bCs/>
        </w:rPr>
      </w:pPr>
      <w:r>
        <w:rPr>
          <w:rFonts w:ascii="Calibri" w:hAnsi="Calibri" w:cs="Calibri"/>
          <w:b/>
          <w:bCs/>
        </w:rPr>
        <w:t xml:space="preserve">A) </w:t>
      </w:r>
      <w:r w:rsidR="00996299" w:rsidRPr="00E629DE">
        <w:rPr>
          <w:rFonts w:ascii="Calibri" w:hAnsi="Calibri" w:cs="Calibri"/>
          <w:b/>
          <w:bCs/>
        </w:rPr>
        <w:t>Top 10 Products by Revenue</w:t>
      </w:r>
      <w:r w:rsidR="00F0204E" w:rsidRPr="00E629DE">
        <w:rPr>
          <w:rFonts w:ascii="Calibri" w:hAnsi="Calibri" w:cs="Calibri"/>
          <w:b/>
          <w:bCs/>
        </w:rPr>
        <w:t xml:space="preserve"> (</w:t>
      </w:r>
      <w:r w:rsidR="00BE6DC2">
        <w:rPr>
          <w:rFonts w:ascii="Calibri" w:hAnsi="Calibri" w:cs="Calibri"/>
          <w:b/>
          <w:bCs/>
        </w:rPr>
        <w:t>Pie chart</w:t>
      </w:r>
      <w:r w:rsidR="00F0204E" w:rsidRPr="00E629DE">
        <w:rPr>
          <w:rFonts w:ascii="Calibri" w:hAnsi="Calibri" w:cs="Calibri"/>
          <w:b/>
          <w:bCs/>
        </w:rPr>
        <w:t>)</w:t>
      </w:r>
    </w:p>
    <w:p w14:paraId="74E80533" w14:textId="77FD7427" w:rsidR="005653A1" w:rsidRDefault="00E629DE" w:rsidP="005653A1">
      <w:pPr>
        <w:rPr>
          <w:rFonts w:ascii="Calibri" w:hAnsi="Calibri" w:cs="Calibri"/>
        </w:rPr>
      </w:pPr>
      <w:r w:rsidRPr="0041785A">
        <w:rPr>
          <w:rFonts w:ascii="Calibri" w:hAnsi="Calibri" w:cs="Calibri"/>
        </w:rPr>
        <w:t xml:space="preserve">A </w:t>
      </w:r>
      <w:r w:rsidR="00BE6DC2">
        <w:rPr>
          <w:rFonts w:ascii="Calibri" w:hAnsi="Calibri" w:cs="Calibri"/>
        </w:rPr>
        <w:t xml:space="preserve">pie </w:t>
      </w:r>
      <w:r w:rsidRPr="0041785A">
        <w:rPr>
          <w:rFonts w:ascii="Calibri" w:hAnsi="Calibri" w:cs="Calibri"/>
        </w:rPr>
        <w:t>chart was used to identify the products generating the highest revenue, as well as the unit price for the specific product.</w:t>
      </w:r>
    </w:p>
    <w:p w14:paraId="094FD124" w14:textId="19E375B9" w:rsidR="005653A1" w:rsidRDefault="005653A1" w:rsidP="005653A1">
      <w:pPr>
        <w:rPr>
          <w:rFonts w:ascii="Calibri" w:hAnsi="Calibri" w:cs="Calibri"/>
          <w:b/>
          <w:bCs/>
        </w:rPr>
      </w:pPr>
      <w:r>
        <w:rPr>
          <w:rFonts w:ascii="Calibri" w:hAnsi="Calibri" w:cs="Calibri"/>
          <w:b/>
          <w:bCs/>
        </w:rPr>
        <w:t xml:space="preserve">B) </w:t>
      </w:r>
      <w:r w:rsidR="00F0204E" w:rsidRPr="00E629DE">
        <w:rPr>
          <w:rFonts w:ascii="Calibri" w:hAnsi="Calibri" w:cs="Calibri"/>
          <w:b/>
          <w:bCs/>
        </w:rPr>
        <w:t xml:space="preserve">Top 10 </w:t>
      </w:r>
      <w:r w:rsidR="00B40771" w:rsidRPr="00E629DE">
        <w:rPr>
          <w:rFonts w:ascii="Calibri" w:hAnsi="Calibri" w:cs="Calibri"/>
          <w:b/>
          <w:bCs/>
        </w:rPr>
        <w:t>C</w:t>
      </w:r>
      <w:r w:rsidR="00F0204E" w:rsidRPr="00E629DE">
        <w:rPr>
          <w:rFonts w:ascii="Calibri" w:hAnsi="Calibri" w:cs="Calibri"/>
          <w:b/>
          <w:bCs/>
        </w:rPr>
        <w:t xml:space="preserve">ountries </w:t>
      </w:r>
      <w:r w:rsidR="00B40771" w:rsidRPr="00E629DE">
        <w:rPr>
          <w:rFonts w:ascii="Calibri" w:hAnsi="Calibri" w:cs="Calibri"/>
          <w:b/>
          <w:bCs/>
        </w:rPr>
        <w:t>by Revenue (</w:t>
      </w:r>
      <w:proofErr w:type="spellStart"/>
      <w:r w:rsidR="00D90A60" w:rsidRPr="00E629DE">
        <w:rPr>
          <w:rFonts w:ascii="Calibri" w:hAnsi="Calibri" w:cs="Calibri"/>
          <w:b/>
          <w:bCs/>
        </w:rPr>
        <w:t>Treemap</w:t>
      </w:r>
      <w:proofErr w:type="spellEnd"/>
      <w:r w:rsidR="00B40771" w:rsidRPr="00E629DE">
        <w:rPr>
          <w:rFonts w:ascii="Calibri" w:hAnsi="Calibri" w:cs="Calibri"/>
          <w:b/>
          <w:bCs/>
        </w:rPr>
        <w:t>)</w:t>
      </w:r>
    </w:p>
    <w:p w14:paraId="0840DDF4" w14:textId="77777777" w:rsidR="005653A1" w:rsidRDefault="0041785A" w:rsidP="005653A1">
      <w:pPr>
        <w:rPr>
          <w:rFonts w:ascii="Calibri" w:hAnsi="Calibri" w:cs="Calibri"/>
        </w:rPr>
      </w:pPr>
      <w:r>
        <w:rPr>
          <w:rFonts w:ascii="Calibri" w:hAnsi="Calibri" w:cs="Calibri"/>
        </w:rPr>
        <w:t>To show the geographic distribution of sales by country, showing regions that perform the best.</w:t>
      </w:r>
    </w:p>
    <w:p w14:paraId="5C8AE831" w14:textId="7644D3B6" w:rsidR="005653A1" w:rsidRDefault="005653A1" w:rsidP="005653A1">
      <w:pPr>
        <w:rPr>
          <w:rFonts w:ascii="Calibri" w:hAnsi="Calibri" w:cs="Calibri"/>
          <w:b/>
          <w:bCs/>
        </w:rPr>
      </w:pPr>
      <w:r>
        <w:rPr>
          <w:rFonts w:ascii="Calibri" w:hAnsi="Calibri" w:cs="Calibri"/>
          <w:b/>
          <w:bCs/>
        </w:rPr>
        <w:t xml:space="preserve">C) </w:t>
      </w:r>
      <w:r w:rsidR="00B40771" w:rsidRPr="00E629DE">
        <w:rPr>
          <w:rFonts w:ascii="Calibri" w:hAnsi="Calibri" w:cs="Calibri"/>
          <w:b/>
          <w:bCs/>
        </w:rPr>
        <w:t>Top 15 highest spending countries (Bar graph)</w:t>
      </w:r>
    </w:p>
    <w:p w14:paraId="12C39E5D" w14:textId="417F3792" w:rsidR="00A726B4" w:rsidRDefault="00275985" w:rsidP="00205103">
      <w:pPr>
        <w:rPr>
          <w:rFonts w:ascii="Calibri" w:hAnsi="Calibri" w:cs="Calibri"/>
        </w:rPr>
      </w:pPr>
      <w:r>
        <w:rPr>
          <w:rFonts w:ascii="Calibri" w:hAnsi="Calibri" w:cs="Calibri"/>
        </w:rPr>
        <w:t xml:space="preserve">Bar chart showing </w:t>
      </w:r>
      <w:r w:rsidR="00A65A0C">
        <w:rPr>
          <w:rFonts w:ascii="Calibri" w:hAnsi="Calibri" w:cs="Calibri"/>
        </w:rPr>
        <w:t>the most valued customers that generate the most revenue for the business</w:t>
      </w:r>
      <w:r w:rsidR="005653A1">
        <w:rPr>
          <w:rFonts w:ascii="Calibri" w:hAnsi="Calibri" w:cs="Calibri"/>
        </w:rPr>
        <w:t xml:space="preserve">, </w:t>
      </w:r>
      <w:r w:rsidR="00A65A0C">
        <w:rPr>
          <w:rFonts w:ascii="Calibri" w:hAnsi="Calibri" w:cs="Calibri"/>
        </w:rPr>
        <w:t>what country they are from</w:t>
      </w:r>
      <w:r w:rsidR="005653A1">
        <w:rPr>
          <w:rFonts w:ascii="Calibri" w:hAnsi="Calibri" w:cs="Calibri"/>
        </w:rPr>
        <w:t xml:space="preserve"> and their most purchased item.</w:t>
      </w:r>
    </w:p>
    <w:p w14:paraId="4D6BF88A" w14:textId="77777777" w:rsidR="00760FBE" w:rsidRDefault="00760FBE" w:rsidP="00205103">
      <w:pPr>
        <w:rPr>
          <w:rFonts w:ascii="Calibri" w:hAnsi="Calibri" w:cs="Calibri"/>
        </w:rPr>
      </w:pPr>
    </w:p>
    <w:p w14:paraId="1E81CDCD" w14:textId="07418F17" w:rsidR="0071726C" w:rsidRDefault="0071726C" w:rsidP="00205103">
      <w:pPr>
        <w:rPr>
          <w:rFonts w:ascii="Calibri" w:hAnsi="Calibri" w:cs="Calibri"/>
        </w:rPr>
      </w:pPr>
      <w:r>
        <w:rPr>
          <w:rFonts w:ascii="Calibri" w:hAnsi="Calibri" w:cs="Calibri"/>
        </w:rPr>
        <w:t xml:space="preserve">Tableau Dashboard Link: </w:t>
      </w:r>
      <w:hyperlink r:id="rId8" w:history="1">
        <w:r w:rsidR="00D161FE" w:rsidRPr="00F344A3">
          <w:rPr>
            <w:rStyle w:val="Hyperlink"/>
            <w:rFonts w:ascii="Calibri" w:hAnsi="Calibri" w:cs="Calibri"/>
          </w:rPr>
          <w:t>https://public.tableau.com/views/E-CommerceSalesAnalysisDashboard_17733231986170/Dashboard1?:language=en-US&amp;:sid=&amp;:redirect=auth&amp;:display_count=n&amp;:origin=viz_share_link</w:t>
        </w:r>
      </w:hyperlink>
      <w:r w:rsidR="00D161FE">
        <w:rPr>
          <w:rFonts w:ascii="Calibri" w:hAnsi="Calibri" w:cs="Calibri"/>
        </w:rPr>
        <w:t xml:space="preserve"> </w:t>
      </w:r>
    </w:p>
    <w:p w14:paraId="1D236036" w14:textId="77777777" w:rsidR="00BE6DC2" w:rsidRDefault="00BE6DC2" w:rsidP="00205103">
      <w:pPr>
        <w:rPr>
          <w:rFonts w:ascii="Calibri" w:hAnsi="Calibri" w:cs="Calibri"/>
        </w:rPr>
      </w:pPr>
    </w:p>
    <w:p w14:paraId="36823393" w14:textId="77777777" w:rsidR="00760FBE" w:rsidRDefault="00760FBE" w:rsidP="00205103">
      <w:pPr>
        <w:rPr>
          <w:rFonts w:ascii="Calibri" w:hAnsi="Calibri" w:cs="Calibri"/>
        </w:rPr>
        <w:sectPr w:rsidR="00760FBE" w:rsidSect="0048483B">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769A53C9" w14:textId="20CF0538" w:rsidR="00760FBE" w:rsidRDefault="00131C08" w:rsidP="00205103">
      <w:pPr>
        <w:rPr>
          <w:rFonts w:ascii="Calibri" w:hAnsi="Calibri" w:cs="Calibri"/>
        </w:rPr>
      </w:pPr>
      <w:r w:rsidRPr="00131C08">
        <w:rPr>
          <w:rFonts w:ascii="Calibri" w:hAnsi="Calibri" w:cs="Calibri"/>
          <w:noProof/>
        </w:rPr>
        <w:lastRenderedPageBreak/>
        <w:drawing>
          <wp:inline distT="0" distB="0" distL="0" distR="0" wp14:anchorId="095C9B5F" wp14:editId="6BAC3AE5">
            <wp:extent cx="9096375" cy="4895850"/>
            <wp:effectExtent l="0" t="0" r="9525" b="0"/>
            <wp:docPr id="764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042" name=""/>
                    <pic:cNvPicPr/>
                  </pic:nvPicPr>
                  <pic:blipFill>
                    <a:blip r:embed="rId10"/>
                    <a:stretch>
                      <a:fillRect/>
                    </a:stretch>
                  </pic:blipFill>
                  <pic:spPr>
                    <a:xfrm>
                      <a:off x="0" y="0"/>
                      <a:ext cx="9096375" cy="4895850"/>
                    </a:xfrm>
                    <a:prstGeom prst="rect">
                      <a:avLst/>
                    </a:prstGeom>
                  </pic:spPr>
                </pic:pic>
              </a:graphicData>
            </a:graphic>
          </wp:inline>
        </w:drawing>
      </w:r>
    </w:p>
    <w:p w14:paraId="3C016D56" w14:textId="4331CA20" w:rsidR="00334673" w:rsidRPr="00334673" w:rsidRDefault="00334673" w:rsidP="00205103">
      <w:pPr>
        <w:rPr>
          <w:rFonts w:ascii="Calibri" w:hAnsi="Calibri" w:cs="Calibri"/>
          <w:i/>
          <w:iCs/>
          <w:sz w:val="20"/>
          <w:szCs w:val="20"/>
        </w:rPr>
        <w:sectPr w:rsidR="00334673" w:rsidRPr="00334673" w:rsidSect="00760FBE">
          <w:pgSz w:w="16838" w:h="11906" w:orient="landscape"/>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334673">
        <w:rPr>
          <w:rFonts w:ascii="Calibri" w:hAnsi="Calibri" w:cs="Calibri"/>
          <w:i/>
          <w:iCs/>
          <w:sz w:val="20"/>
          <w:szCs w:val="20"/>
        </w:rPr>
        <w:t>Figure 1: Tableau Interactive Dashboard with top 10 products by revenue, top 10 countries by revenue and top 15 highest spending customers</w:t>
      </w:r>
      <w:r w:rsidR="00BA11C8">
        <w:rPr>
          <w:rFonts w:ascii="Calibri" w:hAnsi="Calibri" w:cs="Calibri"/>
          <w:i/>
          <w:iCs/>
          <w:sz w:val="20"/>
          <w:szCs w:val="20"/>
        </w:rPr>
        <w:t>.</w:t>
      </w:r>
    </w:p>
    <w:p w14:paraId="58D811B8" w14:textId="77777777" w:rsidR="00205103" w:rsidRDefault="00205103" w:rsidP="00205103">
      <w:pPr>
        <w:rPr>
          <w:rFonts w:ascii="Calibri" w:hAnsi="Calibri" w:cs="Calibri"/>
        </w:rPr>
      </w:pPr>
    </w:p>
    <w:p w14:paraId="72942C41" w14:textId="5051E46E" w:rsidR="00205103" w:rsidRDefault="00205103" w:rsidP="00BE6DC2">
      <w:pPr>
        <w:pStyle w:val="Heading2"/>
      </w:pPr>
      <w:bookmarkStart w:id="6" w:name="_Toc224223498"/>
      <w:r>
        <w:t>Key insights</w:t>
      </w:r>
      <w:bookmarkEnd w:id="6"/>
    </w:p>
    <w:p w14:paraId="6F4B4393" w14:textId="18811D58" w:rsidR="00205103" w:rsidRDefault="00205103" w:rsidP="00205103">
      <w:pPr>
        <w:rPr>
          <w:rFonts w:ascii="Calibri" w:hAnsi="Calibri" w:cs="Calibri"/>
          <w:b/>
          <w:bCs/>
        </w:rPr>
      </w:pPr>
      <w:r w:rsidRPr="00E629DE">
        <w:rPr>
          <w:rFonts w:ascii="Calibri" w:hAnsi="Calibri" w:cs="Calibri"/>
          <w:b/>
          <w:bCs/>
        </w:rPr>
        <w:t>Top 10 Products by Revenue</w:t>
      </w:r>
      <w:r>
        <w:rPr>
          <w:rFonts w:ascii="Calibri" w:hAnsi="Calibri" w:cs="Calibri"/>
          <w:b/>
          <w:bCs/>
        </w:rPr>
        <w:t>:</w:t>
      </w:r>
    </w:p>
    <w:p w14:paraId="5A5492CA" w14:textId="0745D807" w:rsidR="006338E4" w:rsidRDefault="006338E4" w:rsidP="00205103">
      <w:pPr>
        <w:rPr>
          <w:rFonts w:ascii="Calibri" w:hAnsi="Calibri" w:cs="Calibri"/>
        </w:rPr>
      </w:pPr>
      <w:r>
        <w:rPr>
          <w:rFonts w:ascii="Calibri" w:hAnsi="Calibri" w:cs="Calibri"/>
        </w:rPr>
        <w:t>The product that generated the most revenue was Paper Craft, Little Birdie</w:t>
      </w:r>
      <w:r w:rsidR="00DE64B8">
        <w:rPr>
          <w:rFonts w:ascii="Calibri" w:hAnsi="Calibri" w:cs="Calibri"/>
        </w:rPr>
        <w:t xml:space="preserve"> ($168</w:t>
      </w:r>
      <w:r w:rsidR="00B80400">
        <w:rPr>
          <w:rFonts w:ascii="Calibri" w:hAnsi="Calibri" w:cs="Calibri"/>
        </w:rPr>
        <w:t xml:space="preserve"> 470), followed by </w:t>
      </w:r>
      <w:r w:rsidR="009C7DD4">
        <w:rPr>
          <w:rFonts w:ascii="Calibri" w:hAnsi="Calibri" w:cs="Calibri"/>
        </w:rPr>
        <w:t xml:space="preserve">Regency </w:t>
      </w:r>
      <w:proofErr w:type="spellStart"/>
      <w:r w:rsidR="009C7DD4">
        <w:rPr>
          <w:rFonts w:ascii="Calibri" w:hAnsi="Calibri" w:cs="Calibri"/>
        </w:rPr>
        <w:t>Cakestand</w:t>
      </w:r>
      <w:proofErr w:type="spellEnd"/>
      <w:r w:rsidR="009C7DD4">
        <w:rPr>
          <w:rFonts w:ascii="Calibri" w:hAnsi="Calibri" w:cs="Calibri"/>
        </w:rPr>
        <w:t xml:space="preserve"> Tier 3 ($142 265), </w:t>
      </w:r>
      <w:r w:rsidR="002F7C65">
        <w:rPr>
          <w:rFonts w:ascii="Calibri" w:hAnsi="Calibri" w:cs="Calibri"/>
        </w:rPr>
        <w:t>White hanging heart T-light holder</w:t>
      </w:r>
      <w:r w:rsidR="004D1A78">
        <w:rPr>
          <w:rFonts w:ascii="Calibri" w:hAnsi="Calibri" w:cs="Calibri"/>
        </w:rPr>
        <w:t xml:space="preserve"> ($100 392). The rest all generate lower than 100 000 each. </w:t>
      </w:r>
      <w:r w:rsidR="008D7384">
        <w:rPr>
          <w:rFonts w:ascii="Calibri" w:hAnsi="Calibri" w:cs="Calibri"/>
        </w:rPr>
        <w:t xml:space="preserve">Also, most products in the top 10 are </w:t>
      </w:r>
      <w:r w:rsidR="00C9796F">
        <w:rPr>
          <w:rFonts w:ascii="Calibri" w:hAnsi="Calibri" w:cs="Calibri"/>
        </w:rPr>
        <w:t xml:space="preserve">very cheap, with 7 of the 10 being less than $10. </w:t>
      </w:r>
    </w:p>
    <w:p w14:paraId="000B4B8E" w14:textId="468AB221" w:rsidR="00205103" w:rsidRDefault="00F22E35" w:rsidP="00205103">
      <w:pPr>
        <w:rPr>
          <w:rFonts w:ascii="Calibri" w:hAnsi="Calibri" w:cs="Calibri"/>
        </w:rPr>
      </w:pPr>
      <w:r w:rsidRPr="00F22E35">
        <w:rPr>
          <w:rFonts w:ascii="Calibri" w:hAnsi="Calibri" w:cs="Calibri"/>
        </w:rPr>
        <w:t>The analysis shows that a small number of products contribute a large share of overall revenue. This suggests that the retailer relies heavily on a core group of high-performing items</w:t>
      </w:r>
      <w:r w:rsidR="000A68AD">
        <w:rPr>
          <w:rFonts w:ascii="Calibri" w:hAnsi="Calibri" w:cs="Calibri"/>
        </w:rPr>
        <w:t xml:space="preserve">, </w:t>
      </w:r>
      <w:proofErr w:type="gramStart"/>
      <w:r w:rsidR="000A68AD">
        <w:rPr>
          <w:rFonts w:ascii="Calibri" w:hAnsi="Calibri" w:cs="Calibri"/>
        </w:rPr>
        <w:t>and also</w:t>
      </w:r>
      <w:proofErr w:type="gramEnd"/>
      <w:r w:rsidR="000A68AD">
        <w:rPr>
          <w:rFonts w:ascii="Calibri" w:hAnsi="Calibri" w:cs="Calibri"/>
        </w:rPr>
        <w:t xml:space="preserve"> cheap products bring in a lot of revenue.</w:t>
      </w:r>
    </w:p>
    <w:p w14:paraId="49E204F6" w14:textId="71C31B5C" w:rsidR="00B31FE9" w:rsidRDefault="00B31FE9" w:rsidP="00205103">
      <w:pPr>
        <w:rPr>
          <w:rFonts w:ascii="Calibri" w:hAnsi="Calibri" w:cs="Calibri"/>
        </w:rPr>
      </w:pPr>
      <w:r w:rsidRPr="00B31FE9">
        <w:rPr>
          <w:rFonts w:ascii="Calibri" w:hAnsi="Calibri" w:cs="Calibri"/>
        </w:rPr>
        <w:t>From a business perspective, maintaining sufficient inventory for these products is critical. These products may also be strong candidates for targeted marketing campaigns or promotional strategies.</w:t>
      </w:r>
    </w:p>
    <w:p w14:paraId="614B3967" w14:textId="77777777" w:rsidR="00CC413B" w:rsidRDefault="00CC413B" w:rsidP="00205103">
      <w:pPr>
        <w:rPr>
          <w:rFonts w:ascii="Calibri" w:hAnsi="Calibri" w:cs="Calibri"/>
        </w:rPr>
      </w:pPr>
    </w:p>
    <w:p w14:paraId="20150513" w14:textId="4D8D2F88" w:rsidR="00CC413B" w:rsidRPr="00CC413B" w:rsidRDefault="00CC413B" w:rsidP="00205103">
      <w:pPr>
        <w:rPr>
          <w:rFonts w:ascii="Calibri" w:hAnsi="Calibri" w:cs="Calibri"/>
          <w:b/>
          <w:bCs/>
        </w:rPr>
      </w:pPr>
      <w:r w:rsidRPr="00CC413B">
        <w:rPr>
          <w:rFonts w:ascii="Calibri" w:hAnsi="Calibri" w:cs="Calibri"/>
          <w:b/>
          <w:bCs/>
        </w:rPr>
        <w:t>Top 10 Countries by Revenue:</w:t>
      </w:r>
    </w:p>
    <w:p w14:paraId="17BF1E4F" w14:textId="34BF2E10" w:rsidR="00CC413B" w:rsidRDefault="00E30821" w:rsidP="00205103">
      <w:pPr>
        <w:rPr>
          <w:rFonts w:ascii="Calibri" w:hAnsi="Calibri" w:cs="Calibri"/>
        </w:rPr>
      </w:pPr>
      <w:r w:rsidRPr="00E30821">
        <w:rPr>
          <w:rFonts w:ascii="Calibri" w:hAnsi="Calibri" w:cs="Calibri"/>
        </w:rPr>
        <w:t>The results indicate that revenue is highly concentrated in a small number of countries, with the United Kingdom generating the largest share of sales</w:t>
      </w:r>
      <w:r>
        <w:rPr>
          <w:rFonts w:ascii="Calibri" w:hAnsi="Calibri" w:cs="Calibri"/>
        </w:rPr>
        <w:t xml:space="preserve"> (</w:t>
      </w:r>
      <w:r w:rsidR="003C5002">
        <w:rPr>
          <w:rFonts w:ascii="Calibri" w:hAnsi="Calibri" w:cs="Calibri"/>
        </w:rPr>
        <w:t>$7 285 025)</w:t>
      </w:r>
      <w:r w:rsidRPr="00E30821">
        <w:rPr>
          <w:rFonts w:ascii="Calibri" w:hAnsi="Calibri" w:cs="Calibri"/>
        </w:rPr>
        <w:t>. This is expected given that the retailer is based in the UK.</w:t>
      </w:r>
    </w:p>
    <w:p w14:paraId="07FF5DFF" w14:textId="7876406D" w:rsidR="001407BA" w:rsidRPr="002621FE" w:rsidRDefault="001407BA" w:rsidP="00205103">
      <w:pPr>
        <w:rPr>
          <w:rFonts w:ascii="Calibri" w:hAnsi="Calibri" w:cs="Calibri"/>
        </w:rPr>
      </w:pPr>
      <w:r w:rsidRPr="001407BA">
        <w:rPr>
          <w:rFonts w:ascii="Calibri" w:hAnsi="Calibri" w:cs="Calibri"/>
        </w:rPr>
        <w:t>However, several other countries also contribute meaningful revenue</w:t>
      </w:r>
      <w:r>
        <w:rPr>
          <w:rFonts w:ascii="Calibri" w:hAnsi="Calibri" w:cs="Calibri"/>
        </w:rPr>
        <w:t>, like Netherlands</w:t>
      </w:r>
      <w:r w:rsidR="00BD7CB4">
        <w:rPr>
          <w:rFonts w:ascii="Calibri" w:hAnsi="Calibri" w:cs="Calibri"/>
        </w:rPr>
        <w:t xml:space="preserve"> Ireland, Germany and France</w:t>
      </w:r>
      <w:r w:rsidRPr="001407BA">
        <w:rPr>
          <w:rFonts w:ascii="Calibri" w:hAnsi="Calibri" w:cs="Calibri"/>
        </w:rPr>
        <w:t>,</w:t>
      </w:r>
      <w:r w:rsidR="00C6262E">
        <w:rPr>
          <w:rFonts w:ascii="Calibri" w:hAnsi="Calibri" w:cs="Calibri"/>
        </w:rPr>
        <w:t xml:space="preserve"> mostly European. Australia is the only non- European country in the top </w:t>
      </w:r>
      <w:r w:rsidR="006371F5">
        <w:rPr>
          <w:rFonts w:ascii="Calibri" w:hAnsi="Calibri" w:cs="Calibri"/>
        </w:rPr>
        <w:t xml:space="preserve">10, </w:t>
      </w:r>
      <w:r w:rsidR="006371F5" w:rsidRPr="001407BA">
        <w:rPr>
          <w:rFonts w:ascii="Calibri" w:hAnsi="Calibri" w:cs="Calibri"/>
        </w:rPr>
        <w:t>suggesting</w:t>
      </w:r>
      <w:r w:rsidRPr="001407BA">
        <w:rPr>
          <w:rFonts w:ascii="Calibri" w:hAnsi="Calibri" w:cs="Calibri"/>
        </w:rPr>
        <w:t xml:space="preserve"> potential opportunities for expanding international market presence.</w:t>
      </w:r>
      <w:r>
        <w:rPr>
          <w:rFonts w:ascii="Calibri" w:hAnsi="Calibri" w:cs="Calibri"/>
        </w:rPr>
        <w:t xml:space="preserve"> </w:t>
      </w:r>
    </w:p>
    <w:p w14:paraId="048FA6D0" w14:textId="5ED4E87C" w:rsidR="00D90A60" w:rsidRDefault="006371F5" w:rsidP="00D90A60">
      <w:pPr>
        <w:rPr>
          <w:rFonts w:ascii="Calibri" w:hAnsi="Calibri" w:cs="Calibri"/>
        </w:rPr>
      </w:pPr>
      <w:r w:rsidRPr="006371F5">
        <w:rPr>
          <w:rFonts w:ascii="Calibri" w:hAnsi="Calibri" w:cs="Calibri"/>
        </w:rPr>
        <w:t>Understanding geographic demand can help businesses optimize shipping logistics, marketing strategies, and regional promotions.</w:t>
      </w:r>
    </w:p>
    <w:p w14:paraId="4A58E53A" w14:textId="77777777" w:rsidR="00BA11C8" w:rsidRDefault="00BA11C8" w:rsidP="00D90A60">
      <w:pPr>
        <w:rPr>
          <w:rFonts w:ascii="Calibri" w:hAnsi="Calibri" w:cs="Calibri"/>
        </w:rPr>
      </w:pPr>
    </w:p>
    <w:p w14:paraId="7186CB6C" w14:textId="1B96BC23" w:rsidR="006371F5" w:rsidRDefault="006371F5" w:rsidP="00D90A60">
      <w:pPr>
        <w:rPr>
          <w:rFonts w:ascii="Calibri" w:hAnsi="Calibri" w:cs="Calibri"/>
          <w:b/>
          <w:bCs/>
        </w:rPr>
      </w:pPr>
      <w:r w:rsidRPr="006371F5">
        <w:rPr>
          <w:rFonts w:ascii="Calibri" w:hAnsi="Calibri" w:cs="Calibri"/>
          <w:b/>
          <w:bCs/>
        </w:rPr>
        <w:t>Top 15 highest-spending customers</w:t>
      </w:r>
    </w:p>
    <w:p w14:paraId="50EFAC5E" w14:textId="3D49DE93" w:rsidR="006371F5" w:rsidRDefault="00A57EF0" w:rsidP="00D90A60">
      <w:pPr>
        <w:rPr>
          <w:rFonts w:ascii="Calibri" w:hAnsi="Calibri" w:cs="Calibri"/>
        </w:rPr>
      </w:pPr>
      <w:r>
        <w:rPr>
          <w:rFonts w:ascii="Calibri" w:hAnsi="Calibri" w:cs="Calibri"/>
        </w:rPr>
        <w:t xml:space="preserve">The highest value customer is from the Netherlands, </w:t>
      </w:r>
      <w:r w:rsidR="00C848DD">
        <w:rPr>
          <w:rFonts w:ascii="Calibri" w:hAnsi="Calibri" w:cs="Calibri"/>
        </w:rPr>
        <w:t>with their most purchased item being Zinc</w:t>
      </w:r>
      <w:r w:rsidR="00426282">
        <w:rPr>
          <w:rFonts w:ascii="Calibri" w:hAnsi="Calibri" w:cs="Calibri"/>
        </w:rPr>
        <w:t xml:space="preserve"> T-light Holder Star large, which was not featured in the top 10 products by revenue</w:t>
      </w:r>
      <w:r w:rsidR="000162E6">
        <w:rPr>
          <w:rFonts w:ascii="Calibri" w:hAnsi="Calibri" w:cs="Calibri"/>
        </w:rPr>
        <w:t xml:space="preserve">. Of all the high value customers, only 2 </w:t>
      </w:r>
      <w:r w:rsidR="009E39DF">
        <w:rPr>
          <w:rFonts w:ascii="Calibri" w:hAnsi="Calibri" w:cs="Calibri"/>
        </w:rPr>
        <w:t xml:space="preserve">of the most purchased products are among the top 10 by revenue. </w:t>
      </w:r>
      <w:r w:rsidR="006904F5">
        <w:rPr>
          <w:rFonts w:ascii="Calibri" w:hAnsi="Calibri" w:cs="Calibri"/>
        </w:rPr>
        <w:t>This shows how even products that aren’t among the best performing individual products, they are still important to keep for high value customers.</w:t>
      </w:r>
    </w:p>
    <w:p w14:paraId="6AF3CAE3" w14:textId="667DF8D4" w:rsidR="006904F5" w:rsidRDefault="00B57D5B" w:rsidP="00D90A60">
      <w:pPr>
        <w:rPr>
          <w:rFonts w:ascii="Calibri" w:hAnsi="Calibri" w:cs="Calibri"/>
        </w:rPr>
      </w:pPr>
      <w:r>
        <w:rPr>
          <w:rFonts w:ascii="Calibri" w:hAnsi="Calibri" w:cs="Calibri"/>
        </w:rPr>
        <w:t>All</w:t>
      </w:r>
      <w:r w:rsidR="006904F5">
        <w:rPr>
          <w:rFonts w:ascii="Calibri" w:hAnsi="Calibri" w:cs="Calibri"/>
        </w:rPr>
        <w:t xml:space="preserve"> the most purchased products </w:t>
      </w:r>
      <w:r w:rsidR="00B75B79">
        <w:rPr>
          <w:rFonts w:ascii="Calibri" w:hAnsi="Calibri" w:cs="Calibri"/>
        </w:rPr>
        <w:t xml:space="preserve">for each high value customer </w:t>
      </w:r>
      <w:r>
        <w:rPr>
          <w:rFonts w:ascii="Calibri" w:hAnsi="Calibri" w:cs="Calibri"/>
        </w:rPr>
        <w:t>have</w:t>
      </w:r>
      <w:r w:rsidR="00B75B79">
        <w:rPr>
          <w:rFonts w:ascii="Calibri" w:hAnsi="Calibri" w:cs="Calibri"/>
        </w:rPr>
        <w:t xml:space="preserve"> an average unit price of $6 or lower, once again showing the importance of </w:t>
      </w:r>
      <w:r w:rsidR="00680171">
        <w:rPr>
          <w:rFonts w:ascii="Calibri" w:hAnsi="Calibri" w:cs="Calibri"/>
        </w:rPr>
        <w:t>cheap products.</w:t>
      </w:r>
    </w:p>
    <w:p w14:paraId="044AA299" w14:textId="269C87A7" w:rsidR="00B57D5B" w:rsidRDefault="00B57D5B" w:rsidP="00D90A60">
      <w:pPr>
        <w:rPr>
          <w:rFonts w:ascii="Calibri" w:hAnsi="Calibri" w:cs="Calibri"/>
        </w:rPr>
      </w:pPr>
      <w:r w:rsidRPr="00B57D5B">
        <w:rPr>
          <w:rFonts w:ascii="Calibri" w:hAnsi="Calibri" w:cs="Calibri"/>
        </w:rPr>
        <w:t>Targeted retention strategies such as loyalty programs, personalized promotions, or exclusive offers could help maintain strong relationships with these customers and increase lifetime value.</w:t>
      </w:r>
    </w:p>
    <w:p w14:paraId="71D6C385" w14:textId="77777777" w:rsidR="00E56D07" w:rsidRDefault="00E56D07" w:rsidP="00D90A60">
      <w:pPr>
        <w:rPr>
          <w:rFonts w:ascii="Calibri" w:hAnsi="Calibri" w:cs="Calibri"/>
        </w:rPr>
      </w:pPr>
    </w:p>
    <w:p w14:paraId="03020CCD" w14:textId="77777777" w:rsidR="00BA11C8" w:rsidRPr="006371F5" w:rsidRDefault="00BA11C8" w:rsidP="00D90A60">
      <w:pPr>
        <w:rPr>
          <w:rFonts w:ascii="Calibri" w:hAnsi="Calibri" w:cs="Calibri"/>
        </w:rPr>
      </w:pPr>
    </w:p>
    <w:p w14:paraId="79E1A68F" w14:textId="60655F90" w:rsidR="00996299" w:rsidRDefault="00E56D07" w:rsidP="00BE6DC2">
      <w:pPr>
        <w:pStyle w:val="Heading2"/>
      </w:pPr>
      <w:bookmarkStart w:id="7" w:name="_Toc224223499"/>
      <w:r>
        <w:lastRenderedPageBreak/>
        <w:t>Business recommendations</w:t>
      </w:r>
      <w:bookmarkEnd w:id="7"/>
    </w:p>
    <w:p w14:paraId="7EBC67A2" w14:textId="76357F45" w:rsidR="00E56D07" w:rsidRDefault="005C7077" w:rsidP="006E7B9A">
      <w:pPr>
        <w:rPr>
          <w:rFonts w:ascii="Calibri" w:hAnsi="Calibri" w:cs="Calibri"/>
        </w:rPr>
      </w:pPr>
      <w:r>
        <w:rPr>
          <w:rFonts w:ascii="Calibri" w:hAnsi="Calibri" w:cs="Calibri"/>
        </w:rPr>
        <w:t xml:space="preserve">Inventory management: </w:t>
      </w:r>
      <w:r w:rsidR="008F1294">
        <w:rPr>
          <w:rFonts w:ascii="Calibri" w:hAnsi="Calibri" w:cs="Calibri"/>
        </w:rPr>
        <w:t>E</w:t>
      </w:r>
      <w:r>
        <w:rPr>
          <w:rFonts w:ascii="Calibri" w:hAnsi="Calibri" w:cs="Calibri"/>
        </w:rPr>
        <w:t>nsure reliable stock levels for top-performing products</w:t>
      </w:r>
      <w:r w:rsidR="00AD2C43">
        <w:rPr>
          <w:rFonts w:ascii="Calibri" w:hAnsi="Calibri" w:cs="Calibri"/>
        </w:rPr>
        <w:t xml:space="preserve"> to avoid missed sales opportunities.</w:t>
      </w:r>
    </w:p>
    <w:p w14:paraId="292C0C46" w14:textId="77777777" w:rsidR="00AD2C43" w:rsidRPr="00AD2C43" w:rsidRDefault="00AD2C43" w:rsidP="00AD2C43">
      <w:pPr>
        <w:rPr>
          <w:rFonts w:ascii="Calibri" w:hAnsi="Calibri" w:cs="Calibri"/>
        </w:rPr>
      </w:pPr>
      <w:r>
        <w:rPr>
          <w:rFonts w:ascii="Calibri" w:hAnsi="Calibri" w:cs="Calibri"/>
        </w:rPr>
        <w:t xml:space="preserve">Customer retention: </w:t>
      </w:r>
      <w:r w:rsidRPr="00AD2C43">
        <w:rPr>
          <w:rFonts w:ascii="Calibri" w:hAnsi="Calibri" w:cs="Calibri"/>
        </w:rPr>
        <w:t>Implement loyalty programs or targeted promotions to retain high-value customers.</w:t>
      </w:r>
    </w:p>
    <w:p w14:paraId="58C33493" w14:textId="3F179411" w:rsidR="008F1294" w:rsidRPr="008F1294" w:rsidRDefault="00AD2C43" w:rsidP="008F1294">
      <w:pPr>
        <w:rPr>
          <w:rFonts w:ascii="Calibri" w:hAnsi="Calibri" w:cs="Calibri"/>
        </w:rPr>
      </w:pPr>
      <w:r>
        <w:rPr>
          <w:rFonts w:ascii="Calibri" w:hAnsi="Calibri" w:cs="Calibri"/>
        </w:rPr>
        <w:t xml:space="preserve">Market expansion: </w:t>
      </w:r>
      <w:r w:rsidR="008F1294" w:rsidRPr="008F1294">
        <w:rPr>
          <w:rFonts w:ascii="Calibri" w:hAnsi="Calibri" w:cs="Calibri"/>
        </w:rPr>
        <w:t>Explore opportunities to strengthen sales in international markets that already show strong demand</w:t>
      </w:r>
      <w:r w:rsidR="005016BE">
        <w:rPr>
          <w:rFonts w:ascii="Calibri" w:hAnsi="Calibri" w:cs="Calibri"/>
        </w:rPr>
        <w:t>, specially outside of Europe.</w:t>
      </w:r>
    </w:p>
    <w:p w14:paraId="0BB4B284" w14:textId="09ABA2F3" w:rsidR="008F1294" w:rsidRDefault="008F1294" w:rsidP="008F1294">
      <w:pPr>
        <w:rPr>
          <w:rFonts w:ascii="Calibri" w:hAnsi="Calibri" w:cs="Calibri"/>
        </w:rPr>
      </w:pPr>
      <w:r>
        <w:rPr>
          <w:rFonts w:ascii="Calibri" w:hAnsi="Calibri" w:cs="Calibri"/>
        </w:rPr>
        <w:t xml:space="preserve">Product strategy: </w:t>
      </w:r>
      <w:r w:rsidRPr="008F1294">
        <w:rPr>
          <w:rFonts w:ascii="Calibri" w:hAnsi="Calibri" w:cs="Calibri"/>
        </w:rPr>
        <w:t>Focus marketing and promotional efforts on products that consistently generate high revenue</w:t>
      </w:r>
      <w:r w:rsidR="005016BE">
        <w:rPr>
          <w:rFonts w:ascii="Calibri" w:hAnsi="Calibri" w:cs="Calibri"/>
        </w:rPr>
        <w:t xml:space="preserve">, like Paper Craft, Little Birdie, followed by Regency </w:t>
      </w:r>
      <w:proofErr w:type="spellStart"/>
      <w:r w:rsidR="005016BE">
        <w:rPr>
          <w:rFonts w:ascii="Calibri" w:hAnsi="Calibri" w:cs="Calibri"/>
        </w:rPr>
        <w:t>Cakestand</w:t>
      </w:r>
      <w:proofErr w:type="spellEnd"/>
      <w:r w:rsidR="005016BE">
        <w:rPr>
          <w:rFonts w:ascii="Calibri" w:hAnsi="Calibri" w:cs="Calibri"/>
        </w:rPr>
        <w:t xml:space="preserve"> Tier 3 and White hanging heart T-light holder.</w:t>
      </w:r>
    </w:p>
    <w:p w14:paraId="646D9F86" w14:textId="77777777" w:rsidR="002F0002" w:rsidRDefault="002F0002" w:rsidP="00BE6DC2">
      <w:pPr>
        <w:pStyle w:val="Heading2"/>
      </w:pPr>
    </w:p>
    <w:p w14:paraId="4537BE00" w14:textId="5546CCAB" w:rsidR="002F0002" w:rsidRDefault="002F0002" w:rsidP="00BE6DC2">
      <w:pPr>
        <w:pStyle w:val="Heading2"/>
      </w:pPr>
      <w:bookmarkStart w:id="8" w:name="_Toc224223500"/>
      <w:r>
        <w:t>Conclusion</w:t>
      </w:r>
      <w:bookmarkEnd w:id="8"/>
    </w:p>
    <w:p w14:paraId="6FF472E2" w14:textId="77777777" w:rsidR="007F75B3" w:rsidRPr="007F75B3" w:rsidRDefault="007F75B3" w:rsidP="007F75B3">
      <w:pPr>
        <w:rPr>
          <w:rFonts w:ascii="Calibri" w:hAnsi="Calibri" w:cs="Calibri"/>
        </w:rPr>
      </w:pPr>
      <w:r w:rsidRPr="007F75B3">
        <w:rPr>
          <w:rFonts w:ascii="Calibri" w:hAnsi="Calibri" w:cs="Calibri"/>
        </w:rPr>
        <w:t>This project demonstrated how transactional retail data can be transformed into meaningful business insights through data cleaning, analysis, and visualization.</w:t>
      </w:r>
    </w:p>
    <w:p w14:paraId="0FE83FB1" w14:textId="4F33B97F" w:rsidR="007F75B3" w:rsidRPr="007F75B3" w:rsidRDefault="007F75B3" w:rsidP="007F75B3">
      <w:pPr>
        <w:rPr>
          <w:rFonts w:ascii="Calibri" w:hAnsi="Calibri" w:cs="Calibri"/>
        </w:rPr>
      </w:pPr>
      <w:r w:rsidRPr="007F75B3">
        <w:rPr>
          <w:rFonts w:ascii="Calibri" w:hAnsi="Calibri" w:cs="Calibri"/>
        </w:rPr>
        <w:t>Using Python for data preparation and Tableau for visualization, the analysis revealed important patterns in product performance, customer spending behaviour, and geographic sales distribution.</w:t>
      </w:r>
    </w:p>
    <w:p w14:paraId="5BE018E1" w14:textId="77777777" w:rsidR="007F75B3" w:rsidRPr="007F75B3" w:rsidRDefault="007F75B3" w:rsidP="007F75B3">
      <w:pPr>
        <w:rPr>
          <w:rFonts w:ascii="Calibri" w:hAnsi="Calibri" w:cs="Calibri"/>
        </w:rPr>
      </w:pPr>
      <w:r w:rsidRPr="007F75B3">
        <w:rPr>
          <w:rFonts w:ascii="Calibri" w:hAnsi="Calibri" w:cs="Calibri"/>
        </w:rPr>
        <w:t>The findings highlight the importance of focusing on high-performing products, maintaining relationships with valuable customers, and leveraging key markets to drive business growth.</w:t>
      </w:r>
    </w:p>
    <w:p w14:paraId="1BAFCBE7" w14:textId="77777777" w:rsidR="002F0002" w:rsidRPr="008F1294" w:rsidRDefault="002F0002" w:rsidP="008F1294">
      <w:pPr>
        <w:rPr>
          <w:rFonts w:ascii="Calibri" w:hAnsi="Calibri" w:cs="Calibri"/>
        </w:rPr>
      </w:pPr>
    </w:p>
    <w:p w14:paraId="389133F1" w14:textId="2E31329E" w:rsidR="00AD2C43" w:rsidRPr="006E7B9A" w:rsidRDefault="00AD2C43" w:rsidP="006E7B9A">
      <w:pPr>
        <w:rPr>
          <w:rFonts w:ascii="Calibri" w:hAnsi="Calibri" w:cs="Calibri"/>
        </w:rPr>
      </w:pPr>
    </w:p>
    <w:p w14:paraId="1C03F8C5" w14:textId="77777777" w:rsidR="004364DD" w:rsidRPr="00A67EF7" w:rsidRDefault="004364DD" w:rsidP="00A67EF7">
      <w:pPr>
        <w:rPr>
          <w:rFonts w:ascii="Calibri" w:hAnsi="Calibri" w:cs="Calibri"/>
          <w:lang w:val="en-US"/>
        </w:rPr>
      </w:pPr>
    </w:p>
    <w:sectPr w:rsidR="004364DD" w:rsidRPr="00A67EF7" w:rsidSect="0048483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20641" w14:textId="77777777" w:rsidR="00A52C32" w:rsidRDefault="00A52C32" w:rsidP="0048483B">
      <w:pPr>
        <w:spacing w:after="0" w:line="240" w:lineRule="auto"/>
      </w:pPr>
      <w:r>
        <w:separator/>
      </w:r>
    </w:p>
  </w:endnote>
  <w:endnote w:type="continuationSeparator" w:id="0">
    <w:p w14:paraId="147D4989" w14:textId="77777777" w:rsidR="00A52C32" w:rsidRDefault="00A52C32" w:rsidP="0048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79525"/>
      <w:docPartObj>
        <w:docPartGallery w:val="Page Numbers (Bottom of Page)"/>
        <w:docPartUnique/>
      </w:docPartObj>
    </w:sdtPr>
    <w:sdtEndPr>
      <w:rPr>
        <w:noProof/>
      </w:rPr>
    </w:sdtEndPr>
    <w:sdtContent>
      <w:p w14:paraId="19DFCD25" w14:textId="5383ADC2" w:rsidR="0048483B" w:rsidRDefault="004848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C7705" w14:textId="77777777" w:rsidR="0048483B" w:rsidRDefault="00484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558D" w14:textId="77777777" w:rsidR="00A52C32" w:rsidRDefault="00A52C32" w:rsidP="0048483B">
      <w:pPr>
        <w:spacing w:after="0" w:line="240" w:lineRule="auto"/>
      </w:pPr>
      <w:r>
        <w:separator/>
      </w:r>
    </w:p>
  </w:footnote>
  <w:footnote w:type="continuationSeparator" w:id="0">
    <w:p w14:paraId="0199F8F5" w14:textId="77777777" w:rsidR="00A52C32" w:rsidRDefault="00A52C32" w:rsidP="00484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90BA8"/>
    <w:multiLevelType w:val="hybridMultilevel"/>
    <w:tmpl w:val="CA6894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BB64048"/>
    <w:multiLevelType w:val="hybridMultilevel"/>
    <w:tmpl w:val="AED6E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FE13DC3"/>
    <w:multiLevelType w:val="hybridMultilevel"/>
    <w:tmpl w:val="17185862"/>
    <w:lvl w:ilvl="0" w:tplc="0F660054">
      <w:start w:val="5"/>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6F65268"/>
    <w:multiLevelType w:val="hybridMultilevel"/>
    <w:tmpl w:val="7098D1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82E1F2A"/>
    <w:multiLevelType w:val="hybridMultilevel"/>
    <w:tmpl w:val="69C8BB78"/>
    <w:lvl w:ilvl="0" w:tplc="0F660054">
      <w:start w:val="5"/>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16E1108"/>
    <w:multiLevelType w:val="hybridMultilevel"/>
    <w:tmpl w:val="30942224"/>
    <w:lvl w:ilvl="0" w:tplc="0F660054">
      <w:start w:val="5"/>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48A60CD"/>
    <w:multiLevelType w:val="hybridMultilevel"/>
    <w:tmpl w:val="B880BD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4962916"/>
    <w:multiLevelType w:val="hybridMultilevel"/>
    <w:tmpl w:val="C3760866"/>
    <w:lvl w:ilvl="0" w:tplc="0F660054">
      <w:start w:val="5"/>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656D536C"/>
    <w:multiLevelType w:val="hybridMultilevel"/>
    <w:tmpl w:val="604EE546"/>
    <w:lvl w:ilvl="0" w:tplc="0F660054">
      <w:start w:val="5"/>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68C06729"/>
    <w:multiLevelType w:val="hybridMultilevel"/>
    <w:tmpl w:val="D438F3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45364959">
    <w:abstractNumId w:val="9"/>
  </w:num>
  <w:num w:numId="2" w16cid:durableId="1537884662">
    <w:abstractNumId w:val="1"/>
  </w:num>
  <w:num w:numId="3" w16cid:durableId="114837770">
    <w:abstractNumId w:val="0"/>
  </w:num>
  <w:num w:numId="4" w16cid:durableId="951281423">
    <w:abstractNumId w:val="6"/>
  </w:num>
  <w:num w:numId="5" w16cid:durableId="277496271">
    <w:abstractNumId w:val="3"/>
  </w:num>
  <w:num w:numId="6" w16cid:durableId="1897934623">
    <w:abstractNumId w:val="2"/>
  </w:num>
  <w:num w:numId="7" w16cid:durableId="989676764">
    <w:abstractNumId w:val="8"/>
  </w:num>
  <w:num w:numId="8" w16cid:durableId="556670696">
    <w:abstractNumId w:val="7"/>
  </w:num>
  <w:num w:numId="9" w16cid:durableId="129327442">
    <w:abstractNumId w:val="5"/>
  </w:num>
  <w:num w:numId="10" w16cid:durableId="764494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F7"/>
    <w:rsid w:val="000069D1"/>
    <w:rsid w:val="000162E6"/>
    <w:rsid w:val="000A68AD"/>
    <w:rsid w:val="000C7282"/>
    <w:rsid w:val="00131C08"/>
    <w:rsid w:val="001407BA"/>
    <w:rsid w:val="00150F56"/>
    <w:rsid w:val="001C5929"/>
    <w:rsid w:val="001D7A08"/>
    <w:rsid w:val="00205103"/>
    <w:rsid w:val="002621FE"/>
    <w:rsid w:val="00275985"/>
    <w:rsid w:val="002E6B6D"/>
    <w:rsid w:val="002F0002"/>
    <w:rsid w:val="002F7C65"/>
    <w:rsid w:val="00317AEC"/>
    <w:rsid w:val="00334673"/>
    <w:rsid w:val="00336F74"/>
    <w:rsid w:val="003C5002"/>
    <w:rsid w:val="003C5C22"/>
    <w:rsid w:val="00406D8C"/>
    <w:rsid w:val="0041785A"/>
    <w:rsid w:val="00425E1D"/>
    <w:rsid w:val="00426282"/>
    <w:rsid w:val="004364DD"/>
    <w:rsid w:val="0048483B"/>
    <w:rsid w:val="004D1A78"/>
    <w:rsid w:val="005016BE"/>
    <w:rsid w:val="005653A1"/>
    <w:rsid w:val="005C7077"/>
    <w:rsid w:val="00610AB8"/>
    <w:rsid w:val="006338E4"/>
    <w:rsid w:val="006348EF"/>
    <w:rsid w:val="006371F5"/>
    <w:rsid w:val="006770C3"/>
    <w:rsid w:val="00680171"/>
    <w:rsid w:val="006904F5"/>
    <w:rsid w:val="006E7B9A"/>
    <w:rsid w:val="0071726C"/>
    <w:rsid w:val="00760FBE"/>
    <w:rsid w:val="007B0384"/>
    <w:rsid w:val="007C6E05"/>
    <w:rsid w:val="007F75B3"/>
    <w:rsid w:val="00831898"/>
    <w:rsid w:val="008D7384"/>
    <w:rsid w:val="008F1294"/>
    <w:rsid w:val="00990651"/>
    <w:rsid w:val="00996299"/>
    <w:rsid w:val="009B6D18"/>
    <w:rsid w:val="009C7DD4"/>
    <w:rsid w:val="009E39DF"/>
    <w:rsid w:val="00A52C32"/>
    <w:rsid w:val="00A57EF0"/>
    <w:rsid w:val="00A65A0C"/>
    <w:rsid w:val="00A67EF7"/>
    <w:rsid w:val="00A726B4"/>
    <w:rsid w:val="00AD2C43"/>
    <w:rsid w:val="00B31FE9"/>
    <w:rsid w:val="00B40771"/>
    <w:rsid w:val="00B57D5B"/>
    <w:rsid w:val="00B75B79"/>
    <w:rsid w:val="00B80400"/>
    <w:rsid w:val="00BA11C8"/>
    <w:rsid w:val="00BD7CB4"/>
    <w:rsid w:val="00BE6DC2"/>
    <w:rsid w:val="00C6262E"/>
    <w:rsid w:val="00C848DD"/>
    <w:rsid w:val="00C9796F"/>
    <w:rsid w:val="00CC413B"/>
    <w:rsid w:val="00D161FE"/>
    <w:rsid w:val="00D90A60"/>
    <w:rsid w:val="00DB561F"/>
    <w:rsid w:val="00DE64B8"/>
    <w:rsid w:val="00E30821"/>
    <w:rsid w:val="00E56D07"/>
    <w:rsid w:val="00E629DE"/>
    <w:rsid w:val="00F0204E"/>
    <w:rsid w:val="00F22E35"/>
    <w:rsid w:val="00FC40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F404"/>
  <w15:chartTrackingRefBased/>
  <w15:docId w15:val="{088F7761-9ECC-41DE-B089-D16A9B68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7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7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F7"/>
    <w:rPr>
      <w:rFonts w:eastAsiaTheme="majorEastAsia" w:cstheme="majorBidi"/>
      <w:color w:val="272727" w:themeColor="text1" w:themeTint="D8"/>
    </w:rPr>
  </w:style>
  <w:style w:type="paragraph" w:styleId="Title">
    <w:name w:val="Title"/>
    <w:basedOn w:val="Normal"/>
    <w:next w:val="Normal"/>
    <w:link w:val="TitleChar"/>
    <w:uiPriority w:val="10"/>
    <w:qFormat/>
    <w:rsid w:val="00A67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F7"/>
    <w:pPr>
      <w:spacing w:before="160"/>
      <w:jc w:val="center"/>
    </w:pPr>
    <w:rPr>
      <w:i/>
      <w:iCs/>
      <w:color w:val="404040" w:themeColor="text1" w:themeTint="BF"/>
    </w:rPr>
  </w:style>
  <w:style w:type="character" w:customStyle="1" w:styleId="QuoteChar">
    <w:name w:val="Quote Char"/>
    <w:basedOn w:val="DefaultParagraphFont"/>
    <w:link w:val="Quote"/>
    <w:uiPriority w:val="29"/>
    <w:rsid w:val="00A67EF7"/>
    <w:rPr>
      <w:i/>
      <w:iCs/>
      <w:color w:val="404040" w:themeColor="text1" w:themeTint="BF"/>
    </w:rPr>
  </w:style>
  <w:style w:type="paragraph" w:styleId="ListParagraph">
    <w:name w:val="List Paragraph"/>
    <w:basedOn w:val="Normal"/>
    <w:uiPriority w:val="34"/>
    <w:qFormat/>
    <w:rsid w:val="00A67EF7"/>
    <w:pPr>
      <w:ind w:left="720"/>
      <w:contextualSpacing/>
    </w:pPr>
  </w:style>
  <w:style w:type="character" w:styleId="IntenseEmphasis">
    <w:name w:val="Intense Emphasis"/>
    <w:basedOn w:val="DefaultParagraphFont"/>
    <w:uiPriority w:val="21"/>
    <w:qFormat/>
    <w:rsid w:val="00A67EF7"/>
    <w:rPr>
      <w:i/>
      <w:iCs/>
      <w:color w:val="0F4761" w:themeColor="accent1" w:themeShade="BF"/>
    </w:rPr>
  </w:style>
  <w:style w:type="paragraph" w:styleId="IntenseQuote">
    <w:name w:val="Intense Quote"/>
    <w:basedOn w:val="Normal"/>
    <w:next w:val="Normal"/>
    <w:link w:val="IntenseQuoteChar"/>
    <w:uiPriority w:val="30"/>
    <w:qFormat/>
    <w:rsid w:val="00A67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F7"/>
    <w:rPr>
      <w:i/>
      <w:iCs/>
      <w:color w:val="0F4761" w:themeColor="accent1" w:themeShade="BF"/>
    </w:rPr>
  </w:style>
  <w:style w:type="character" w:styleId="IntenseReference">
    <w:name w:val="Intense Reference"/>
    <w:basedOn w:val="DefaultParagraphFont"/>
    <w:uiPriority w:val="32"/>
    <w:qFormat/>
    <w:rsid w:val="00A67EF7"/>
    <w:rPr>
      <w:b/>
      <w:bCs/>
      <w:smallCaps/>
      <w:color w:val="0F4761" w:themeColor="accent1" w:themeShade="BF"/>
      <w:spacing w:val="5"/>
    </w:rPr>
  </w:style>
  <w:style w:type="paragraph" w:styleId="NormalWeb">
    <w:name w:val="Normal (Web)"/>
    <w:basedOn w:val="Normal"/>
    <w:uiPriority w:val="99"/>
    <w:semiHidden/>
    <w:unhideWhenUsed/>
    <w:rsid w:val="001D7A08"/>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yperlink">
    <w:name w:val="Hyperlink"/>
    <w:basedOn w:val="DefaultParagraphFont"/>
    <w:uiPriority w:val="99"/>
    <w:unhideWhenUsed/>
    <w:rsid w:val="00D161FE"/>
    <w:rPr>
      <w:color w:val="467886" w:themeColor="hyperlink"/>
      <w:u w:val="single"/>
    </w:rPr>
  </w:style>
  <w:style w:type="character" w:styleId="UnresolvedMention">
    <w:name w:val="Unresolved Mention"/>
    <w:basedOn w:val="DefaultParagraphFont"/>
    <w:uiPriority w:val="99"/>
    <w:semiHidden/>
    <w:unhideWhenUsed/>
    <w:rsid w:val="00D161FE"/>
    <w:rPr>
      <w:color w:val="605E5C"/>
      <w:shd w:val="clear" w:color="auto" w:fill="E1DFDD"/>
    </w:rPr>
  </w:style>
  <w:style w:type="character" w:styleId="FollowedHyperlink">
    <w:name w:val="FollowedHyperlink"/>
    <w:basedOn w:val="DefaultParagraphFont"/>
    <w:uiPriority w:val="99"/>
    <w:semiHidden/>
    <w:unhideWhenUsed/>
    <w:rsid w:val="00D161FE"/>
    <w:rPr>
      <w:color w:val="96607D" w:themeColor="followedHyperlink"/>
      <w:u w:val="single"/>
    </w:rPr>
  </w:style>
  <w:style w:type="paragraph" w:styleId="TOCHeading">
    <w:name w:val="TOC Heading"/>
    <w:basedOn w:val="Heading1"/>
    <w:next w:val="Normal"/>
    <w:uiPriority w:val="39"/>
    <w:unhideWhenUsed/>
    <w:qFormat/>
    <w:rsid w:val="00BE6DC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E6DC2"/>
    <w:pPr>
      <w:spacing w:after="100"/>
    </w:pPr>
  </w:style>
  <w:style w:type="paragraph" w:styleId="TOC2">
    <w:name w:val="toc 2"/>
    <w:basedOn w:val="Normal"/>
    <w:next w:val="Normal"/>
    <w:autoRedefine/>
    <w:uiPriority w:val="39"/>
    <w:unhideWhenUsed/>
    <w:rsid w:val="00BE6DC2"/>
    <w:pPr>
      <w:spacing w:after="100"/>
      <w:ind w:left="220"/>
    </w:pPr>
  </w:style>
  <w:style w:type="paragraph" w:styleId="Header">
    <w:name w:val="header"/>
    <w:basedOn w:val="Normal"/>
    <w:link w:val="HeaderChar"/>
    <w:uiPriority w:val="99"/>
    <w:unhideWhenUsed/>
    <w:rsid w:val="0048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83B"/>
  </w:style>
  <w:style w:type="paragraph" w:styleId="Footer">
    <w:name w:val="footer"/>
    <w:basedOn w:val="Normal"/>
    <w:link w:val="FooterChar"/>
    <w:uiPriority w:val="99"/>
    <w:unhideWhenUsed/>
    <w:rsid w:val="0048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E-CommerceSalesAnalysisDashboard_17733231986170/Dashboard1?:language=en-US&amp;:sid=&amp;:redirect=auth&amp;:display_count=n&amp;:origin=viz_share_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0CFD2-FFB6-447F-A8E7-47A8E4356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995</Words>
  <Characters>6141</Characters>
  <Application>Microsoft Office Word</Application>
  <DocSecurity>0</DocSecurity>
  <Lines>144</Lines>
  <Paragraphs>71</Paragraphs>
  <ScaleCrop>false</ScaleCrop>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Gester</dc:creator>
  <cp:keywords/>
  <dc:description/>
  <cp:lastModifiedBy>Zubair Gester</cp:lastModifiedBy>
  <cp:revision>77</cp:revision>
  <cp:lastPrinted>2026-03-12T14:19:00Z</cp:lastPrinted>
  <dcterms:created xsi:type="dcterms:W3CDTF">2026-03-12T12:28:00Z</dcterms:created>
  <dcterms:modified xsi:type="dcterms:W3CDTF">2026-03-12T14:19:00Z</dcterms:modified>
</cp:coreProperties>
</file>