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Архитектура вычислительных систем.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 xml:space="preserve">Практическое задание 1. Вариант </w:t>
      </w:r>
      <w:r>
        <w:rPr>
          <w:rFonts w:ascii="Calibri" w:hAnsi="Calibri"/>
          <w:color w:val="000000"/>
          <w:sz w:val="40"/>
          <w:szCs w:val="40"/>
          <w:shd w:fill="FFFFFF" w:val="clear"/>
        </w:rPr>
        <w:t>171</w:t>
      </w:r>
      <w:r>
        <w:rPr>
          <w:rFonts w:ascii="Calibri" w:hAnsi="Calibri"/>
          <w:color w:val="000000"/>
          <w:sz w:val="40"/>
          <w:szCs w:val="40"/>
          <w:shd w:fill="FFFFFF" w:val="clear"/>
        </w:rPr>
        <w:t>.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Задание — 3, функция — 13.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64" w:before="0" w:after="175"/>
        <w:ind w:left="10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before="0" w:after="154"/>
        <w:ind w:left="10" w:right="-9" w:hanging="0"/>
        <w:jc w:val="right"/>
        <w:rPr/>
      </w:pPr>
      <w:r>
        <w:rPr/>
        <w:t>Группа</w:t>
      </w:r>
      <w:r>
        <w:rPr/>
        <w:t xml:space="preserve"> БПИ205</w:t>
      </w:r>
    </w:p>
    <w:p>
      <w:pPr>
        <w:pStyle w:val="Normal"/>
        <w:spacing w:before="0" w:after="185"/>
        <w:ind w:left="10" w:right="-9" w:hanging="0"/>
        <w:jc w:val="right"/>
        <w:rPr/>
      </w:pPr>
      <w:r>
        <w:rPr/>
        <w:t>Зубарев</w:t>
      </w:r>
      <w:r>
        <w:rPr/>
        <w:t xml:space="preserve"> </w:t>
      </w:r>
      <w:r>
        <w:rPr/>
        <w:t>Н</w:t>
      </w:r>
      <w:r>
        <w:rPr/>
        <w:t>.С.</w:t>
      </w:r>
    </w:p>
    <w:p>
      <w:pPr>
        <w:pStyle w:val="Normal"/>
        <w:rPr>
          <w:b/>
          <w:b/>
          <w:szCs w:val="28"/>
        </w:rPr>
      </w:pPr>
      <w:r>
        <w:br w:type="column"/>
      </w: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rStyle w:val="Fontstyle01"/>
        </w:rPr>
        <w:t>Описание полученного задания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Существуют три разных объекта — фигуры, имеющие общее поле, плотность материала фигуры (действительное число), и метод, считающий объем фигуры (действительное число).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Шар с целочисленным радиусом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Параллелепипед с тремя челочисленными ребрами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 xml:space="preserve">- </w:t>
      </w:r>
      <w:r>
        <w:rPr/>
        <w:t xml:space="preserve">Правильный тетраэдр </w:t>
      </w:r>
      <w:r>
        <w:rPr/>
        <w:t>с челочисленным ребром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 xml:space="preserve">Программа умеет обрабатывать каждый из этих типов. Сортировать все объекты по убыванию с использованием </w:t>
      </w:r>
      <w:r>
        <w:rPr/>
        <w:t>(Shaker Sort</w:t>
      </w:r>
      <w:r>
        <w:rPr/>
        <w:t>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Объекты соответствующих типов считываются из файла и выводятся в другой файл с указанием их количества два раза, второй раз отсортированными.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</w:r>
    </w:p>
    <w:p>
      <w:pPr>
        <w:pStyle w:val="Normal"/>
        <w:rPr>
          <w:rFonts w:ascii="TimesNewRomanPS-BoldMT" w:hAnsi="TimesNewRomanPS-BoldMT"/>
          <w:b/>
          <w:b/>
          <w:bCs/>
          <w:color w:val="000000"/>
          <w:sz w:val="28"/>
          <w:szCs w:val="28"/>
        </w:rPr>
      </w:pPr>
      <w:r>
        <w:rPr>
          <w:rStyle w:val="Fontstyle01"/>
        </w:rPr>
        <w:t>Структурная схема изучаемой архитектуры ВС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Таблица типов</w:t>
      </w:r>
    </w:p>
    <w:tbl>
      <w:tblPr>
        <w:tblStyle w:val="a3"/>
        <w:tblW w:w="4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1416"/>
      </w:tblGrid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>
              <w:rPr>
                <w:lang w:val="en-US"/>
              </w:rPr>
              <w:t>types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[0]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 xml:space="preserve">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enum types type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float density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Sphere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Parallelepiped: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Tetrahedron: tetrahedron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radius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firstEdge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secondEdge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thirdEdge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truct </w:t>
            </w:r>
            <w:r>
              <w:rPr>
                <w:lang w:val="en-US"/>
              </w:rPr>
              <w:t>Tetrahedro</w:t>
            </w:r>
            <w:r>
              <w:rPr>
                <w:lang w:val="en-US"/>
              </w:rPr>
              <w:t>n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int edge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CAPACITY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struct Fugire* figures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370004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70000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Память программы</w:t>
      </w:r>
    </w:p>
    <w:tbl>
      <w:tblPr>
        <w:tblStyle w:val="a3"/>
        <w:tblW w:w="47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1243"/>
      </w:tblGrid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>
              <w:rPr>
                <w:lang w:val="en-US"/>
              </w:rPr>
              <w:t>argc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char** </w:t>
            </w:r>
            <w:r>
              <w:rPr>
                <w:lang w:val="en-US"/>
              </w:rPr>
              <w:t>argv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ontainer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>
              <w:rPr>
                <w:lang w:val="en-US"/>
              </w:rPr>
              <w:t>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FILE* </w:t>
            </w:r>
            <w:r>
              <w:rPr>
                <w:lang w:val="en-US"/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FILE* </w:t>
            </w:r>
            <w:r>
              <w:rPr>
                <w:lang w:val="en-US"/>
              </w:rPr>
              <w:t>output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270032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7000</w:t>
            </w:r>
            <w:r>
              <w:rPr>
                <w:lang w:val="en-U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fileInput()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ontainer*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input_file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Figure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fileOutput()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ontainer*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FILE* </w:t>
            </w:r>
            <w:r>
              <w:rPr>
                <w:lang w:val="en-US"/>
              </w:rPr>
              <w:t>outpu</w:t>
            </w:r>
            <w:r>
              <w:rPr>
                <w:lang w:val="en-US"/>
              </w:rPr>
              <w:t>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randomInt()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>
              <w:rPr>
                <w:lang w:val="en-US"/>
              </w:rPr>
              <w:t>from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>
              <w:rPr>
                <w:lang w:val="en-US"/>
              </w:rPr>
              <w:t>to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991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randomInputFigure()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Figure*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>
          <w:sz w:val="40"/>
          <w:szCs w:val="40"/>
        </w:rPr>
        <w:t>St</w:t>
      </w:r>
      <w:r>
        <w:rPr>
          <w:sz w:val="40"/>
          <w:szCs w:val="40"/>
          <w:lang w:val="en-US"/>
        </w:rPr>
        <w:t>a</w:t>
      </w:r>
      <w:r>
        <w:rPr>
          <w:sz w:val="40"/>
          <w:szCs w:val="40"/>
        </w:rPr>
        <w:t>ck</w:t>
      </w:r>
      <w:r>
        <w:rPr/>
        <w:drawing>
          <wp:inline distT="0" distB="0" distL="0" distR="0">
            <wp:extent cx="5930900" cy="7664450"/>
            <wp:effectExtent l="0" t="0" r="0" b="0"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6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01"/>
        </w:rPr>
        <w:t>Основные характеристики программы</w:t>
      </w:r>
    </w:p>
    <w:p>
      <w:pPr>
        <w:pStyle w:val="Normal"/>
        <w:rPr/>
      </w:pPr>
      <w:r>
        <w:rPr/>
        <w:t>Число интерфейсных модулей: 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Число модулей реализации: 7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10"/>
    <w:qFormat/>
    <w:rsid w:val="00e55e5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76659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5"/>
    <w:uiPriority w:val="10"/>
    <w:qFormat/>
    <w:rsid w:val="00e55e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c76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LibreOffice/6.4.7.2$Linux_X86_64 LibreOffice_project/40$Build-2</Application>
  <Pages>5</Pages>
  <Words>237</Words>
  <Characters>1359</Characters>
  <CharactersWithSpaces>1495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Баранюк Ирина Семеновна</dc:creator>
  <dc:description/>
  <dc:language>en-US</dc:language>
  <cp:lastModifiedBy/>
  <dcterms:modified xsi:type="dcterms:W3CDTF">2021-10-10T23:30:56Z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