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16  ·  STUDY CHECKLIST</w:t>
      </w:r>
    </w:p>
    <w:p>
      <w:pPr>
        <w:spacing w:before="0" w:after="36"/>
        <w:jc w:val="center"/>
      </w:pPr>
      <w:r>
        <w:rPr>
          <w:rFonts w:ascii="Calibri" w:cs="Calibri" w:eastAsia="Calibri" w:hAnsi="Calibri"/>
          <w:b/>
          <w:bCs/>
          <w:color w:val="1B3A6B"/>
          <w:sz w:val="38"/>
          <w:szCs w:val="38"/>
        </w:rPr>
        <w:t xml:space="preserve">Spring Boot Internals — Auto-Configuration, Bean Lifecycle, AOP, Actuator &amp; Micrometer</w:t>
      </w:r>
    </w:p>
    <w:p>
      <w:pPr>
        <w:spacing w:before="0" w:after="80"/>
        <w:jc w:val="center"/>
      </w:pPr>
      <w:r>
        <w:rPr>
          <w:rFonts w:ascii="Calibri" w:cs="Calibri" w:eastAsia="Calibri" w:hAnsi="Calibri"/>
          <w:color w:val="5D6D7E"/>
          <w:sz w:val="21"/>
          <w:szCs w:val="21"/>
        </w:rPr>
        <w:t xml:space="preserve">Prepared for: Md Zuber  ·  Senior Java Backend Engineer  ·  Day 16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Auto-Configuration</w:t>
            </w:r>
          </w:p>
          <w:p>
            <w:pPr>
              <w:spacing w:before="0" w:after="0"/>
              <w:jc w:val="center"/>
            </w:pPr>
            <w:r>
              <w:rPr>
                <w:rFonts w:ascii="Calibri" w:cs="Calibri" w:eastAsia="Calibri" w:hAnsi="Calibri"/>
                <w:color w:val="2C3E50"/>
                <w:sz w:val="19"/>
                <w:szCs w:val="19"/>
              </w:rPr>
              <w:t xml:space="preserve">@SpringBootApplication, @Conditional, ImportCandidates</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Bean Lifecycle</w:t>
            </w:r>
          </w:p>
          <w:p>
            <w:pPr>
              <w:spacing w:before="0" w:after="0"/>
              <w:jc w:val="center"/>
            </w:pPr>
            <w:r>
              <w:rPr>
                <w:rFonts w:ascii="Calibri" w:cs="Calibri" w:eastAsia="Calibri" w:hAnsi="Calibri"/>
                <w:color w:val="2C3E50"/>
                <w:sz w:val="19"/>
                <w:szCs w:val="19"/>
              </w:rPr>
              <w:t xml:space="preserve">Instantiation, injection, init, destroy, BeanPostProcessor</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AOP</w:t>
            </w:r>
          </w:p>
          <w:p>
            <w:pPr>
              <w:spacing w:before="0" w:after="0"/>
              <w:jc w:val="center"/>
            </w:pPr>
            <w:r>
              <w:rPr>
                <w:rFonts w:ascii="Calibri" w:cs="Calibri" w:eastAsia="Calibri" w:hAnsi="Calibri"/>
                <w:color w:val="2C3E50"/>
                <w:sz w:val="19"/>
                <w:szCs w:val="19"/>
              </w:rPr>
              <w:t xml:space="preserve">Pointcuts, advices, proxy mechanics, @Transactional internals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Actuator &amp; Metrics</w:t>
            </w:r>
          </w:p>
          <w:p>
            <w:pPr>
              <w:spacing w:before="0" w:after="0"/>
              <w:jc w:val="center"/>
            </w:pPr>
            <w:r>
              <w:rPr>
                <w:rFonts w:ascii="Calibri" w:cs="Calibri" w:eastAsia="Calibri" w:hAnsi="Calibri"/>
                <w:color w:val="2C3E50"/>
                <w:sz w:val="19"/>
                <w:szCs w:val="19"/>
              </w:rPr>
              <w:t xml:space="preserve">Health indicators, Micrometer, custom metrics, CloudWatch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Interviewers at senior level often ask Spring Boot questions that start with 'how does it actually work'. They are not asking you to recite annotations — they want to know if you understand the mechanism. Today you go behind the annotations: how does @SpringBootApplication load 200+ auto-configurations, how does the bean lifecycle connect to your code, what does Spring AOP actually do to your class at runtime. These are the questions that separate candidates who have used Spring from candidates who understand it.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16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@SpringBootApplication: what three annotations it composes and what each does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Auto-configuration loading chain: spring.factories vs ImportCandidates (Spring Boot 2.7+)</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@Conditional family: @ConditionalOnClass, @ConditionalOnMissingBean, @ConditionalOnProperty — how they gate auto-config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Bean lifecycle: the 7 steps from instantiation to destroy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BeanPostProcessor: what it can intercept, two built-in examples that use it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@PostConstruct and @PreDestroy vs InitializingBean and DisposableBean — differences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Bean scope: singleton, prototype, request, session — and which is dangerous to inject into singleton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 AOP: JDK proxy vs CGLIB, when each is used, the self-invocation trap</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@Transactional: propagation types (REQUIRED, REQUIRES_NEW, NESTED), isolation levels, rollbackFor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@Async: how it works, why you need @EnableAsync, the thread pool behind it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 Actuator: /health, /metrics, /info, /env, /beans endpoints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Custom health indicator: when to write one and how</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Micrometer: Counter, Gauge, Timer, DistributionSummary — which for what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Publishing custom metrics to CloudWatch via Micrometer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Auto-Configuration Internals</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@SpringBootApplication — What It Actually Does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It is composed of three annotations:</w:t>
            </w:r>
          </w:p>
          <w:p>
            <w:pPr>
              <w:spacing w:before="0" w:after="0"/>
            </w:pPr>
            <w:r>
              <w:rPr>
                <w:rFonts w:ascii="Calibri" w:cs="Calibri" w:eastAsia="Calibri" w:hAnsi="Calibri"/>
                <w:color w:val="2C3E50"/>
                <w:sz w:val="21"/>
                <w:szCs w:val="21"/>
              </w:rPr>
              <w:t xml:space="preserve">@SpringBootConfiguration (marks this as a configuration class — same as @Configuration). @EnableAutoConfiguration (triggers the auto-configuration loading mechanism). @ComponentScan (scans the current package and sub-packages for @Component, @Service, @Repository, @Controller). None of these three is magic — they each have a well-defined, traceable behaviour.</w:t>
            </w:r>
          </w:p>
        </w:tc>
      </w:tr>
    </w:tbl>
    <w:p>
      <w:pPr>
        <w:spacing w:before="40" w:after="0"/>
      </w:pPr>
      <w:r>
        <w:t xml:space="preserve"/>
      </w:r>
    </w:p>
    <w:p>
      <w:pPr>
        <w:spacing w:before="240" w:after="70"/>
      </w:pPr>
      <w:r>
        <w:rPr>
          <w:rFonts w:ascii="Calibri" w:cs="Calibri" w:eastAsia="Calibri" w:hAnsi="Calibri"/>
          <w:b/>
          <w:bCs/>
          <w:color w:val="1A56A8"/>
          <w:sz w:val="30"/>
          <w:szCs w:val="30"/>
        </w:rPr>
        <w:t xml:space="preserve">How @EnableAutoConfiguration Loads 200+ Auto-Configurations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Spring Boot 2.6 and earlier — spring.factories:</w:t>
            </w:r>
          </w:p>
          <w:p>
            <w:pPr>
              <w:spacing w:before="0" w:after="0"/>
            </w:pPr>
            <w:r>
              <w:rPr>
                <w:rFonts w:ascii="Calibri" w:cs="Calibri" w:eastAsia="Calibri" w:hAnsi="Calibri"/>
                <w:color w:val="2C3E50"/>
                <w:sz w:val="21"/>
                <w:szCs w:val="21"/>
              </w:rPr>
              <w:t xml:space="preserve">META-INF/spring.factories inside spring-boot-autoconfigure.jar lists every auto-configuration class under the key org.springframework.boot.autoconfigure.EnableAutoConfiguration. Spring reads this file at startup and loads all listed classes as conditional candidates.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Spring Boot 2.7+ — ImportCandidates:</w:t>
            </w:r>
          </w:p>
          <w:p>
            <w:pPr>
              <w:spacing w:before="0" w:after="0"/>
            </w:pPr>
            <w:r>
              <w:rPr>
                <w:rFonts w:ascii="Calibri" w:cs="Calibri" w:eastAsia="Calibri" w:hAnsi="Calibri"/>
                <w:color w:val="2C3E50"/>
                <w:sz w:val="21"/>
                <w:szCs w:val="21"/>
              </w:rPr>
              <w:t xml:space="preserve">Moved to META-INF/spring/org.springframework.boot.autoconfigure.AutoConfiguration.imports — one class per line. More efficient: lazy loading, cleaner override mechanism. The old spring.factories still works for backwards compatibility.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What happens at startup — simplified</w:t>
            </w:r>
          </w:p>
          <w:p>
            <w:pPr>
              <w:spacing w:before="16" w:after="16"/>
            </w:pPr>
            <w:r>
              <w:rPr>
                <w:rFonts w:ascii="Courier New" w:cs="Courier New" w:eastAsia="Courier New" w:hAnsi="Courier New"/>
                <w:color w:val="1A6B3A"/>
                <w:sz w:val="19"/>
                <w:szCs w:val="19"/>
              </w:rPr>
              <w:t xml:space="preserve">// 1. @EnableAutoConfiguration triggers AutoConfigurationImportSelector</w:t>
            </w:r>
          </w:p>
          <w:p>
            <w:pPr>
              <w:spacing w:before="16" w:after="16"/>
            </w:pPr>
            <w:r>
              <w:rPr>
                <w:rFonts w:ascii="Courier New" w:cs="Courier New" w:eastAsia="Courier New" w:hAnsi="Courier New"/>
                <w:color w:val="1A6B3A"/>
                <w:sz w:val="19"/>
                <w:szCs w:val="19"/>
              </w:rPr>
              <w:t xml:space="preserve">// 2. Selector reads all auto-config candidates from ImportCandidates</w:t>
            </w:r>
          </w:p>
          <w:p>
            <w:pPr>
              <w:spacing w:before="16" w:after="16"/>
            </w:pPr>
            <w:r>
              <w:rPr>
                <w:rFonts w:ascii="Courier New" w:cs="Courier New" w:eastAsia="Courier New" w:hAnsi="Courier New"/>
                <w:color w:val="1A6B3A"/>
                <w:sz w:val="19"/>
                <w:szCs w:val="19"/>
              </w:rPr>
              <w:t xml:space="preserve">// 3. Each candidate is evaluated against its @Conditional annotations</w:t>
            </w:r>
          </w:p>
          <w:p>
            <w:pPr>
              <w:spacing w:before="16" w:after="16"/>
            </w:pPr>
            <w:r>
              <w:rPr>
                <w:rFonts w:ascii="Courier New" w:cs="Courier New" w:eastAsia="Courier New" w:hAnsi="Courier New"/>
                <w:color w:val="1A6B3A"/>
                <w:sz w:val="19"/>
                <w:szCs w:val="19"/>
              </w:rPr>
              <w:t xml:space="preserve">// 4. Only those passing all conditions become beans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Example: DataSourceAutoConfiguration</w:t>
            </w:r>
          </w:p>
          <w:p>
            <w:pPr>
              <w:spacing w:before="16" w:after="16"/>
            </w:pPr>
            <w:r>
              <w:rPr>
                <w:rFonts w:ascii="Courier New" w:cs="Courier New" w:eastAsia="Courier New" w:hAnsi="Courier New"/>
                <w:color w:val="2C3E50"/>
                <w:sz w:val="19"/>
                <w:szCs w:val="19"/>
              </w:rPr>
              <w:t xml:space="preserve">@AutoConfiguration</w:t>
            </w:r>
          </w:p>
          <w:p>
            <w:pPr>
              <w:spacing w:before="16" w:after="16"/>
            </w:pPr>
            <w:r>
              <w:rPr>
                <w:rFonts w:ascii="Courier New" w:cs="Courier New" w:eastAsia="Courier New" w:hAnsi="Courier New"/>
                <w:color w:val="2C3E50"/>
                <w:sz w:val="19"/>
                <w:szCs w:val="19"/>
              </w:rPr>
              <w:t xml:space="preserve">@ConditionalOnClass({ DataSource.class, EmbeddedDatabaseType.class })</w:t>
            </w:r>
          </w:p>
          <w:p>
            <w:pPr>
              <w:spacing w:before="16" w:after="16"/>
            </w:pPr>
            <w:r>
              <w:rPr>
                <w:rFonts w:ascii="Courier New" w:cs="Courier New" w:eastAsia="Courier New" w:hAnsi="Courier New"/>
                <w:color w:val="2C3E50"/>
                <w:sz w:val="19"/>
                <w:szCs w:val="19"/>
              </w:rPr>
              <w:t xml:space="preserve">@ConditionalOnMissingBean(type = "io.r2dbc.spi.ConnectionFactory")</w:t>
            </w:r>
          </w:p>
          <w:p>
            <w:pPr>
              <w:spacing w:before="16" w:after="16"/>
            </w:pPr>
            <w:r>
              <w:rPr>
                <w:rFonts w:ascii="Courier New" w:cs="Courier New" w:eastAsia="Courier New" w:hAnsi="Courier New"/>
                <w:color w:val="2C3E50"/>
                <w:sz w:val="19"/>
                <w:szCs w:val="19"/>
              </w:rPr>
              <w:t xml:space="preserve">@EnableConfigurationProperties(DataSourceProperties.class)</w:t>
            </w:r>
          </w:p>
          <w:p>
            <w:pPr>
              <w:spacing w:before="16" w:after="16"/>
            </w:pPr>
            <w:r>
              <w:rPr>
                <w:rFonts w:ascii="Courier New" w:cs="Courier New" w:eastAsia="Courier New" w:hAnsi="Courier New"/>
                <w:color w:val="2C3E50"/>
                <w:sz w:val="19"/>
                <w:szCs w:val="19"/>
              </w:rPr>
              <w:t xml:space="preserve">@Import({ DataSourcePoolMetadataProvidersConfiguration.class,</w:t>
            </w:r>
          </w:p>
          <w:p>
            <w:pPr>
              <w:spacing w:before="16" w:after="16"/>
            </w:pPr>
            <w:r>
              <w:rPr>
                <w:rFonts w:ascii="Courier New" w:cs="Courier New" w:eastAsia="Courier New" w:hAnsi="Courier New"/>
                <w:color w:val="2C3E50"/>
                <w:sz w:val="19"/>
                <w:szCs w:val="19"/>
              </w:rPr>
              <w:t xml:space="preserve">         DataSourceCheckpointRestoreConfiguration.class })</w:t>
            </w:r>
          </w:p>
          <w:p>
            <w:pPr>
              <w:spacing w:before="16" w:after="16"/>
            </w:pPr>
            <w:r>
              <w:rPr>
                <w:rFonts w:ascii="Courier New" w:cs="Courier New" w:eastAsia="Courier New" w:hAnsi="Courier New"/>
                <w:color w:val="2C3E50"/>
                <w:sz w:val="19"/>
                <w:szCs w:val="19"/>
              </w:rPr>
              <w:t xml:space="preserve">public class DataSourceAutoConfiguration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@Bean</w:t>
            </w:r>
          </w:p>
          <w:p>
            <w:pPr>
              <w:spacing w:before="16" w:after="16"/>
            </w:pPr>
            <w:r>
              <w:rPr>
                <w:rFonts w:ascii="Courier New" w:cs="Courier New" w:eastAsia="Courier New" w:hAnsi="Courier New"/>
                <w:color w:val="2C3E50"/>
                <w:sz w:val="19"/>
                <w:szCs w:val="19"/>
              </w:rPr>
              <w:t xml:space="preserve">    @ConditionalOnMissingBean</w:t>
            </w:r>
          </w:p>
          <w:p>
            <w:pPr>
              <w:spacing w:before="16" w:after="16"/>
            </w:pPr>
            <w:r>
              <w:rPr>
                <w:rFonts w:ascii="Courier New" w:cs="Courier New" w:eastAsia="Courier New" w:hAnsi="Courier New"/>
                <w:color w:val="2C3E50"/>
                <w:sz w:val="19"/>
                <w:szCs w:val="19"/>
              </w:rPr>
              <w:t xml:space="preserve">    @ConditionalOnSingleCandidate(DataSource.class)</w:t>
            </w:r>
          </w:p>
          <w:p>
            <w:pPr>
              <w:spacing w:before="16" w:after="16"/>
            </w:pPr>
            <w:r>
              <w:rPr>
                <w:rFonts w:ascii="Courier New" w:cs="Courier New" w:eastAsia="Courier New" w:hAnsi="Courier New"/>
                <w:color w:val="2C3E50"/>
                <w:sz w:val="19"/>
                <w:szCs w:val="19"/>
              </w:rPr>
              <w:t xml:space="preserve">    public DataSourceTransactionManager transactionManager(</w:t>
            </w:r>
          </w:p>
          <w:p>
            <w:pPr>
              <w:spacing w:before="16" w:after="16"/>
            </w:pPr>
            <w:r>
              <w:rPr>
                <w:rFonts w:ascii="Courier New" w:cs="Courier New" w:eastAsia="Courier New" w:hAnsi="Courier New"/>
                <w:color w:val="2C3E50"/>
                <w:sz w:val="19"/>
                <w:szCs w:val="19"/>
              </w:rPr>
              <w:t xml:space="preserve">            Environment environment, DataSource dataSource) {</w:t>
            </w:r>
          </w:p>
          <w:p>
            <w:pPr>
              <w:spacing w:before="16" w:after="16"/>
            </w:pPr>
            <w:r>
              <w:rPr>
                <w:rFonts w:ascii="Courier New" w:cs="Courier New" w:eastAsia="Courier New" w:hAnsi="Courier New"/>
                <w:color w:val="1A6B3A"/>
                <w:sz w:val="19"/>
                <w:szCs w:val="19"/>
              </w:rPr>
              <w:t xml:space="preserve">        // Only created if: DataSource exists AND no TransactionManager bean yet</w:t>
            </w:r>
          </w:p>
          <w:p>
            <w:pPr>
              <w:spacing w:before="16" w:after="16"/>
            </w:pPr>
            <w:r>
              <w:rPr>
                <w:rFonts w:ascii="Courier New" w:cs="Courier New" w:eastAsia="Courier New" w:hAnsi="Courier New"/>
                <w:color w:val="2C3E50"/>
                <w:sz w:val="19"/>
                <w:szCs w:val="19"/>
              </w:rPr>
              <w:t xml:space="preserve">        return new DataSourceTransactionManager(dataSource);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Writing your own auto-configuration</w:t>
            </w:r>
          </w:p>
          <w:p>
            <w:pPr>
              <w:spacing w:before="16" w:after="16"/>
            </w:pPr>
            <w:r>
              <w:rPr>
                <w:rFonts w:ascii="Courier New" w:cs="Courier New" w:eastAsia="Courier New" w:hAnsi="Courier New"/>
                <w:color w:val="2C3E50"/>
                <w:sz w:val="19"/>
                <w:szCs w:val="19"/>
              </w:rPr>
              <w:t xml:space="preserve">@AutoConfiguration</w:t>
            </w:r>
          </w:p>
          <w:p>
            <w:pPr>
              <w:spacing w:before="16" w:after="16"/>
            </w:pPr>
            <w:r>
              <w:rPr>
                <w:rFonts w:ascii="Courier New" w:cs="Courier New" w:eastAsia="Courier New" w:hAnsi="Courier New"/>
                <w:color w:val="2C3E50"/>
                <w:sz w:val="19"/>
                <w:szCs w:val="19"/>
              </w:rPr>
              <w:t xml:space="preserve">@ConditionalOnClass(PaymentGateway.class)</w:t>
            </w:r>
          </w:p>
          <w:p>
            <w:pPr>
              <w:spacing w:before="16" w:after="16"/>
            </w:pPr>
            <w:r>
              <w:rPr>
                <w:rFonts w:ascii="Courier New" w:cs="Courier New" w:eastAsia="Courier New" w:hAnsi="Courier New"/>
                <w:color w:val="2C3E50"/>
                <w:sz w:val="19"/>
                <w:szCs w:val="19"/>
              </w:rPr>
              <w:t xml:space="preserve">@ConditionalOnProperty(prefix = "payment", name = "enabled", havingValue = "true")</w:t>
            </w:r>
          </w:p>
          <w:p>
            <w:pPr>
              <w:spacing w:before="16" w:after="16"/>
            </w:pPr>
            <w:r>
              <w:rPr>
                <w:rFonts w:ascii="Courier New" w:cs="Courier New" w:eastAsia="Courier New" w:hAnsi="Courier New"/>
                <w:color w:val="2C3E50"/>
                <w:sz w:val="19"/>
                <w:szCs w:val="19"/>
              </w:rPr>
              <w:t xml:space="preserve">@EnableConfigurationProperties(PaymentProperties.class)</w:t>
            </w:r>
          </w:p>
          <w:p>
            <w:pPr>
              <w:spacing w:before="16" w:after="16"/>
            </w:pPr>
            <w:r>
              <w:rPr>
                <w:rFonts w:ascii="Courier New" w:cs="Courier New" w:eastAsia="Courier New" w:hAnsi="Courier New"/>
                <w:color w:val="2C3E50"/>
                <w:sz w:val="19"/>
                <w:szCs w:val="19"/>
              </w:rPr>
              <w:t xml:space="preserve">public class PaymentAutoConfiguration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@Bean</w:t>
            </w:r>
          </w:p>
          <w:p>
            <w:pPr>
              <w:spacing w:before="16" w:after="16"/>
            </w:pPr>
            <w:r>
              <w:rPr>
                <w:rFonts w:ascii="Courier New" w:cs="Courier New" w:eastAsia="Courier New" w:hAnsi="Courier New"/>
                <w:color w:val="2C3E50"/>
                <w:sz w:val="19"/>
                <w:szCs w:val="19"/>
              </w:rPr>
              <w:t xml:space="preserve">    @ConditionalOnMissingBean  // user can override by defining their own PaymentGateway bean</w:t>
            </w:r>
          </w:p>
          <w:p>
            <w:pPr>
              <w:spacing w:before="16" w:after="16"/>
            </w:pPr>
            <w:r>
              <w:rPr>
                <w:rFonts w:ascii="Courier New" w:cs="Courier New" w:eastAsia="Courier New" w:hAnsi="Courier New"/>
                <w:color w:val="2C3E50"/>
                <w:sz w:val="19"/>
                <w:szCs w:val="19"/>
              </w:rPr>
              <w:t xml:space="preserve">    public PaymentGateway paymentGateway(PaymentProperties props) {</w:t>
            </w:r>
          </w:p>
          <w:p>
            <w:pPr>
              <w:spacing w:before="16" w:after="16"/>
            </w:pPr>
            <w:r>
              <w:rPr>
                <w:rFonts w:ascii="Courier New" w:cs="Courier New" w:eastAsia="Courier New" w:hAnsi="Courier New"/>
                <w:color w:val="2C3E50"/>
                <w:sz w:val="19"/>
                <w:szCs w:val="19"/>
              </w:rPr>
              <w:t xml:space="preserve">        return new DefaultPaymentGateway(props.getApiKey(), props.getBaseUrl());</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Registered in: META-INF/spring/org.springframework.boot.autoconfigure.AutoConfiguration.imports</w:t>
            </w:r>
          </w:p>
          <w:p>
            <w:pPr>
              <w:spacing w:before="16" w:after="16"/>
            </w:pPr>
            <w:r>
              <w:rPr>
                <w:rFonts w:ascii="Courier New" w:cs="Courier New" w:eastAsia="Courier New" w:hAnsi="Courier New"/>
                <w:color w:val="1A6B3A"/>
                <w:sz w:val="19"/>
                <w:szCs w:val="19"/>
              </w:rPr>
              <w:t xml:space="preserve">// com.example.payment.PaymentAutoConfiguration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@Conditional annotation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checks  |  Common use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@ConditionalOnClass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Specified class is on the classpath  |  Only configure JDBC if DataSource.class is present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@ConditionalOnMissingBean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bean of the given type exists yet  |  Provide a default bean but allow user override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@ConditionalOnProperty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application.properties has specified key=value  |  Feature flags, enable/disable auto-configs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@ConditionalOnBean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 bean of the given type IS present  |  Configure X only if Y was already configured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@ConditionalOnMissingClass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Specified class is NOT on the classpath  |  Provide fallback when a library is absent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@ConditionalOnExpression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SpEL expression evaluates to true  |  Complex multi-property conditions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@ConditionalOnWebApplication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 is a web (servlet) application  |  Only wire MVC configs in web context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@ConditionalOnCloudPlatform</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Running on a specific cloud (AWS, GCP, Azure)  |  Cloud-specific config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How does Spring Boot auto-configuration work? Walk me through what happens when the app starts.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When @EnableAutoConfiguration is processed, Spring invokes AutoConfigurationImportSelector, which reads all auto-configuration class names from META-INF/spring/org.springframework.boot.autoconfigure.AutoConfiguration.imports inside spring-boot-autoconfigure.jar. This gives it roughly 150 candidate classes. Each candidate is then evaluated against its @Conditional annotations — @ConditionalOnClass checks the classpath, @ConditionalOnMissingBean checks existing beans, @ConditionalOnProperty checks application.properties. Only the configurations that pass all their conditions are registered as bean definitions. The rest are discarded. The order matters: auto-configurations run after your own @Configuration classes, so your beans take precedence. The @ConditionalOnMissingBean pattern is how Spring ensures your custom bean always wins over the auto-configured default.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Bean Lifecycle</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7 Lifecycle Steps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Step</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happens  |  Your hook</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1. Instantiation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Spring calls the constructor (or factory method)  |  Constructor injection happens here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2. Dependency injection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Spring injects @Autowired fields, setters, and constructor args  |  All dependencies available after this step</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3. BeanNameAware / BeanFactoryAware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Spring sets bean name and factory reference if implemented  |  Rarely used directly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 BeanPostProcessor.postProcessBeforeInitialization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registered BPPs run before init  |  Spring AOP proxy wrapping, @Autowired validation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5. Initialisation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@PostConstruct method OR InitializingBean.afterPropertiesSet() OR @Bean(initMethod)  |  Your startup logic here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6. BeanPostProcessor.postProcessAfterInitialization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registered BPPs run after init  |  This is where the AOP proxy is actually applied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7. Destroy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@PreDestroy OR DisposableBean.destroy() OR @Bean(destroyMethod) — called on context close  |  Resource cleanup, connection pool shutdown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Full lifecycle demonstration</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PaymentServiceBean implements InitializingBean, DisposableBean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PaymentGateway gateway;</w:t>
            </w:r>
          </w:p>
          <w:p>
            <w:pPr>
              <w:spacing w:before="16" w:after="16"/>
            </w:pPr>
            <w:r>
              <w:rPr>
                <w:rFonts w:ascii="Courier New" w:cs="Courier New" w:eastAsia="Courier New" w:hAnsi="Courier New"/>
                <w:color w:val="2C3E50"/>
                <w:sz w:val="19"/>
                <w:szCs w:val="19"/>
              </w:rPr>
              <w:t xml:space="preserve">    private       ConnectionPool  pool;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Step 1+2: constructor — dependency injection happens here</w:t>
            </w:r>
          </w:p>
          <w:p>
            <w:pPr>
              <w:spacing w:before="16" w:after="16"/>
            </w:pPr>
            <w:r>
              <w:rPr>
                <w:rFonts w:ascii="Courier New" w:cs="Courier New" w:eastAsia="Courier New" w:hAnsi="Courier New"/>
                <w:color w:val="2C3E50"/>
                <w:sz w:val="19"/>
                <w:szCs w:val="19"/>
              </w:rPr>
              <w:t xml:space="preserve">    public PaymentServiceBean(PaymentGateway gateway) {</w:t>
            </w:r>
          </w:p>
          <w:p>
            <w:pPr>
              <w:spacing w:before="16" w:after="16"/>
            </w:pPr>
            <w:r>
              <w:rPr>
                <w:rFonts w:ascii="Courier New" w:cs="Courier New" w:eastAsia="Courier New" w:hAnsi="Courier New"/>
                <w:color w:val="2C3E50"/>
                <w:sz w:val="19"/>
                <w:szCs w:val="19"/>
              </w:rPr>
              <w:t xml:space="preserve">        this.gateway = gateway;</w:t>
            </w:r>
          </w:p>
          <w:p>
            <w:pPr>
              <w:spacing w:before="16" w:after="16"/>
            </w:pPr>
            <w:r>
              <w:rPr>
                <w:rFonts w:ascii="Courier New" w:cs="Courier New" w:eastAsia="Courier New" w:hAnsi="Courier New"/>
                <w:color w:val="2C3E50"/>
                <w:sz w:val="19"/>
                <w:szCs w:val="19"/>
              </w:rPr>
              <w:t xml:space="preserve">        System.out.println("Step 1+2: constructed and injected");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Step 5a: @PostConstruct — called after injection, before bean is used</w:t>
            </w:r>
          </w:p>
          <w:p>
            <w:pPr>
              <w:spacing w:before="16" w:after="16"/>
            </w:pPr>
            <w:r>
              <w:rPr>
                <w:rFonts w:ascii="Courier New" w:cs="Courier New" w:eastAsia="Courier New" w:hAnsi="Courier New"/>
                <w:color w:val="2C3E50"/>
                <w:sz w:val="19"/>
                <w:szCs w:val="19"/>
              </w:rPr>
              <w:t xml:space="preserve">    @PostConstruct</w:t>
            </w:r>
          </w:p>
          <w:p>
            <w:pPr>
              <w:spacing w:before="16" w:after="16"/>
            </w:pPr>
            <w:r>
              <w:rPr>
                <w:rFonts w:ascii="Courier New" w:cs="Courier New" w:eastAsia="Courier New" w:hAnsi="Courier New"/>
                <w:color w:val="2C3E50"/>
                <w:sz w:val="19"/>
                <w:szCs w:val="19"/>
              </w:rPr>
              <w:t xml:space="preserve">    public void postConstruct() {</w:t>
            </w:r>
          </w:p>
          <w:p>
            <w:pPr>
              <w:spacing w:before="16" w:after="16"/>
            </w:pPr>
            <w:r>
              <w:rPr>
                <w:rFonts w:ascii="Courier New" w:cs="Courier New" w:eastAsia="Courier New" w:hAnsi="Courier New"/>
                <w:color w:val="2C3E50"/>
                <w:sz w:val="19"/>
                <w:szCs w:val="19"/>
              </w:rPr>
              <w:t xml:space="preserve">        this.pool = ConnectionPool.create(gateway.getConfig());</w:t>
            </w:r>
          </w:p>
          <w:p>
            <w:pPr>
              <w:spacing w:before="16" w:after="16"/>
            </w:pPr>
            <w:r>
              <w:rPr>
                <w:rFonts w:ascii="Courier New" w:cs="Courier New" w:eastAsia="Courier New" w:hAnsi="Courier New"/>
                <w:color w:val="2C3E50"/>
                <w:sz w:val="19"/>
                <w:szCs w:val="19"/>
              </w:rPr>
              <w:t xml:space="preserve">        System.out.println("Step 5a: @PostConstruct — pool initialised");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Step 5b: InitializingBean.afterPropertiesSet() — same timing as @PostConstruct</w:t>
            </w:r>
          </w:p>
          <w:p>
            <w:pPr>
              <w:spacing w:before="16" w:after="16"/>
            </w:pPr>
            <w:r>
              <w:rPr>
                <w:rFonts w:ascii="Courier New" w:cs="Courier New" w:eastAsia="Courier New" w:hAnsi="Courier New"/>
                <w:color w:val="1A6B3A"/>
                <w:sz w:val="19"/>
                <w:szCs w:val="19"/>
              </w:rPr>
              <w:t xml:space="preserve">    // Runs AFTER @PostConstruct when both are present</w:t>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void afterPropertiesSet() {</w:t>
            </w:r>
          </w:p>
          <w:p>
            <w:pPr>
              <w:spacing w:before="16" w:after="16"/>
            </w:pPr>
            <w:r>
              <w:rPr>
                <w:rFonts w:ascii="Courier New" w:cs="Courier New" w:eastAsia="Courier New" w:hAnsi="Courier New"/>
                <w:color w:val="2C3E50"/>
                <w:sz w:val="19"/>
                <w:szCs w:val="19"/>
              </w:rPr>
              <w:t xml:space="preserve">        System.out.println("Step 5b: afterPropertiesSet");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Step 7a: @PreDestroy — called before bean is removed from context</w:t>
            </w:r>
          </w:p>
          <w:p>
            <w:pPr>
              <w:spacing w:before="16" w:after="16"/>
            </w:pPr>
            <w:r>
              <w:rPr>
                <w:rFonts w:ascii="Courier New" w:cs="Courier New" w:eastAsia="Courier New" w:hAnsi="Courier New"/>
                <w:color w:val="2C3E50"/>
                <w:sz w:val="19"/>
                <w:szCs w:val="19"/>
              </w:rPr>
              <w:t xml:space="preserve">    @PreDestroy</w:t>
            </w:r>
          </w:p>
          <w:p>
            <w:pPr>
              <w:spacing w:before="16" w:after="16"/>
            </w:pPr>
            <w:r>
              <w:rPr>
                <w:rFonts w:ascii="Courier New" w:cs="Courier New" w:eastAsia="Courier New" w:hAnsi="Courier New"/>
                <w:color w:val="2C3E50"/>
                <w:sz w:val="19"/>
                <w:szCs w:val="19"/>
              </w:rPr>
              <w:t xml:space="preserve">    public void preDestroy() {</w:t>
            </w:r>
          </w:p>
          <w:p>
            <w:pPr>
              <w:spacing w:before="16" w:after="16"/>
            </w:pPr>
            <w:r>
              <w:rPr>
                <w:rFonts w:ascii="Courier New" w:cs="Courier New" w:eastAsia="Courier New" w:hAnsi="Courier New"/>
                <w:color w:val="2C3E50"/>
                <w:sz w:val="19"/>
                <w:szCs w:val="19"/>
              </w:rPr>
              <w:t xml:space="preserve">        System.out.println("Step 7a: @PreDestroy");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Step 7b: DisposableBean.destroy() — runs after @PreDestroy</w:t>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void destroy() {</w:t>
            </w:r>
          </w:p>
          <w:p>
            <w:pPr>
              <w:spacing w:before="16" w:after="16"/>
            </w:pPr>
            <w:r>
              <w:rPr>
                <w:rFonts w:ascii="Courier New" w:cs="Courier New" w:eastAsia="Courier New" w:hAnsi="Courier New"/>
                <w:color w:val="2C3E50"/>
                <w:sz w:val="19"/>
                <w:szCs w:val="19"/>
              </w:rPr>
              <w:t xml:space="preserve">        if (pool != null) pool.close();</w:t>
            </w:r>
          </w:p>
          <w:p>
            <w:pPr>
              <w:spacing w:before="16" w:after="16"/>
            </w:pPr>
            <w:r>
              <w:rPr>
                <w:rFonts w:ascii="Courier New" w:cs="Courier New" w:eastAsia="Courier New" w:hAnsi="Courier New"/>
                <w:color w:val="2C3E50"/>
                <w:sz w:val="19"/>
                <w:szCs w:val="19"/>
              </w:rPr>
              <w:t xml:space="preserve">        System.out.println("Step 7b: destroy — pool closed");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Preferred modern approach: @PostConstruct and @PreDestroy</w:t>
            </w:r>
          </w:p>
          <w:p>
            <w:pPr>
              <w:spacing w:before="16" w:after="16"/>
            </w:pPr>
            <w:r>
              <w:rPr>
                <w:rFonts w:ascii="Courier New" w:cs="Courier New" w:eastAsia="Courier New" w:hAnsi="Courier New"/>
                <w:color w:val="1A6B3A"/>
                <w:sz w:val="19"/>
                <w:szCs w:val="19"/>
              </w:rPr>
              <w:t xml:space="preserve">// They are JSR-250 annotations — no Spring interface coupling</w:t>
            </w:r>
          </w:p>
          <w:p>
            <w:pPr>
              <w:spacing w:before="16" w:after="16"/>
            </w:pPr>
            <w:r>
              <w:rPr>
                <w:rFonts w:ascii="Courier New" w:cs="Courier New" w:eastAsia="Courier New" w:hAnsi="Courier New"/>
                <w:color w:val="1A6B3A"/>
                <w:sz w:val="19"/>
                <w:szCs w:val="19"/>
              </w:rPr>
              <w:t xml:space="preserve">// Use InitializingBean / DisposableBean only when you need to</w:t>
            </w:r>
          </w:p>
          <w:p>
            <w:pPr>
              <w:spacing w:before="16" w:after="16"/>
            </w:pPr>
            <w:r>
              <w:rPr>
                <w:rFonts w:ascii="Courier New" w:cs="Courier New" w:eastAsia="Courier New" w:hAnsi="Courier New"/>
                <w:color w:val="1A6B3A"/>
                <w:sz w:val="19"/>
                <w:szCs w:val="19"/>
              </w:rPr>
              <w:t xml:space="preserve">// programmatically check the interface type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BeanPostProcessor — The Most Powerful Extension Point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What BeanPostProcessor does:</w:t>
            </w:r>
          </w:p>
          <w:p>
            <w:pPr>
              <w:spacing w:before="0" w:after="0"/>
            </w:pPr>
            <w:r>
              <w:rPr>
                <w:rFonts w:ascii="Calibri" w:cs="Calibri" w:eastAsia="Calibri" w:hAnsi="Calibri"/>
                <w:color w:val="2C3E50"/>
                <w:sz w:val="21"/>
                <w:szCs w:val="21"/>
              </w:rPr>
              <w:t xml:space="preserve">It intercepts every bean in the context at two points: before initialisation (postProcessBeforeInitialization) and after initialisation (postProcessAfterInitialization). The return value replaces the original bean in the context — this is how Spring AOP replaces your @Service with a proxy. Several critical Spring features are implemented as BeanPostProcessors: AutowiredAnnotationBeanPostProcessor processes @Autowired, CommonAnnotationBeanPostProcessor processes @PostConstruct and @PreDestroy, and AbstractAutoProxyCreator is the base for all AOP proxy creation.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Writing a custom BeanPostProcessor</w:t>
            </w:r>
          </w:p>
          <w:p>
            <w:pPr>
              <w:spacing w:before="16" w:after="16"/>
            </w:pPr>
            <w:r>
              <w:rPr>
                <w:rFonts w:ascii="Courier New" w:cs="Courier New" w:eastAsia="Courier New" w:hAnsi="Courier New"/>
                <w:color w:val="1A6B3A"/>
                <w:sz w:val="19"/>
                <w:szCs w:val="19"/>
              </w:rPr>
              <w:t xml:space="preserve">// Use case: automatically register every service bean with a metrics registry</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MetricsRegistrationBeanPostProcessor implements BeanPostProcessor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MeterRegistry meterRegistry;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MetricsRegistrationBeanPostProcessor(MeterRegistry registry) {</w:t>
            </w:r>
          </w:p>
          <w:p>
            <w:pPr>
              <w:spacing w:before="16" w:after="16"/>
            </w:pPr>
            <w:r>
              <w:rPr>
                <w:rFonts w:ascii="Courier New" w:cs="Courier New" w:eastAsia="Courier New" w:hAnsi="Courier New"/>
                <w:color w:val="2C3E50"/>
                <w:sz w:val="19"/>
                <w:szCs w:val="19"/>
              </w:rPr>
              <w:t xml:space="preserve">        this.meterRegistry = registry;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Object postProcessAfterInitialization(Object bean, String beanName) {</w:t>
            </w:r>
          </w:p>
          <w:p>
            <w:pPr>
              <w:spacing w:before="16" w:after="16"/>
            </w:pPr>
            <w:r>
              <w:rPr>
                <w:rFonts w:ascii="Courier New" w:cs="Courier New" w:eastAsia="Courier New" w:hAnsi="Courier New"/>
                <w:color w:val="1A6B3A"/>
                <w:sz w:val="19"/>
                <w:szCs w:val="19"/>
              </w:rPr>
              <w:t xml:space="preserve">        // After every bean is fully initialised, check if it's a service</w:t>
            </w:r>
          </w:p>
          <w:p>
            <w:pPr>
              <w:spacing w:before="16" w:after="16"/>
            </w:pPr>
            <w:r>
              <w:rPr>
                <w:rFonts w:ascii="Courier New" w:cs="Courier New" w:eastAsia="Courier New" w:hAnsi="Courier New"/>
                <w:color w:val="2C3E50"/>
                <w:sz w:val="19"/>
                <w:szCs w:val="19"/>
              </w:rPr>
              <w:t xml:space="preserve">        if (bean.getClass().isAnnotationPresent(Service.class)) {</w:t>
            </w:r>
          </w:p>
          <w:p>
            <w:pPr>
              <w:spacing w:before="16" w:after="16"/>
            </w:pPr>
            <w:r>
              <w:rPr>
                <w:rFonts w:ascii="Courier New" w:cs="Courier New" w:eastAsia="Courier New" w:hAnsi="Courier New"/>
                <w:color w:val="1A6B3A"/>
                <w:sz w:val="19"/>
                <w:szCs w:val="19"/>
              </w:rPr>
              <w:t xml:space="preserve">            // Register a gauge for the bean's class name</w:t>
            </w:r>
          </w:p>
          <w:p>
            <w:pPr>
              <w:spacing w:before="16" w:after="16"/>
            </w:pPr>
            <w:r>
              <w:rPr>
                <w:rFonts w:ascii="Courier New" w:cs="Courier New" w:eastAsia="Courier New" w:hAnsi="Courier New"/>
                <w:color w:val="2C3E50"/>
                <w:sz w:val="19"/>
                <w:szCs w:val="19"/>
              </w:rPr>
              <w:t xml:space="preserve">            Gauge.builder("spring.bean.active", () -&gt; 1.0)</w:t>
            </w:r>
          </w:p>
          <w:p>
            <w:pPr>
              <w:spacing w:before="16" w:after="16"/>
            </w:pPr>
            <w:r>
              <w:rPr>
                <w:rFonts w:ascii="Courier New" w:cs="Courier New" w:eastAsia="Courier New" w:hAnsi="Courier New"/>
                <w:color w:val="2C3E50"/>
                <w:sz w:val="19"/>
                <w:szCs w:val="19"/>
              </w:rPr>
              <w:t xml:space="preserve">                .tag("bean", beanName)</w:t>
            </w:r>
          </w:p>
          <w:p>
            <w:pPr>
              <w:spacing w:before="16" w:after="16"/>
            </w:pPr>
            <w:r>
              <w:rPr>
                <w:rFonts w:ascii="Courier New" w:cs="Courier New" w:eastAsia="Courier New" w:hAnsi="Courier New"/>
                <w:color w:val="2C3E50"/>
                <w:sz w:val="19"/>
                <w:szCs w:val="19"/>
              </w:rPr>
              <w:t xml:space="preserve">                .register(meterRegistry);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1A6B3A"/>
                <w:sz w:val="19"/>
                <w:szCs w:val="19"/>
              </w:rPr>
              <w:t xml:space="preserve">        // IMPORTANT: return the bean (or a replacement)</w:t>
            </w:r>
          </w:p>
          <w:p>
            <w:pPr>
              <w:spacing w:before="16" w:after="16"/>
            </w:pPr>
            <w:r>
              <w:rPr>
                <w:rFonts w:ascii="Courier New" w:cs="Courier New" w:eastAsia="Courier New" w:hAnsi="Courier New"/>
                <w:color w:val="1A6B3A"/>
                <w:sz w:val="19"/>
                <w:szCs w:val="19"/>
              </w:rPr>
              <w:t xml:space="preserve">        // Returning null would remove the bean from the context</w:t>
            </w:r>
          </w:p>
          <w:p>
            <w:pPr>
              <w:spacing w:before="16" w:after="16"/>
            </w:pPr>
            <w:r>
              <w:rPr>
                <w:rFonts w:ascii="Courier New" w:cs="Courier New" w:eastAsia="Courier New" w:hAnsi="Courier New"/>
                <w:color w:val="2C3E50"/>
                <w:sz w:val="19"/>
                <w:szCs w:val="19"/>
              </w:rPr>
              <w:t xml:space="preserve">        return bean;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Built-in BPPs you should know:</w:t>
            </w:r>
          </w:p>
          <w:p>
            <w:pPr>
              <w:spacing w:before="16" w:after="16"/>
            </w:pPr>
            <w:r>
              <w:rPr>
                <w:rFonts w:ascii="Courier New" w:cs="Courier New" w:eastAsia="Courier New" w:hAnsi="Courier New"/>
                <w:color w:val="1A6B3A"/>
                <w:sz w:val="19"/>
                <w:szCs w:val="19"/>
              </w:rPr>
              <w:t xml:space="preserve">// AutowiredAnnotationBeanPostProcessor  → processes @Autowired and @Value</w:t>
            </w:r>
          </w:p>
          <w:p>
            <w:pPr>
              <w:spacing w:before="16" w:after="16"/>
            </w:pPr>
            <w:r>
              <w:rPr>
                <w:rFonts w:ascii="Courier New" w:cs="Courier New" w:eastAsia="Courier New" w:hAnsi="Courier New"/>
                <w:color w:val="1A6B3A"/>
                <w:sz w:val="19"/>
                <w:szCs w:val="19"/>
              </w:rPr>
              <w:t xml:space="preserve">// CommonAnnotationBeanPostProcessor     → processes @PostConstruct, @PreDestroy, @Resource</w:t>
            </w:r>
          </w:p>
          <w:p>
            <w:pPr>
              <w:spacing w:before="16" w:after="16"/>
            </w:pPr>
            <w:r>
              <w:rPr>
                <w:rFonts w:ascii="Courier New" w:cs="Courier New" w:eastAsia="Courier New" w:hAnsi="Courier New"/>
                <w:color w:val="1A6B3A"/>
                <w:sz w:val="19"/>
                <w:szCs w:val="19"/>
              </w:rPr>
              <w:t xml:space="preserve">// PersistenceAnnotationBeanPostProcessor → processes @PersistenceContext</w:t>
            </w:r>
          </w:p>
          <w:p>
            <w:pPr>
              <w:spacing w:before="16" w:after="16"/>
            </w:pPr>
            <w:r>
              <w:rPr>
                <w:rFonts w:ascii="Courier New" w:cs="Courier New" w:eastAsia="Courier New" w:hAnsi="Courier New"/>
                <w:color w:val="1A6B3A"/>
                <w:sz w:val="19"/>
                <w:szCs w:val="19"/>
              </w:rPr>
              <w:t xml:space="preserve">// AbstractAutoProxyCreator              → creates AOP proxies for @Transactional, @Async, etc.</w:t>
            </w:r>
          </w:p>
        </w:tc>
      </w:tr>
    </w:tbl>
    <w:p>
      <w:pPr>
        <w:spacing w:before="40" w:after="0"/>
      </w:pPr>
      <w:r>
        <w:t xml:space="preserve"/>
      </w:r>
    </w:p>
    <w:p>
      <w:pPr>
        <w:spacing w:before="240" w:after="70"/>
      </w:pPr>
      <w:r>
        <w:rPr>
          <w:rFonts w:ascii="Calibri" w:cs="Calibri" w:eastAsia="Calibri" w:hAnsi="Calibri"/>
          <w:b/>
          <w:bCs/>
          <w:color w:val="1A56A8"/>
          <w:sz w:val="30"/>
          <w:szCs w:val="30"/>
        </w:rPr>
        <w:t xml:space="preserve">Bean Scopes — The Injection Trap</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Scope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Lifecycle  |  Use case  |  Injection trap?</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singleton (default)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One instance per ApplicationContext. Shared across all requests.  |  Services, repositories, default  |  No</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prototype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New instance every time the bean is requested.  |  Stateful beans, user-specific config  |  Yes — see below</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request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One instance per HTTP request (web apps only).  |  Request-scoped state  |  Yes — inject via proxy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session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One instance per HTTP session.  |  User session state  |  Yes — inject via proxy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application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One instance per ServletContext (web apps).  |  App-wide shared web state  |  No</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The prototype injection trap:</w:t>
            </w:r>
          </w:p>
          <w:p>
            <w:pPr>
              <w:spacing w:before="0" w:after="0"/>
            </w:pPr>
            <w:r>
              <w:rPr>
                <w:rFonts w:ascii="Calibri" w:cs="Calibri" w:eastAsia="Calibri" w:hAnsi="Calibri"/>
                <w:color w:val="2C3E50"/>
                <w:sz w:val="21"/>
                <w:szCs w:val="21"/>
              </w:rPr>
              <w:t xml:space="preserve">If you inject a prototype bean into a singleton bean, the prototype bean is created once at injection time and never refreshed — it effectively becomes a singleton. Fix: inject ApplicationContext and call getBean() each time, or use @Lookup method injection, or use ObjectProvider&lt;T&gt;. The request and session scopes have the same issue if injected directly into a singleton — fix by injecting them with @ScopedProxy (creates a proxy that delegates to the correct scoped instance per request/session).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What is BeanPostProcessor and what are two things Spring uses it for?</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BeanPostProcessor is an extension point that lets you intercept every bean before and after it is initialised. The key detail is that postProcessAfterInitialization can return a different object — this is how Spring replaces your beans with proxies. Two built-in uses: first, AutowiredAnnotationBeanPostProcessor processes @Autowired — it scans each bean for @Autowired fields and performs the injection. Second, AbstractAutoProxyCreator is the BeanPostProcessor that creates AOP proxies — when it sees a bean that has @Transactional, @Async, or @Cacheable methods, postProcessAfterInitialization wraps it in a proxy and returns the proxy instead of the original bean. Every subsequent reference to that bean in the context is actually a reference to the proxy.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Spring AOP</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How Spring AOP Works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core idea:</w:t>
            </w:r>
          </w:p>
          <w:p>
            <w:pPr>
              <w:spacing w:before="0" w:after="0"/>
            </w:pPr>
            <w:r>
              <w:rPr>
                <w:rFonts w:ascii="Calibri" w:cs="Calibri" w:eastAsia="Calibri" w:hAnsi="Calibri"/>
                <w:color w:val="2C3E50"/>
                <w:sz w:val="21"/>
                <w:szCs w:val="21"/>
              </w:rPr>
              <w:t xml:space="preserve">AOP separates cross-cutting concerns (logging, transactions, security, metrics) from business logic. Spring AOP is proxy-based — it does not modify bytecode like AspectJ full weaving. Instead, at application startup, BeanPostProcessor wraps beans with a proxy. The proxy intercepts method calls and runs advice (before, after, around) before delegating to the real bean.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JDK proxy vs CGLIB:</w:t>
            </w:r>
          </w:p>
          <w:p>
            <w:pPr>
              <w:spacing w:before="0" w:after="0"/>
            </w:pPr>
            <w:r>
              <w:rPr>
                <w:rFonts w:ascii="Calibri" w:cs="Calibri" w:eastAsia="Calibri" w:hAnsi="Calibri"/>
                <w:color w:val="2C3E50"/>
                <w:sz w:val="21"/>
                <w:szCs w:val="21"/>
              </w:rPr>
              <w:t xml:space="preserve">JDK dynamic proxy: created when the bean implements at least one interface. Uses java.lang.reflect.Proxy. Only interface methods are intercepted. CGLIB proxy: created when the bean has no interface (Spring Boot default behaviour since 2.x, even if interfaces exist). Subclasses the concrete class using bytecode generation. All public methods can be intercepted. The practical implication: CGLIB cannot proxy final classes or final methods — @Transactional on a final method will silently have no effect.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AOP terminology</w:t>
            </w:r>
          </w:p>
          <w:p>
            <w:pPr>
              <w:spacing w:before="16" w:after="16"/>
            </w:pPr>
            <w:r>
              <w:rPr>
                <w:rFonts w:ascii="Courier New" w:cs="Courier New" w:eastAsia="Courier New" w:hAnsi="Courier New"/>
                <w:color w:val="1A6B3A"/>
                <w:sz w:val="19"/>
                <w:szCs w:val="19"/>
              </w:rPr>
              <w:t xml:space="preserve">// Aspect:      The class that contains cross-cutting logic</w:t>
            </w:r>
          </w:p>
          <w:p>
            <w:pPr>
              <w:spacing w:before="16" w:after="16"/>
            </w:pPr>
            <w:r>
              <w:rPr>
                <w:rFonts w:ascii="Courier New" w:cs="Courier New" w:eastAsia="Courier New" w:hAnsi="Courier New"/>
                <w:color w:val="1A6B3A"/>
                <w:sz w:val="19"/>
                <w:szCs w:val="19"/>
              </w:rPr>
              <w:t xml:space="preserve">// Pointcut:    The expression that selects which methods to intercept</w:t>
            </w:r>
          </w:p>
          <w:p>
            <w:pPr>
              <w:spacing w:before="16" w:after="16"/>
            </w:pPr>
            <w:r>
              <w:rPr>
                <w:rFonts w:ascii="Courier New" w:cs="Courier New" w:eastAsia="Courier New" w:hAnsi="Courier New"/>
                <w:color w:val="1A6B3A"/>
                <w:sz w:val="19"/>
                <w:szCs w:val="19"/>
              </w:rPr>
              <w:t xml:space="preserve">// Advice:      The code that runs at the join point (before, after, around)</w:t>
            </w:r>
          </w:p>
          <w:p>
            <w:pPr>
              <w:spacing w:before="16" w:after="16"/>
            </w:pPr>
            <w:r>
              <w:rPr>
                <w:rFonts w:ascii="Courier New" w:cs="Courier New" w:eastAsia="Courier New" w:hAnsi="Courier New"/>
                <w:color w:val="1A6B3A"/>
                <w:sz w:val="19"/>
                <w:szCs w:val="19"/>
              </w:rPr>
              <w:t xml:space="preserve">// Join point:  A specific method execution matched by the pointcut</w:t>
            </w:r>
          </w:p>
          <w:p>
            <w:pPr>
              <w:spacing w:before="16" w:after="16"/>
            </w:pPr>
            <w:r>
              <w:rPr>
                <w:rFonts w:ascii="Courier New" w:cs="Courier New" w:eastAsia="Courier New" w:hAnsi="Courier New"/>
                <w:color w:val="1A6B3A"/>
                <w:sz w:val="19"/>
                <w:szCs w:val="19"/>
              </w:rPr>
              <w:t xml:space="preserve">// Weaving:     Applying aspects to target objects (Spring does this at startup)</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Writing a custom Aspect: audit logging for all payment operations</w:t>
            </w:r>
          </w:p>
          <w:p>
            <w:pPr>
              <w:spacing w:before="16" w:after="16"/>
            </w:pPr>
            <w:r>
              <w:rPr>
                <w:rFonts w:ascii="Courier New" w:cs="Courier New" w:eastAsia="Courier New" w:hAnsi="Courier New"/>
                <w:color w:val="2C3E50"/>
                <w:sz w:val="19"/>
                <w:szCs w:val="19"/>
              </w:rPr>
              <w:t xml:space="preserve">@Aspect</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PaymentAuditAspect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AuditService auditService;</w:t>
            </w:r>
          </w:p>
          <w:p>
            <w:pPr>
              <w:spacing w:before="16" w:after="16"/>
            </w:pPr>
            <w:r>
              <w:rPr>
                <w:rFonts w:ascii="Courier New" w:cs="Courier New" w:eastAsia="Courier New" w:hAnsi="Courier New"/>
                <w:color w:val="2C3E50"/>
                <w:sz w:val="19"/>
                <w:szCs w:val="19"/>
              </w:rPr>
              <w:t xml:space="preserve">    private final Logger log = LoggerFactory.getLogger(getClass());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Pointcut: all methods in PaymentService</w:t>
            </w:r>
          </w:p>
          <w:p>
            <w:pPr>
              <w:spacing w:before="16" w:after="16"/>
            </w:pPr>
            <w:r>
              <w:rPr>
                <w:rFonts w:ascii="Courier New" w:cs="Courier New" w:eastAsia="Courier New" w:hAnsi="Courier New"/>
                <w:color w:val="2C3E50"/>
                <w:sz w:val="19"/>
                <w:szCs w:val="19"/>
              </w:rPr>
              <w:t xml:space="preserve">    @Pointcut("execution(* com.example.payment.PaymentService.*(..))")</w:t>
            </w:r>
          </w:p>
          <w:p>
            <w:pPr>
              <w:spacing w:before="16" w:after="16"/>
            </w:pPr>
            <w:r>
              <w:rPr>
                <w:rFonts w:ascii="Courier New" w:cs="Courier New" w:eastAsia="Courier New" w:hAnsi="Courier New"/>
                <w:color w:val="2C3E50"/>
                <w:sz w:val="19"/>
                <w:szCs w:val="19"/>
              </w:rPr>
              <w:t xml:space="preserve">    private void paymentOperations()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Around advice: most powerful — controls method execution entirely</w:t>
            </w:r>
          </w:p>
          <w:p>
            <w:pPr>
              <w:spacing w:before="16" w:after="16"/>
            </w:pPr>
            <w:r>
              <w:rPr>
                <w:rFonts w:ascii="Courier New" w:cs="Courier New" w:eastAsia="Courier New" w:hAnsi="Courier New"/>
                <w:color w:val="2C3E50"/>
                <w:sz w:val="19"/>
                <w:szCs w:val="19"/>
              </w:rPr>
              <w:t xml:space="preserve">    @Around("paymentOperations()")</w:t>
            </w:r>
          </w:p>
          <w:p>
            <w:pPr>
              <w:spacing w:before="16" w:after="16"/>
            </w:pPr>
            <w:r>
              <w:rPr>
                <w:rFonts w:ascii="Courier New" w:cs="Courier New" w:eastAsia="Courier New" w:hAnsi="Courier New"/>
                <w:color w:val="2C3E50"/>
                <w:sz w:val="19"/>
                <w:szCs w:val="19"/>
              </w:rPr>
              <w:t xml:space="preserve">    public Object auditPayment(ProceedingJoinPoint pjp) throws Throwable {</w:t>
            </w:r>
          </w:p>
          <w:p>
            <w:pPr>
              <w:spacing w:before="16" w:after="16"/>
            </w:pPr>
            <w:r>
              <w:rPr>
                <w:rFonts w:ascii="Courier New" w:cs="Courier New" w:eastAsia="Courier New" w:hAnsi="Courier New"/>
                <w:color w:val="2C3E50"/>
                <w:sz w:val="19"/>
                <w:szCs w:val="19"/>
              </w:rPr>
              <w:t xml:space="preserve">        String method    = pjp.getSignature().getName();</w:t>
            </w:r>
          </w:p>
          <w:p>
            <w:pPr>
              <w:spacing w:before="16" w:after="16"/>
            </w:pPr>
            <w:r>
              <w:rPr>
                <w:rFonts w:ascii="Courier New" w:cs="Courier New" w:eastAsia="Courier New" w:hAnsi="Courier New"/>
                <w:color w:val="2C3E50"/>
                <w:sz w:val="19"/>
                <w:szCs w:val="19"/>
              </w:rPr>
              <w:t xml:space="preserve">        Object[] args    = pjp.getArgs();</w:t>
            </w:r>
          </w:p>
          <w:p>
            <w:pPr>
              <w:spacing w:before="16" w:after="16"/>
            </w:pPr>
            <w:r>
              <w:rPr>
                <w:rFonts w:ascii="Courier New" w:cs="Courier New" w:eastAsia="Courier New" w:hAnsi="Courier New"/>
                <w:color w:val="2C3E50"/>
                <w:sz w:val="19"/>
                <w:szCs w:val="19"/>
              </w:rPr>
              <w:t xml:space="preserve">        long     start   = System.currentTimeMillis();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log.info("Payment operation started: method={} args={}", method, args);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Object result = pjp.proceed(); // call the real method</w:t>
            </w:r>
          </w:p>
          <w:p>
            <w:pPr>
              <w:spacing w:before="16" w:after="16"/>
            </w:pPr>
            <w:r>
              <w:rPr>
                <w:rFonts w:ascii="Courier New" w:cs="Courier New" w:eastAsia="Courier New" w:hAnsi="Courier New"/>
                <w:color w:val="2C3E50"/>
                <w:sz w:val="19"/>
                <w:szCs w:val="19"/>
              </w:rPr>
              <w:t xml:space="preserve">            long elapsed  = System.currentTimeMillis() - start;</w:t>
            </w:r>
          </w:p>
          <w:p>
            <w:pPr>
              <w:spacing w:before="16" w:after="16"/>
            </w:pPr>
            <w:r>
              <w:rPr>
                <w:rFonts w:ascii="Courier New" w:cs="Courier New" w:eastAsia="Courier New" w:hAnsi="Courier New"/>
                <w:color w:val="2C3E50"/>
                <w:sz w:val="19"/>
                <w:szCs w:val="19"/>
              </w:rPr>
              <w:t xml:space="preserve">            auditService.recordSuccess(method, args, result, elapsed);</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        } catch (Exception e) {</w:t>
            </w:r>
          </w:p>
          <w:p>
            <w:pPr>
              <w:spacing w:before="16" w:after="16"/>
            </w:pPr>
            <w:r>
              <w:rPr>
                <w:rFonts w:ascii="Courier New" w:cs="Courier New" w:eastAsia="Courier New" w:hAnsi="Courier New"/>
                <w:color w:val="2C3E50"/>
                <w:sz w:val="19"/>
                <w:szCs w:val="19"/>
              </w:rPr>
              <w:t xml:space="preserve">            auditService.recordFailure(method, args, e);</w:t>
            </w:r>
          </w:p>
          <w:p>
            <w:pPr>
              <w:spacing w:before="16" w:after="16"/>
            </w:pPr>
            <w:r>
              <w:rPr>
                <w:rFonts w:ascii="Courier New" w:cs="Courier New" w:eastAsia="Courier New" w:hAnsi="Courier New"/>
                <w:color w:val="2C3E50"/>
                <w:sz w:val="19"/>
                <w:szCs w:val="19"/>
              </w:rPr>
              <w:t xml:space="preserve">            throw e; // re-throw — do not silently swallow</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Before advice: runs before the method, cannot stop execution</w:t>
            </w:r>
          </w:p>
          <w:p>
            <w:pPr>
              <w:spacing w:before="16" w:after="16"/>
            </w:pPr>
            <w:r>
              <w:rPr>
                <w:rFonts w:ascii="Courier New" w:cs="Courier New" w:eastAsia="Courier New" w:hAnsi="Courier New"/>
                <w:color w:val="2C3E50"/>
                <w:sz w:val="19"/>
                <w:szCs w:val="19"/>
              </w:rPr>
              <w:t xml:space="preserve">    @Before("@annotation(com.example.RequiresRole) &amp;&amp; args(req,..)")</w:t>
            </w:r>
          </w:p>
          <w:p>
            <w:pPr>
              <w:spacing w:before="16" w:after="16"/>
            </w:pPr>
            <w:r>
              <w:rPr>
                <w:rFonts w:ascii="Courier New" w:cs="Courier New" w:eastAsia="Courier New" w:hAnsi="Courier New"/>
                <w:color w:val="2C3E50"/>
                <w:sz w:val="19"/>
                <w:szCs w:val="19"/>
              </w:rPr>
              <w:t xml:space="preserve">    public void checkRole(JoinPoint jp, PaymentRequest req) {</w:t>
            </w:r>
          </w:p>
          <w:p>
            <w:pPr>
              <w:spacing w:before="16" w:after="16"/>
            </w:pPr>
            <w:r>
              <w:rPr>
                <w:rFonts w:ascii="Courier New" w:cs="Courier New" w:eastAsia="Courier New" w:hAnsi="Courier New"/>
                <w:color w:val="1A6B3A"/>
                <w:sz w:val="19"/>
                <w:szCs w:val="19"/>
              </w:rPr>
              <w:t xml:space="preserve">        // SecurityContext check...</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AfterReturning: only runs if method returns normally</w:t>
            </w:r>
          </w:p>
          <w:p>
            <w:pPr>
              <w:spacing w:before="16" w:after="16"/>
            </w:pPr>
            <w:r>
              <w:rPr>
                <w:rFonts w:ascii="Courier New" w:cs="Courier New" w:eastAsia="Courier New" w:hAnsi="Courier New"/>
                <w:color w:val="2C3E50"/>
                <w:sz w:val="19"/>
                <w:szCs w:val="19"/>
              </w:rPr>
              <w:t xml:space="preserve">    @AfterReturning(pointcut="paymentOperations()", returning="result")</w:t>
            </w:r>
          </w:p>
          <w:p>
            <w:pPr>
              <w:spacing w:before="16" w:after="16"/>
            </w:pPr>
            <w:r>
              <w:rPr>
                <w:rFonts w:ascii="Courier New" w:cs="Courier New" w:eastAsia="Courier New" w:hAnsi="Courier New"/>
                <w:color w:val="2C3E50"/>
                <w:sz w:val="19"/>
                <w:szCs w:val="19"/>
              </w:rPr>
              <w:t xml:space="preserve">    public void onSuccess(JoinPoint jp, Object result) {</w:t>
            </w:r>
          </w:p>
          <w:p>
            <w:pPr>
              <w:spacing w:before="16" w:after="16"/>
            </w:pPr>
            <w:r>
              <w:rPr>
                <w:rFonts w:ascii="Courier New" w:cs="Courier New" w:eastAsia="Courier New" w:hAnsi="Courier New"/>
                <w:color w:val="1A6B3A"/>
                <w:sz w:val="19"/>
                <w:szCs w:val="19"/>
              </w:rPr>
              <w:t xml:space="preserve">        // Only called when no exception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AfterThrowing: only runs if method throws</w:t>
            </w:r>
          </w:p>
          <w:p>
            <w:pPr>
              <w:spacing w:before="16" w:after="16"/>
            </w:pPr>
            <w:r>
              <w:rPr>
                <w:rFonts w:ascii="Courier New" w:cs="Courier New" w:eastAsia="Courier New" w:hAnsi="Courier New"/>
                <w:color w:val="2C3E50"/>
                <w:sz w:val="19"/>
                <w:szCs w:val="19"/>
              </w:rPr>
              <w:t xml:space="preserve">    @AfterThrowing(pointcut="paymentOperations()", throwing="ex")</w:t>
            </w:r>
          </w:p>
          <w:p>
            <w:pPr>
              <w:spacing w:before="16" w:after="16"/>
            </w:pPr>
            <w:r>
              <w:rPr>
                <w:rFonts w:ascii="Courier New" w:cs="Courier New" w:eastAsia="Courier New" w:hAnsi="Courier New"/>
                <w:color w:val="2C3E50"/>
                <w:sz w:val="19"/>
                <w:szCs w:val="19"/>
              </w:rPr>
              <w:t xml:space="preserve">    public void onFailure(JoinPoint jp, Exception ex) {</w:t>
            </w:r>
          </w:p>
          <w:p>
            <w:pPr>
              <w:spacing w:before="16" w:after="16"/>
            </w:pPr>
            <w:r>
              <w:rPr>
                <w:rFonts w:ascii="Courier New" w:cs="Courier New" w:eastAsia="Courier New" w:hAnsi="Courier New"/>
                <w:color w:val="2C3E50"/>
                <w:sz w:val="19"/>
                <w:szCs w:val="19"/>
              </w:rPr>
              <w:t xml:space="preserve">        log.error("Payment operation failed: {}", ex.getMessage());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Pointcut expression syntax:</w:t>
            </w:r>
          </w:p>
          <w:p>
            <w:pPr>
              <w:spacing w:before="16" w:after="16"/>
            </w:pPr>
            <w:r>
              <w:rPr>
                <w:rFonts w:ascii="Courier New" w:cs="Courier New" w:eastAsia="Courier New" w:hAnsi="Courier New"/>
                <w:color w:val="1A6B3A"/>
                <w:sz w:val="19"/>
                <w:szCs w:val="19"/>
              </w:rPr>
              <w:t xml:space="preserve">// execution(* com.example.service.*.*(..))  — all methods in all service classes</w:t>
            </w:r>
          </w:p>
          <w:p>
            <w:pPr>
              <w:spacing w:before="16" w:after="16"/>
            </w:pPr>
            <w:r>
              <w:rPr>
                <w:rFonts w:ascii="Courier New" w:cs="Courier New" w:eastAsia="Courier New" w:hAnsi="Courier New"/>
                <w:color w:val="1A6B3A"/>
                <w:sz w:val="19"/>
                <w:szCs w:val="19"/>
              </w:rPr>
              <w:t xml:space="preserve">// @annotation(org.springframework.transaction.annotation.Transactional) — methods annotated with @Transactional</w:t>
            </w:r>
          </w:p>
          <w:p>
            <w:pPr>
              <w:spacing w:before="16" w:after="16"/>
            </w:pPr>
            <w:r>
              <w:rPr>
                <w:rFonts w:ascii="Courier New" w:cs="Courier New" w:eastAsia="Courier New" w:hAnsi="Courier New"/>
                <w:color w:val="1A6B3A"/>
                <w:sz w:val="19"/>
                <w:szCs w:val="19"/>
              </w:rPr>
              <w:t xml:space="preserve">// within(com.example.payment.*)  — any method in the payment package</w:t>
            </w:r>
          </w:p>
          <w:p>
            <w:pPr>
              <w:spacing w:before="16" w:after="16"/>
            </w:pPr>
            <w:r>
              <w:rPr>
                <w:rFonts w:ascii="Courier New" w:cs="Courier New" w:eastAsia="Courier New" w:hAnsi="Courier New"/>
                <w:color w:val="1A6B3A"/>
                <w:sz w:val="19"/>
                <w:szCs w:val="19"/>
              </w:rPr>
              <w:t xml:space="preserve">// bean(paymentService)  — specific named bean</w:t>
            </w:r>
          </w:p>
          <w:p>
            <w:pPr>
              <w:spacing w:before="16" w:after="16"/>
            </w:pPr>
            <w:r>
              <w:rPr>
                <w:rFonts w:ascii="Courier New" w:cs="Courier New" w:eastAsia="Courier New" w:hAnsi="Courier New"/>
                <w:color w:val="1A6B3A"/>
                <w:sz w:val="19"/>
                <w:szCs w:val="19"/>
              </w:rPr>
              <w:t xml:space="preserve">// args(String, BigDecimal)  — methods with these parameter types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@Transactional — The Full Picture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Propagation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Behaviour  |  Use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REQUIRED (default)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Join existing transaction if one exists. Create new one if none.  |  99% of cases — standard service method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REQUIRES_NEW</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Always create a new transaction. Suspend the existing one if active.  |  Audit logging — must commit even if outer tx rolls back</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NESTED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Create a savepoint within existing transaction. Rollback to savepoint on failure.  |  Partial rollback within a larger transaction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MANDATORY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Must have existing transaction. Throw if none.  |  Enforce that caller always started a transaction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NEVER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Must NOT have existing transaction. Throw if one exists.  |  Explicitly non-transactional operations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NOT_SUPPORTED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Run without transaction. Suspend existing if one exists.  |  Expensive read with no locking requirements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SUPPORTS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Use existing transaction if one exists. Run without one if none.  |  Read-only operations that can work either way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@Transactional gotchas you must know</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GOTCHA 1: Self-invocation — the most common mistake</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@Transactional</w:t>
            </w:r>
          </w:p>
          <w:p>
            <w:pPr>
              <w:spacing w:before="16" w:after="16"/>
            </w:pPr>
            <w:r>
              <w:rPr>
                <w:rFonts w:ascii="Courier New" w:cs="Courier New" w:eastAsia="Courier New" w:hAnsi="Courier New"/>
                <w:color w:val="2C3E50"/>
                <w:sz w:val="19"/>
                <w:szCs w:val="19"/>
              </w:rPr>
              <w:t xml:space="preserve">    public void processPayment(PaymentRequest req) {</w:t>
            </w:r>
          </w:p>
          <w:p>
            <w:pPr>
              <w:spacing w:before="16" w:after="16"/>
            </w:pPr>
            <w:r>
              <w:rPr>
                <w:rFonts w:ascii="Courier New" w:cs="Courier New" w:eastAsia="Courier New" w:hAnsi="Courier New"/>
                <w:color w:val="1A6B3A"/>
                <w:sz w:val="19"/>
                <w:szCs w:val="19"/>
              </w:rPr>
              <w:t xml:space="preserve">        // This calls the method directly on 'this', NOT on the proxy</w:t>
            </w:r>
          </w:p>
          <w:p>
            <w:pPr>
              <w:spacing w:before="16" w:after="16"/>
            </w:pPr>
            <w:r>
              <w:rPr>
                <w:rFonts w:ascii="Courier New" w:cs="Courier New" w:eastAsia="Courier New" w:hAnsi="Courier New"/>
                <w:color w:val="1A6B3A"/>
                <w:sz w:val="19"/>
                <w:szCs w:val="19"/>
              </w:rPr>
              <w:t xml:space="preserve">        // The @Transactional on updateAudit is IGNORED</w:t>
            </w:r>
          </w:p>
          <w:p>
            <w:pPr>
              <w:spacing w:before="16" w:after="16"/>
            </w:pPr>
            <w:r>
              <w:rPr>
                <w:rFonts w:ascii="Courier New" w:cs="Courier New" w:eastAsia="Courier New" w:hAnsi="Courier New"/>
                <w:color w:val="2C3E50"/>
                <w:sz w:val="19"/>
                <w:szCs w:val="19"/>
              </w:rPr>
              <w:t xml:space="preserve">        this.updateAudit(req); // WRONG</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@Transactional(propagation = Propagation.REQUIRES_NEW)</w:t>
            </w:r>
          </w:p>
          <w:p>
            <w:pPr>
              <w:spacing w:before="16" w:after="16"/>
            </w:pPr>
            <w:r>
              <w:rPr>
                <w:rFonts w:ascii="Courier New" w:cs="Courier New" w:eastAsia="Courier New" w:hAnsi="Courier New"/>
                <w:color w:val="2C3E50"/>
                <w:sz w:val="19"/>
                <w:szCs w:val="19"/>
              </w:rPr>
              <w:t xml:space="preserve">    public void updateAudit(PaymentRequest req) {</w:t>
            </w:r>
          </w:p>
          <w:p>
            <w:pPr>
              <w:spacing w:before="16" w:after="16"/>
            </w:pPr>
            <w:r>
              <w:rPr>
                <w:rFonts w:ascii="Courier New" w:cs="Courier New" w:eastAsia="Courier New" w:hAnsi="Courier New"/>
                <w:color w:val="1A6B3A"/>
                <w:sz w:val="19"/>
                <w:szCs w:val="19"/>
              </w:rPr>
              <w:t xml:space="preserve">        // This NEVER starts a new transaction when called via this.updateAudit()</w:t>
            </w:r>
          </w:p>
          <w:p>
            <w:pPr>
              <w:spacing w:before="16" w:after="16"/>
            </w:pPr>
            <w:r>
              <w:rPr>
                <w:rFonts w:ascii="Courier New" w:cs="Courier New" w:eastAsia="Courier New" w:hAnsi="Courier New"/>
                <w:color w:val="1A6B3A"/>
                <w:sz w:val="19"/>
                <w:szCs w:val="19"/>
              </w:rPr>
              <w:t xml:space="preserve">        // because the call bypasses the proxy entirely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GOTCHA 2: @Transactional on a private method — silently ignored</w:t>
            </w:r>
          </w:p>
          <w:p>
            <w:pPr>
              <w:spacing w:before="16" w:after="16"/>
            </w:pPr>
            <w:r>
              <w:rPr>
                <w:rFonts w:ascii="Courier New" w:cs="Courier New" w:eastAsia="Courier New" w:hAnsi="Courier New"/>
                <w:color w:val="2C3E50"/>
                <w:sz w:val="19"/>
                <w:szCs w:val="19"/>
              </w:rPr>
              <w:t xml:space="preserve">@Transactional</w:t>
            </w:r>
          </w:p>
          <w:p>
            <w:pPr>
              <w:spacing w:before="16" w:after="16"/>
            </w:pPr>
            <w:r>
              <w:rPr>
                <w:rFonts w:ascii="Courier New" w:cs="Courier New" w:eastAsia="Courier New" w:hAnsi="Courier New"/>
                <w:color w:val="2C3E50"/>
                <w:sz w:val="19"/>
                <w:szCs w:val="19"/>
              </w:rPr>
              <w:t xml:space="preserve">private void internalMethod() { /* proxy cannot override private methods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GOTCHA 3: Default rollback rule — only rolls back on RuntimeException and Error</w:t>
            </w:r>
          </w:p>
          <w:p>
            <w:pPr>
              <w:spacing w:before="16" w:after="16"/>
            </w:pPr>
            <w:r>
              <w:rPr>
                <w:rFonts w:ascii="Courier New" w:cs="Courier New" w:eastAsia="Courier New" w:hAnsi="Courier New"/>
                <w:color w:val="1A6B3A"/>
                <w:sz w:val="19"/>
                <w:szCs w:val="19"/>
              </w:rPr>
              <w:t xml:space="preserve">// Checked exceptions do NOT trigger rollback by default</w:t>
            </w:r>
          </w:p>
          <w:p>
            <w:pPr>
              <w:spacing w:before="16" w:after="16"/>
            </w:pPr>
            <w:r>
              <w:rPr>
                <w:rFonts w:ascii="Courier New" w:cs="Courier New" w:eastAsia="Courier New" w:hAnsi="Courier New"/>
                <w:color w:val="2C3E50"/>
                <w:sz w:val="19"/>
                <w:szCs w:val="19"/>
              </w:rPr>
              <w:t xml:space="preserve">@Transactional</w:t>
            </w:r>
          </w:p>
          <w:p>
            <w:pPr>
              <w:spacing w:before="16" w:after="16"/>
            </w:pPr>
            <w:r>
              <w:rPr>
                <w:rFonts w:ascii="Courier New" w:cs="Courier New" w:eastAsia="Courier New" w:hAnsi="Courier New"/>
                <w:color w:val="2C3E50"/>
                <w:sz w:val="19"/>
                <w:szCs w:val="19"/>
              </w:rPr>
              <w:t xml:space="preserve">public void transfer(String from, String to, BigDecimal amount) throws IOException {</w:t>
            </w:r>
          </w:p>
          <w:p>
            <w:pPr>
              <w:spacing w:before="16" w:after="16"/>
            </w:pPr>
            <w:r>
              <w:rPr>
                <w:rFonts w:ascii="Courier New" w:cs="Courier New" w:eastAsia="Courier New" w:hAnsi="Courier New"/>
                <w:color w:val="2C3E50"/>
                <w:sz w:val="19"/>
                <w:szCs w:val="19"/>
              </w:rPr>
              <w:t xml:space="preserve">    debit(from, amount);</w:t>
            </w:r>
          </w:p>
          <w:p>
            <w:pPr>
              <w:spacing w:before="16" w:after="16"/>
            </w:pPr>
            <w:r>
              <w:rPr>
                <w:rFonts w:ascii="Courier New" w:cs="Courier New" w:eastAsia="Courier New" w:hAnsi="Courier New"/>
                <w:color w:val="1A6B3A"/>
                <w:sz w:val="19"/>
                <w:szCs w:val="19"/>
              </w:rPr>
              <w:t xml:space="preserve">    // IOException thrown here → transaction COMMITS (data is inconsistent)</w:t>
            </w:r>
          </w:p>
          <w:p>
            <w:pPr>
              <w:spacing w:before="16" w:after="16"/>
            </w:pPr>
            <w:r>
              <w:rPr>
                <w:rFonts w:ascii="Courier New" w:cs="Courier New" w:eastAsia="Courier New" w:hAnsi="Courier New"/>
                <w:color w:val="2C3E50"/>
                <w:sz w:val="19"/>
                <w:szCs w:val="19"/>
              </w:rPr>
              <w:t xml:space="preserve">    credit(to, amount);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FIX: always specify rollbackFor for checked exceptions</w:t>
            </w:r>
          </w:p>
          <w:p>
            <w:pPr>
              <w:spacing w:before="16" w:after="16"/>
            </w:pPr>
            <w:r>
              <w:rPr>
                <w:rFonts w:ascii="Courier New" w:cs="Courier New" w:eastAsia="Courier New" w:hAnsi="Courier New"/>
                <w:color w:val="2C3E50"/>
                <w:sz w:val="19"/>
                <w:szCs w:val="19"/>
              </w:rPr>
              <w:t xml:space="preserve">@Transactional(rollbackFor = Exception.class)</w:t>
            </w:r>
          </w:p>
          <w:p>
            <w:pPr>
              <w:spacing w:before="16" w:after="16"/>
            </w:pPr>
            <w:r>
              <w:rPr>
                <w:rFonts w:ascii="Courier New" w:cs="Courier New" w:eastAsia="Courier New" w:hAnsi="Courier New"/>
                <w:color w:val="2C3E50"/>
                <w:sz w:val="19"/>
                <w:szCs w:val="19"/>
              </w:rPr>
              <w:t xml:space="preserve">public void transfer(String from, String to, BigDecimal amount) throws IOException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GOTCHA 4: @Transactional on a final method (CGLIB)</w:t>
            </w:r>
          </w:p>
          <w:p>
            <w:pPr>
              <w:spacing w:before="16" w:after="16"/>
            </w:pPr>
            <w:r>
              <w:rPr>
                <w:rFonts w:ascii="Courier New" w:cs="Courier New" w:eastAsia="Courier New" w:hAnsi="Courier New"/>
                <w:color w:val="2C3E50"/>
                <w:sz w:val="19"/>
                <w:szCs w:val="19"/>
              </w:rPr>
              <w:t xml:space="preserve">@Transactional</w:t>
            </w:r>
          </w:p>
          <w:p>
            <w:pPr>
              <w:spacing w:before="16" w:after="16"/>
            </w:pPr>
            <w:r>
              <w:rPr>
                <w:rFonts w:ascii="Courier New" w:cs="Courier New" w:eastAsia="Courier New" w:hAnsi="Courier New"/>
                <w:color w:val="2C3E50"/>
                <w:sz w:val="19"/>
                <w:szCs w:val="19"/>
              </w:rPr>
              <w:t xml:space="preserve">public final void criticalOperation() {</w:t>
            </w:r>
          </w:p>
          <w:p>
            <w:pPr>
              <w:spacing w:before="16" w:after="16"/>
            </w:pPr>
            <w:r>
              <w:rPr>
                <w:rFonts w:ascii="Courier New" w:cs="Courier New" w:eastAsia="Courier New" w:hAnsi="Courier New"/>
                <w:color w:val="1A6B3A"/>
                <w:sz w:val="19"/>
                <w:szCs w:val="19"/>
              </w:rPr>
              <w:t xml:space="preserve">    // CGLIB cannot override final methods — @Transactional silently ignored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GOTCHA 5: REQUIRES_NEW and the outer transaction</w:t>
            </w:r>
          </w:p>
          <w:p>
            <w:pPr>
              <w:spacing w:before="16" w:after="16"/>
            </w:pPr>
            <w:r>
              <w:rPr>
                <w:rFonts w:ascii="Courier New" w:cs="Courier New" w:eastAsia="Courier New" w:hAnsi="Courier New"/>
                <w:color w:val="2C3E50"/>
                <w:sz w:val="19"/>
                <w:szCs w:val="19"/>
              </w:rPr>
              <w:t xml:space="preserve">@Transactional(propagation = Propagation.REQUIRES_NEW)</w:t>
            </w:r>
          </w:p>
          <w:p>
            <w:pPr>
              <w:spacing w:before="16" w:after="16"/>
            </w:pPr>
            <w:r>
              <w:rPr>
                <w:rFonts w:ascii="Courier New" w:cs="Courier New" w:eastAsia="Courier New" w:hAnsi="Courier New"/>
                <w:color w:val="2C3E50"/>
                <w:sz w:val="19"/>
                <w:szCs w:val="19"/>
              </w:rPr>
              <w:t xml:space="preserve">public void auditLog(String message) {</w:t>
            </w:r>
          </w:p>
          <w:p>
            <w:pPr>
              <w:spacing w:before="16" w:after="16"/>
            </w:pPr>
            <w:r>
              <w:rPr>
                <w:rFonts w:ascii="Courier New" w:cs="Courier New" w:eastAsia="Courier New" w:hAnsi="Courier New"/>
                <w:color w:val="1A6B3A"/>
                <w:sz w:val="19"/>
                <w:szCs w:val="19"/>
              </w:rPr>
              <w:t xml:space="preserve">    // This opens its own transaction, commits independently</w:t>
            </w:r>
          </w:p>
          <w:p>
            <w:pPr>
              <w:spacing w:before="16" w:after="16"/>
            </w:pPr>
            <w:r>
              <w:rPr>
                <w:rFonts w:ascii="Courier New" w:cs="Courier New" w:eastAsia="Courier New" w:hAnsi="Courier New"/>
                <w:color w:val="1A6B3A"/>
                <w:sz w:val="19"/>
                <w:szCs w:val="19"/>
              </w:rPr>
              <w:t xml:space="preserve">    // If outer transaction rolls back, the audit log still exists</w:t>
            </w:r>
          </w:p>
          <w:p>
            <w:pPr>
              <w:spacing w:before="16" w:after="16"/>
            </w:pPr>
            <w:r>
              <w:rPr>
                <w:rFonts w:ascii="Courier New" w:cs="Courier New" w:eastAsia="Courier New" w:hAnsi="Courier New"/>
                <w:color w:val="1A6B3A"/>
                <w:sz w:val="19"/>
                <w:szCs w:val="19"/>
              </w:rPr>
              <w:t xml:space="preserve">    // This is exactly what you want for audit — NOT what you want for business logic</w:t>
            </w:r>
          </w:p>
          <w:p>
            <w:pPr>
              <w:spacing w:before="16" w:after="16"/>
            </w:pPr>
            <w:r>
              <w:rPr>
                <w:rFonts w:ascii="Courier New" w:cs="Courier New" w:eastAsia="Courier New" w:hAnsi="Courier New"/>
                <w:color w:val="2C3E50"/>
                <w:sz w:val="19"/>
                <w:szCs w:val="19"/>
              </w:rPr>
              <w:t xml:space="preserve">    auditRepo.save(new AuditEntry(message));</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What are the @Transactional pitfalls that actually matter in production?</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Three that I have seen cause real incidents. First: self-invocation. Calling a @Transactional method from within the same class via 'this' bypasses the proxy — the transaction annotation has no effect. This is silent and will not throw an error, it will just not work. The fix is to inject the service into itself via ApplicationContext or restructure the code. Second: rollback only on RuntimeException by default. Checked exceptions do not trigger a rollback unless you add rollbackFor = Exception.class. I have seen services where a checked IOException left the database in a half-committed state. Third: @Transactional on private or final methods is silently ignored — CGLIB cannot proxy them. Always put @Transactional on public, non-final methods in beans that Spring controls.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@Async and Thread Pool Configuration</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How @Async Works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The mechanism:</w:t>
            </w:r>
          </w:p>
          <w:p>
            <w:pPr>
              <w:spacing w:before="0" w:after="0"/>
            </w:pPr>
            <w:r>
              <w:rPr>
                <w:rFonts w:ascii="Calibri" w:cs="Calibri" w:eastAsia="Calibri" w:hAnsi="Calibri"/>
                <w:color w:val="2C3E50"/>
                <w:sz w:val="21"/>
                <w:szCs w:val="21"/>
              </w:rPr>
              <w:t xml:space="preserve">@Async is implemented via BeanPostProcessor (AsyncAnnotationBeanPostProcessor). It wraps the bean in a proxy. When an @Async method is called on the proxy, the proxy submits the method invocation to a TaskExecutor thread pool and returns immediately. The calling thread is not blocked. The method executes on a different thread.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Enable async processing</w:t>
            </w:r>
          </w:p>
          <w:p>
            <w:pPr>
              <w:spacing w:before="16" w:after="16"/>
            </w:pPr>
            <w:r>
              <w:rPr>
                <w:rFonts w:ascii="Courier New" w:cs="Courier New" w:eastAsia="Courier New" w:hAnsi="Courier New"/>
                <w:color w:val="2C3E50"/>
                <w:sz w:val="19"/>
                <w:szCs w:val="19"/>
              </w:rPr>
              <w:t xml:space="preserve">@SpringBootApplication</w:t>
            </w:r>
          </w:p>
          <w:p>
            <w:pPr>
              <w:spacing w:before="16" w:after="16"/>
            </w:pPr>
            <w:r>
              <w:rPr>
                <w:rFonts w:ascii="Courier New" w:cs="Courier New" w:eastAsia="Courier New" w:hAnsi="Courier New"/>
                <w:color w:val="2C3E50"/>
                <w:sz w:val="19"/>
                <w:szCs w:val="19"/>
              </w:rPr>
              <w:t xml:space="preserve">@EnableAsync</w:t>
            </w:r>
          </w:p>
          <w:p>
            <w:pPr>
              <w:spacing w:before="16" w:after="16"/>
            </w:pPr>
            <w:r>
              <w:rPr>
                <w:rFonts w:ascii="Courier New" w:cs="Courier New" w:eastAsia="Courier New" w:hAnsi="Courier New"/>
                <w:color w:val="2C3E50"/>
                <w:sz w:val="19"/>
                <w:szCs w:val="19"/>
              </w:rPr>
              <w:t xml:space="preserve">public class PaymentApplication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Simple @Async — uses Spring's default SimpleAsyncTaskExecutor (NOT production-ready)</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NotificationService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@Async</w:t>
            </w:r>
          </w:p>
          <w:p>
            <w:pPr>
              <w:spacing w:before="16" w:after="16"/>
            </w:pPr>
            <w:r>
              <w:rPr>
                <w:rFonts w:ascii="Courier New" w:cs="Courier New" w:eastAsia="Courier New" w:hAnsi="Courier New"/>
                <w:color w:val="2C3E50"/>
                <w:sz w:val="19"/>
                <w:szCs w:val="19"/>
              </w:rPr>
              <w:t xml:space="preserve">    public void sendEmailNotification(PaymentResult result) {</w:t>
            </w:r>
          </w:p>
          <w:p>
            <w:pPr>
              <w:spacing w:before="16" w:after="16"/>
            </w:pPr>
            <w:r>
              <w:rPr>
                <w:rFonts w:ascii="Courier New" w:cs="Courier New" w:eastAsia="Courier New" w:hAnsi="Courier New"/>
                <w:color w:val="1A6B3A"/>
                <w:sz w:val="19"/>
                <w:szCs w:val="19"/>
              </w:rPr>
              <w:t xml:space="preserve">        // Runs on a separate thread from the default executor</w:t>
            </w:r>
          </w:p>
          <w:p>
            <w:pPr>
              <w:spacing w:before="16" w:after="16"/>
            </w:pPr>
            <w:r>
              <w:rPr>
                <w:rFonts w:ascii="Courier New" w:cs="Courier New" w:eastAsia="Courier New" w:hAnsi="Courier New"/>
                <w:color w:val="2C3E50"/>
                <w:sz w:val="19"/>
                <w:szCs w:val="19"/>
              </w:rPr>
              <w:t xml:space="preserve">        emailClient.send(result.getUserEmail(), result.getSummary());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@Async with a return value — caller gets a Future</w:t>
            </w:r>
          </w:p>
          <w:p>
            <w:pPr>
              <w:spacing w:before="16" w:after="16"/>
            </w:pPr>
            <w:r>
              <w:rPr>
                <w:rFonts w:ascii="Courier New" w:cs="Courier New" w:eastAsia="Courier New" w:hAnsi="Courier New"/>
                <w:color w:val="2C3E50"/>
                <w:sz w:val="19"/>
                <w:szCs w:val="19"/>
              </w:rPr>
              <w:t xml:space="preserve">    @Async</w:t>
            </w:r>
          </w:p>
          <w:p>
            <w:pPr>
              <w:spacing w:before="16" w:after="16"/>
            </w:pPr>
            <w:r>
              <w:rPr>
                <w:rFonts w:ascii="Courier New" w:cs="Courier New" w:eastAsia="Courier New" w:hAnsi="Courier New"/>
                <w:color w:val="2C3E50"/>
                <w:sz w:val="19"/>
                <w:szCs w:val="19"/>
              </w:rPr>
              <w:t xml:space="preserve">    public CompletableFuture&lt;Boolean&gt; sendPushNotification(PaymentResult result) {</w:t>
            </w:r>
          </w:p>
          <w:p>
            <w:pPr>
              <w:spacing w:before="16" w:after="16"/>
            </w:pPr>
            <w:r>
              <w:rPr>
                <w:rFonts w:ascii="Courier New" w:cs="Courier New" w:eastAsia="Courier New" w:hAnsi="Courier New"/>
                <w:color w:val="2C3E50"/>
                <w:sz w:val="19"/>
                <w:szCs w:val="19"/>
              </w:rPr>
              <w:t xml:space="preserve">        boolean sent = pushClient.send(result.getDeviceToken(), result.getSummary());</w:t>
            </w:r>
          </w:p>
          <w:p>
            <w:pPr>
              <w:spacing w:before="16" w:after="16"/>
            </w:pPr>
            <w:r>
              <w:rPr>
                <w:rFonts w:ascii="Courier New" w:cs="Courier New" w:eastAsia="Courier New" w:hAnsi="Courier New"/>
                <w:color w:val="2C3E50"/>
                <w:sz w:val="19"/>
                <w:szCs w:val="19"/>
              </w:rPr>
              <w:t xml:space="preserve">        return CompletableFuture.completedFuture(sent);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IMPORTANT: Configure your own ThreadPoolTaskExecutor — never use the default</w:t>
            </w:r>
          </w:p>
          <w:p>
            <w:pPr>
              <w:spacing w:before="16" w:after="16"/>
            </w:pPr>
            <w:r>
              <w:rPr>
                <w:rFonts w:ascii="Courier New" w:cs="Courier New" w:eastAsia="Courier New" w:hAnsi="Courier New"/>
                <w:color w:val="1A6B3A"/>
                <w:sz w:val="19"/>
                <w:szCs w:val="19"/>
              </w:rPr>
              <w:t xml:space="preserve">// SimpleAsyncTaskExecutor creates a new thread per task — no pooling, no limits.</w:t>
            </w:r>
          </w:p>
          <w:p>
            <w:pPr>
              <w:spacing w:before="16" w:after="16"/>
            </w:pPr>
            <w:r>
              <w:rPr>
                <w:rFonts w:ascii="Courier New" w:cs="Courier New" w:eastAsia="Courier New" w:hAnsi="Courier New"/>
                <w:color w:val="2C3E50"/>
                <w:sz w:val="19"/>
                <w:szCs w:val="19"/>
              </w:rPr>
              <w:t xml:space="preserve">@Configuration</w:t>
            </w:r>
          </w:p>
          <w:p>
            <w:pPr>
              <w:spacing w:before="16" w:after="16"/>
            </w:pPr>
            <w:r>
              <w:rPr>
                <w:rFonts w:ascii="Courier New" w:cs="Courier New" w:eastAsia="Courier New" w:hAnsi="Courier New"/>
                <w:color w:val="2C3E50"/>
                <w:sz w:val="19"/>
                <w:szCs w:val="19"/>
              </w:rPr>
              <w:t xml:space="preserve">@EnableAsync</w:t>
            </w:r>
          </w:p>
          <w:p>
            <w:pPr>
              <w:spacing w:before="16" w:after="16"/>
            </w:pPr>
            <w:r>
              <w:rPr>
                <w:rFonts w:ascii="Courier New" w:cs="Courier New" w:eastAsia="Courier New" w:hAnsi="Courier New"/>
                <w:color w:val="2C3E50"/>
                <w:sz w:val="19"/>
                <w:szCs w:val="19"/>
              </w:rPr>
              <w:t xml:space="preserve">public class AsyncConfig implements AsyncConfigurer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Executor getAsyncExecutor() {</w:t>
            </w:r>
          </w:p>
          <w:p>
            <w:pPr>
              <w:spacing w:before="16" w:after="16"/>
            </w:pPr>
            <w:r>
              <w:rPr>
                <w:rFonts w:ascii="Courier New" w:cs="Courier New" w:eastAsia="Courier New" w:hAnsi="Courier New"/>
                <w:color w:val="2C3E50"/>
                <w:sz w:val="19"/>
                <w:szCs w:val="19"/>
              </w:rPr>
              <w:t xml:space="preserve">        ThreadPoolTaskExecutor executor = new ThreadPoolTaskExecutor();</w:t>
            </w:r>
          </w:p>
          <w:p>
            <w:pPr>
              <w:spacing w:before="16" w:after="16"/>
            </w:pPr>
            <w:r>
              <w:rPr>
                <w:rFonts w:ascii="Courier New" w:cs="Courier New" w:eastAsia="Courier New" w:hAnsi="Courier New"/>
                <w:color w:val="2C3E50"/>
                <w:sz w:val="19"/>
                <w:szCs w:val="19"/>
              </w:rPr>
              <w:t xml:space="preserve">        executor.setCorePoolSize(5);          // always-alive threads</w:t>
            </w:r>
          </w:p>
          <w:p>
            <w:pPr>
              <w:spacing w:before="16" w:after="16"/>
            </w:pPr>
            <w:r>
              <w:rPr>
                <w:rFonts w:ascii="Courier New" w:cs="Courier New" w:eastAsia="Courier New" w:hAnsi="Courier New"/>
                <w:color w:val="2C3E50"/>
                <w:sz w:val="19"/>
                <w:szCs w:val="19"/>
              </w:rPr>
              <w:t xml:space="preserve">        executor.setMaxPoolSize(20);           // max threads under load</w:t>
            </w:r>
          </w:p>
          <w:p>
            <w:pPr>
              <w:spacing w:before="16" w:after="16"/>
            </w:pPr>
            <w:r>
              <w:rPr>
                <w:rFonts w:ascii="Courier New" w:cs="Courier New" w:eastAsia="Courier New" w:hAnsi="Courier New"/>
                <w:color w:val="2C3E50"/>
                <w:sz w:val="19"/>
                <w:szCs w:val="19"/>
              </w:rPr>
              <w:t xml:space="preserve">        executor.setQueueCapacity(200);        // bounded queue — back-pressure</w:t>
            </w:r>
          </w:p>
          <w:p>
            <w:pPr>
              <w:spacing w:before="16" w:after="16"/>
            </w:pPr>
            <w:r>
              <w:rPr>
                <w:rFonts w:ascii="Courier New" w:cs="Courier New" w:eastAsia="Courier New" w:hAnsi="Courier New"/>
                <w:color w:val="2C3E50"/>
                <w:sz w:val="19"/>
                <w:szCs w:val="19"/>
              </w:rPr>
              <w:t xml:space="preserve">        executor.setThreadNamePrefix("async-payment-");</w:t>
            </w:r>
          </w:p>
          <w:p>
            <w:pPr>
              <w:spacing w:before="16" w:after="16"/>
            </w:pPr>
            <w:r>
              <w:rPr>
                <w:rFonts w:ascii="Courier New" w:cs="Courier New" w:eastAsia="Courier New" w:hAnsi="Courier New"/>
                <w:color w:val="2C3E50"/>
                <w:sz w:val="19"/>
                <w:szCs w:val="19"/>
              </w:rPr>
              <w:t xml:space="preserve">        executor.setRejectedExecutionHandler(new ThreadPoolExecutor.CallerRunsPolicy());</w:t>
            </w:r>
          </w:p>
          <w:p>
            <w:pPr>
              <w:spacing w:before="16" w:after="16"/>
            </w:pPr>
            <w:r>
              <w:rPr>
                <w:rFonts w:ascii="Courier New" w:cs="Courier New" w:eastAsia="Courier New" w:hAnsi="Courier New"/>
                <w:color w:val="1A6B3A"/>
                <w:sz w:val="19"/>
                <w:szCs w:val="19"/>
              </w:rPr>
              <w:t xml:space="preserve">        // CallerRunsPolicy: when queue is full, calling thread executes the task</w:t>
            </w:r>
          </w:p>
          <w:p>
            <w:pPr>
              <w:spacing w:before="16" w:after="16"/>
            </w:pPr>
            <w:r>
              <w:rPr>
                <w:rFonts w:ascii="Courier New" w:cs="Courier New" w:eastAsia="Courier New" w:hAnsi="Courier New"/>
                <w:color w:val="1A6B3A"/>
                <w:sz w:val="19"/>
                <w:szCs w:val="19"/>
              </w:rPr>
              <w:t xml:space="preserve">        // This provides back-pressure instead of dropping tasks</w:t>
            </w:r>
          </w:p>
          <w:p>
            <w:pPr>
              <w:spacing w:before="16" w:after="16"/>
            </w:pPr>
            <w:r>
              <w:rPr>
                <w:rFonts w:ascii="Courier New" w:cs="Courier New" w:eastAsia="Courier New" w:hAnsi="Courier New"/>
                <w:color w:val="2C3E50"/>
                <w:sz w:val="19"/>
                <w:szCs w:val="19"/>
              </w:rPr>
              <w:t xml:space="preserve">        executor.initialize();</w:t>
            </w:r>
          </w:p>
          <w:p>
            <w:pPr>
              <w:spacing w:before="16" w:after="16"/>
            </w:pPr>
            <w:r>
              <w:rPr>
                <w:rFonts w:ascii="Courier New" w:cs="Courier New" w:eastAsia="Courier New" w:hAnsi="Courier New"/>
                <w:color w:val="2C3E50"/>
                <w:sz w:val="19"/>
                <w:szCs w:val="19"/>
              </w:rPr>
              <w:t xml:space="preserve">        return executor;</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AsyncUncaughtExceptionHandler getAsyncUncaughtExceptionHandler() {</w:t>
            </w:r>
          </w:p>
          <w:p>
            <w:pPr>
              <w:spacing w:before="16" w:after="16"/>
            </w:pPr>
            <w:r>
              <w:rPr>
                <w:rFonts w:ascii="Courier New" w:cs="Courier New" w:eastAsia="Courier New" w:hAnsi="Courier New"/>
                <w:color w:val="1A6B3A"/>
                <w:sz w:val="19"/>
                <w:szCs w:val="19"/>
              </w:rPr>
              <w:t xml:space="preserve">        // Exceptions in void @Async methods are silently swallowed without this</w:t>
            </w:r>
          </w:p>
          <w:p>
            <w:pPr>
              <w:spacing w:before="16" w:after="16"/>
            </w:pPr>
            <w:r>
              <w:rPr>
                <w:rFonts w:ascii="Courier New" w:cs="Courier New" w:eastAsia="Courier New" w:hAnsi="Courier New"/>
                <w:color w:val="2C3E50"/>
                <w:sz w:val="19"/>
                <w:szCs w:val="19"/>
              </w:rPr>
              <w:t xml:space="preserve">        return (ex, method, params) -&gt;</w:t>
            </w:r>
          </w:p>
          <w:p>
            <w:pPr>
              <w:spacing w:before="16" w:after="16"/>
            </w:pPr>
            <w:r>
              <w:rPr>
                <w:rFonts w:ascii="Courier New" w:cs="Courier New" w:eastAsia="Courier New" w:hAnsi="Courier New"/>
                <w:color w:val="2C3E50"/>
                <w:sz w:val="19"/>
                <w:szCs w:val="19"/>
              </w:rPr>
              <w:t xml:space="preserve">            log.error("Async method {} threw: {}", method.getName(), ex.getMessage(), ex);</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Multiple named executors for different task types</w:t>
            </w:r>
          </w:p>
          <w:p>
            <w:pPr>
              <w:spacing w:before="16" w:after="16"/>
            </w:pPr>
            <w:r>
              <w:rPr>
                <w:rFonts w:ascii="Courier New" w:cs="Courier New" w:eastAsia="Courier New" w:hAnsi="Courier New"/>
                <w:color w:val="2C3E50"/>
                <w:sz w:val="19"/>
                <w:szCs w:val="19"/>
              </w:rPr>
              <w:t xml:space="preserve">@Bean("paymentExecutor")</w:t>
            </w:r>
          </w:p>
          <w:p>
            <w:pPr>
              <w:spacing w:before="16" w:after="16"/>
            </w:pPr>
            <w:r>
              <w:rPr>
                <w:rFonts w:ascii="Courier New" w:cs="Courier New" w:eastAsia="Courier New" w:hAnsi="Courier New"/>
                <w:color w:val="2C3E50"/>
                <w:sz w:val="19"/>
                <w:szCs w:val="19"/>
              </w:rPr>
              <w:t xml:space="preserve">public TaskExecutor paymentExecutor() {</w:t>
            </w:r>
          </w:p>
          <w:p>
            <w:pPr>
              <w:spacing w:before="16" w:after="16"/>
            </w:pPr>
            <w:r>
              <w:rPr>
                <w:rFonts w:ascii="Courier New" w:cs="Courier New" w:eastAsia="Courier New" w:hAnsi="Courier New"/>
                <w:color w:val="2C3E50"/>
                <w:sz w:val="19"/>
                <w:szCs w:val="19"/>
              </w:rPr>
              <w:t xml:space="preserve">    ThreadPoolTaskExecutor e = new ThreadPoolTaskExecutor();</w:t>
            </w:r>
          </w:p>
          <w:p>
            <w:pPr>
              <w:spacing w:before="16" w:after="16"/>
            </w:pPr>
            <w:r>
              <w:rPr>
                <w:rFonts w:ascii="Courier New" w:cs="Courier New" w:eastAsia="Courier New" w:hAnsi="Courier New"/>
                <w:color w:val="2C3E50"/>
                <w:sz w:val="19"/>
                <w:szCs w:val="19"/>
              </w:rPr>
              <w:t xml:space="preserve">    e.setCorePoolSize(10); e.setMaxPoolSize(50); e.setQueueCapacity(500);</w:t>
            </w:r>
          </w:p>
          <w:p>
            <w:pPr>
              <w:spacing w:before="16" w:after="16"/>
            </w:pPr>
            <w:r>
              <w:rPr>
                <w:rFonts w:ascii="Courier New" w:cs="Courier New" w:eastAsia="Courier New" w:hAnsi="Courier New"/>
                <w:color w:val="2C3E50"/>
                <w:sz w:val="19"/>
                <w:szCs w:val="19"/>
              </w:rPr>
              <w:t xml:space="preserve">    e.setThreadNamePrefix("payment-"); e.initialize(); return 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@Async("paymentExecutor")  // use specific named executor</w:t>
            </w:r>
          </w:p>
          <w:p>
            <w:pPr>
              <w:spacing w:before="16" w:after="16"/>
            </w:pPr>
            <w:r>
              <w:rPr>
                <w:rFonts w:ascii="Courier New" w:cs="Courier New" w:eastAsia="Courier New" w:hAnsi="Courier New"/>
                <w:color w:val="2C3E50"/>
                <w:sz w:val="19"/>
                <w:szCs w:val="19"/>
              </w:rPr>
              <w:t xml:space="preserve">public void processPaymentAsync(PaymentRequest req) { }</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happens to exceptions thrown in @Async void methods and how do you handle them?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Exceptions in @Async void methods are silently swallowed by default — the calling thread has already returned, there is nobody to receive the exception. This is a common source of bugs where notifications fail silently. The fix is to implement AsyncUncaughtExceptionHandler in your AsyncConfigurer and register it via getAsyncUncaughtExceptionHandler(). This handler receives the exception, the method reference, and the arguments, so you can log it properly or trigger an alert. For @Async methods that return CompletableFuture, the exception is captured in the future and the caller can handle it with exceptionally() or when the future is awaited. I always configure a custom uncaught exception handler and add an alert when async tasks fail — silent failures in notification or audit pipelines are the worst kind of bug to diagnose.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Actuator and Micrometer Metrics</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Spring Actuator — Production-Ready Endpoints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returns  |  Security consideration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/actuator/health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Application health: UP/DOWN, plus component health  |  Expose at least this one, restrict full detail to internal only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/actuator/metrics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List of all registered metric names  |  Safe to expose, no sensitive data</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/actuator/metrics/{name}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Values for a specific metric with tags  |  Safe to expose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/actuator/info</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 version, build info, git commit  |  Add build-info.properties for content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/actuator/env</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environment properties (hides passwords)  |  Restrict to internal — can expose config structure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/actuator/beans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beans and their dependencies  |  Restrict to internal — exposes architecture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/actuator/mappings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@RequestMapping endpoints  |  Restrict to internal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/actuator/loggers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View and change log levels at runtime  |  Restrict to internal — powerful</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/actuator/threaddump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JVM thread dump  |  Restrict to internal — useful for debugging deadlocks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/actuator/heapdump</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JVM heap dump file  |  Restrict to internal — sensitive data may be in heap</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application.properties — production-safe Actuator config</w:t>
            </w:r>
          </w:p>
          <w:p>
            <w:pPr>
              <w:spacing w:before="16" w:after="16"/>
            </w:pPr>
            <w:r>
              <w:rPr>
                <w:rFonts w:ascii="Courier New" w:cs="Courier New" w:eastAsia="Courier New" w:hAnsi="Courier New"/>
                <w:color w:val="2C3E50"/>
                <w:sz w:val="19"/>
                <w:szCs w:val="19"/>
              </w:rPr>
              <w:t xml:space="preserve">management.endpoints.web.exposure.include=health,metrics,info</w:t>
            </w:r>
          </w:p>
          <w:p>
            <w:pPr>
              <w:spacing w:before="16" w:after="16"/>
            </w:pPr>
            <w:r>
              <w:rPr>
                <w:rFonts w:ascii="Courier New" w:cs="Courier New" w:eastAsia="Courier New" w:hAnsi="Courier New"/>
                <w:color w:val="2C3E50"/>
                <w:sz w:val="19"/>
                <w:szCs w:val="19"/>
              </w:rPr>
              <w:t xml:space="preserve">management.endpoints.web.exposure.exclude=env,beans,heapdump</w:t>
            </w:r>
          </w:p>
          <w:p>
            <w:pPr>
              <w:spacing w:before="16" w:after="16"/>
            </w:pPr>
            <w:r>
              <w:rPr>
                <w:rFonts w:ascii="Courier New" w:cs="Courier New" w:eastAsia="Courier New" w:hAnsi="Courier New"/>
                <w:color w:val="2C3E50"/>
                <w:sz w:val="19"/>
                <w:szCs w:val="19"/>
              </w:rPr>
              <w:t xml:space="preserve">management.endpoint.health.show-details=when-authorized</w:t>
            </w:r>
          </w:p>
          <w:p>
            <w:pPr>
              <w:spacing w:before="16" w:after="16"/>
            </w:pPr>
            <w:r>
              <w:rPr>
                <w:rFonts w:ascii="Courier New" w:cs="Courier New" w:eastAsia="Courier New" w:hAnsi="Courier New"/>
                <w:color w:val="2C3E50"/>
                <w:sz w:val="19"/>
                <w:szCs w:val="19"/>
              </w:rPr>
              <w:t xml:space="preserve">management.server.port=8081  // separate port for management — firewall it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Custom Health Indicator — for a dependency your service needs</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PaymentGatewayHealthIndicator implements HealthIndicator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PaymentGatewayClient client;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Health health() {</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PingResponse ping = client.ping();</w:t>
            </w:r>
          </w:p>
          <w:p>
            <w:pPr>
              <w:spacing w:before="16" w:after="16"/>
            </w:pPr>
            <w:r>
              <w:rPr>
                <w:rFonts w:ascii="Courier New" w:cs="Courier New" w:eastAsia="Courier New" w:hAnsi="Courier New"/>
                <w:color w:val="2C3E50"/>
                <w:sz w:val="19"/>
                <w:szCs w:val="19"/>
              </w:rPr>
              <w:t xml:space="preserve">            if (ping.isOk()) {</w:t>
            </w:r>
          </w:p>
          <w:p>
            <w:pPr>
              <w:spacing w:before="16" w:after="16"/>
            </w:pPr>
            <w:r>
              <w:rPr>
                <w:rFonts w:ascii="Courier New" w:cs="Courier New" w:eastAsia="Courier New" w:hAnsi="Courier New"/>
                <w:color w:val="2C3E50"/>
                <w:sz w:val="19"/>
                <w:szCs w:val="19"/>
              </w:rPr>
              <w:t xml:space="preserve">                return Health.up()</w:t>
            </w:r>
          </w:p>
          <w:p>
            <w:pPr>
              <w:spacing w:before="16" w:after="16"/>
            </w:pPr>
            <w:r>
              <w:rPr>
                <w:rFonts w:ascii="Courier New" w:cs="Courier New" w:eastAsia="Courier New" w:hAnsi="Courier New"/>
                <w:color w:val="2C3E50"/>
                <w:sz w:val="19"/>
                <w:szCs w:val="19"/>
              </w:rPr>
              <w:t xml:space="preserve">                    .withDetail("latency_ms", ping.getLatencyMs())</w:t>
            </w:r>
          </w:p>
          <w:p>
            <w:pPr>
              <w:spacing w:before="16" w:after="16"/>
            </w:pPr>
            <w:r>
              <w:rPr>
                <w:rFonts w:ascii="Courier New" w:cs="Courier New" w:eastAsia="Courier New" w:hAnsi="Courier New"/>
                <w:color w:val="2C3E50"/>
                <w:sz w:val="19"/>
                <w:szCs w:val="19"/>
              </w:rPr>
              <w:t xml:space="preserve">                    .withDetail("gateway", ping.getVersion())</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Health.down()</w:t>
            </w:r>
          </w:p>
          <w:p>
            <w:pPr>
              <w:spacing w:before="16" w:after="16"/>
            </w:pPr>
            <w:r>
              <w:rPr>
                <w:rFonts w:ascii="Courier New" w:cs="Courier New" w:eastAsia="Courier New" w:hAnsi="Courier New"/>
                <w:color w:val="2C3E50"/>
                <w:sz w:val="19"/>
                <w:szCs w:val="19"/>
              </w:rPr>
              <w:t xml:space="preserve">                .withDetail("reason", "Gateway ping returned: " + ping.getStatus())</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 catch (Exception e) {</w:t>
            </w:r>
          </w:p>
          <w:p>
            <w:pPr>
              <w:spacing w:before="16" w:after="16"/>
            </w:pPr>
            <w:r>
              <w:rPr>
                <w:rFonts w:ascii="Courier New" w:cs="Courier New" w:eastAsia="Courier New" w:hAnsi="Courier New"/>
                <w:color w:val="2C3E50"/>
                <w:sz w:val="19"/>
                <w:szCs w:val="19"/>
              </w:rPr>
              <w:t xml:space="preserve">            return Health.down(e)</w:t>
            </w:r>
          </w:p>
          <w:p>
            <w:pPr>
              <w:spacing w:before="16" w:after="16"/>
            </w:pPr>
            <w:r>
              <w:rPr>
                <w:rFonts w:ascii="Courier New" w:cs="Courier New" w:eastAsia="Courier New" w:hAnsi="Courier New"/>
                <w:color w:val="2C3E50"/>
                <w:sz w:val="19"/>
                <w:szCs w:val="19"/>
              </w:rPr>
              <w:t xml:space="preserve">                .withDetail("reason", "Cannot reach payment gateway")</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1A6B3A"/>
                <w:sz w:val="19"/>
                <w:szCs w:val="19"/>
              </w:rPr>
              <w:t xml:space="preserve">// /actuator/health now includes 'paymentGateway' component</w:t>
            </w:r>
          </w:p>
          <w:p>
            <w:pPr>
              <w:spacing w:before="16" w:after="16"/>
            </w:pPr>
            <w:r>
              <w:rPr>
                <w:rFonts w:ascii="Courier New" w:cs="Courier New" w:eastAsia="Courier New" w:hAnsi="Courier New"/>
                <w:color w:val="1A6B3A"/>
                <w:sz w:val="19"/>
                <w:szCs w:val="19"/>
              </w:rPr>
              <w:t xml:space="preserve">// If it returns DOWN, the overall health is DOWN — load balancer stops routing</w:t>
            </w:r>
          </w:p>
        </w:tc>
      </w:tr>
    </w:tbl>
    <w:p>
      <w:pPr>
        <w:spacing w:before="40" w:after="0"/>
      </w:pPr>
      <w:r>
        <w:t xml:space="preserve"/>
      </w:r>
    </w:p>
    <w:p>
      <w:pPr>
        <w:spacing w:before="240" w:after="70"/>
      </w:pPr>
      <w:r>
        <w:rPr>
          <w:rFonts w:ascii="Calibri" w:cs="Calibri" w:eastAsia="Calibri" w:hAnsi="Calibri"/>
          <w:b/>
          <w:bCs/>
          <w:color w:val="1A56A8"/>
          <w:sz w:val="30"/>
          <w:szCs w:val="30"/>
        </w:rPr>
        <w:t xml:space="preserve">Micrometer — The Metrics API</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What Micrometer is:</w:t>
            </w:r>
          </w:p>
          <w:p>
            <w:pPr>
              <w:spacing w:before="0" w:after="0"/>
            </w:pPr>
            <w:r>
              <w:rPr>
                <w:rFonts w:ascii="Calibri" w:cs="Calibri" w:eastAsia="Calibri" w:hAnsi="Calibri"/>
                <w:color w:val="2C3E50"/>
                <w:sz w:val="21"/>
                <w:szCs w:val="21"/>
              </w:rPr>
              <w:t xml:space="preserve">Micrometer is a vendor-neutral metrics API — like SLF4J but for metrics. You instrument your code with Micrometer and choose the backend (CloudWatch, Prometheus, Datadog, Influx) via a dependency. The same instrumentation code works regardless of backend.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Metric type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Use for  |  Example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Counter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Things that only increase — request count, error count, messages processed  |  payment.requests.total, payment.errors.total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Gauge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Current value that can go up or down — queue depth, active connections, cache size  |  kafka.consumer.lag, db.pool.active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Timer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Duration of an operation — includes count, sum, max, percentiles  |  payment.processing.time, http.server.requests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DistributionSummary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Distribution of values (not time) — request payload size, response size  |  payment.amount.distribution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LongTaskTimer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Duration of long-running tasks in progress — still running at query time  |  batch.job.running</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Micrometer instrumentation in a payment service</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MeterRegistry  registry;</w:t>
            </w:r>
          </w:p>
          <w:p>
            <w:pPr>
              <w:spacing w:before="16" w:after="16"/>
            </w:pPr>
            <w:r>
              <w:rPr>
                <w:rFonts w:ascii="Courier New" w:cs="Courier New" w:eastAsia="Courier New" w:hAnsi="Courier New"/>
                <w:color w:val="2C3E50"/>
                <w:sz w:val="19"/>
                <w:szCs w:val="19"/>
              </w:rPr>
              <w:t xml:space="preserve">    private final Counter        paymentCounter;</w:t>
            </w:r>
          </w:p>
          <w:p>
            <w:pPr>
              <w:spacing w:before="16" w:after="16"/>
            </w:pPr>
            <w:r>
              <w:rPr>
                <w:rFonts w:ascii="Courier New" w:cs="Courier New" w:eastAsia="Courier New" w:hAnsi="Courier New"/>
                <w:color w:val="2C3E50"/>
                <w:sz w:val="19"/>
                <w:szCs w:val="19"/>
              </w:rPr>
              <w:t xml:space="preserve">    private final Counter        failureCounter;</w:t>
            </w:r>
          </w:p>
          <w:p>
            <w:pPr>
              <w:spacing w:before="16" w:after="16"/>
            </w:pPr>
            <w:r>
              <w:rPr>
                <w:rFonts w:ascii="Courier New" w:cs="Courier New" w:eastAsia="Courier New" w:hAnsi="Courier New"/>
                <w:color w:val="2C3E50"/>
                <w:sz w:val="19"/>
                <w:szCs w:val="19"/>
              </w:rPr>
              <w:t xml:space="preserve">    private final Timer          processingTimer;</w:t>
            </w:r>
          </w:p>
          <w:p>
            <w:pPr>
              <w:spacing w:before="16" w:after="16"/>
            </w:pPr>
            <w:r>
              <w:rPr>
                <w:rFonts w:ascii="Courier New" w:cs="Courier New" w:eastAsia="Courier New" w:hAnsi="Courier New"/>
                <w:color w:val="2C3E50"/>
                <w:sz w:val="19"/>
                <w:szCs w:val="19"/>
              </w:rPr>
              <w:t xml:space="preserve">    private final DistributionSummary amountSummary;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PaymentService(MeterRegistry registry) {</w:t>
            </w:r>
          </w:p>
          <w:p>
            <w:pPr>
              <w:spacing w:before="16" w:after="16"/>
            </w:pPr>
            <w:r>
              <w:rPr>
                <w:rFonts w:ascii="Courier New" w:cs="Courier New" w:eastAsia="Courier New" w:hAnsi="Courier New"/>
                <w:color w:val="2C3E50"/>
                <w:sz w:val="19"/>
                <w:szCs w:val="19"/>
              </w:rPr>
              <w:t xml:space="preserve">        this.registry = registry;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this.paymentCounter = Counter.builder("payment.requests")</w:t>
            </w:r>
          </w:p>
          <w:p>
            <w:pPr>
              <w:spacing w:before="16" w:after="16"/>
            </w:pPr>
            <w:r>
              <w:rPr>
                <w:rFonts w:ascii="Courier New" w:cs="Courier New" w:eastAsia="Courier New" w:hAnsi="Courier New"/>
                <w:color w:val="2C3E50"/>
                <w:sz w:val="19"/>
                <w:szCs w:val="19"/>
              </w:rPr>
              <w:t xml:space="preserve">            .description("Total payment requests received")</w:t>
            </w:r>
          </w:p>
          <w:p>
            <w:pPr>
              <w:spacing w:before="16" w:after="16"/>
            </w:pPr>
            <w:r>
              <w:rPr>
                <w:rFonts w:ascii="Courier New" w:cs="Courier New" w:eastAsia="Courier New" w:hAnsi="Courier New"/>
                <w:color w:val="2C3E50"/>
                <w:sz w:val="19"/>
                <w:szCs w:val="19"/>
              </w:rPr>
              <w:t xml:space="preserve">            .tag("service", "payment")</w:t>
            </w:r>
          </w:p>
          <w:p>
            <w:pPr>
              <w:spacing w:before="16" w:after="16"/>
            </w:pPr>
            <w:r>
              <w:rPr>
                <w:rFonts w:ascii="Courier New" w:cs="Courier New" w:eastAsia="Courier New" w:hAnsi="Courier New"/>
                <w:color w:val="2C3E50"/>
                <w:sz w:val="19"/>
                <w:szCs w:val="19"/>
              </w:rPr>
              <w:t xml:space="preserve">            .register(registry);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this.failureCounter = Counter.builder("payment.failures")</w:t>
            </w:r>
          </w:p>
          <w:p>
            <w:pPr>
              <w:spacing w:before="16" w:after="16"/>
            </w:pPr>
            <w:r>
              <w:rPr>
                <w:rFonts w:ascii="Courier New" w:cs="Courier New" w:eastAsia="Courier New" w:hAnsi="Courier New"/>
                <w:color w:val="2C3E50"/>
                <w:sz w:val="19"/>
                <w:szCs w:val="19"/>
              </w:rPr>
              <w:t xml:space="preserve">            .description("Total payment failures")</w:t>
            </w:r>
          </w:p>
          <w:p>
            <w:pPr>
              <w:spacing w:before="16" w:after="16"/>
            </w:pPr>
            <w:r>
              <w:rPr>
                <w:rFonts w:ascii="Courier New" w:cs="Courier New" w:eastAsia="Courier New" w:hAnsi="Courier New"/>
                <w:color w:val="2C3E50"/>
                <w:sz w:val="19"/>
                <w:szCs w:val="19"/>
              </w:rPr>
              <w:t xml:space="preserve">            .register(registry);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this.processingTimer = Timer.builder("payment.processing.time")</w:t>
            </w:r>
          </w:p>
          <w:p>
            <w:pPr>
              <w:spacing w:before="16" w:after="16"/>
            </w:pPr>
            <w:r>
              <w:rPr>
                <w:rFonts w:ascii="Courier New" w:cs="Courier New" w:eastAsia="Courier New" w:hAnsi="Courier New"/>
                <w:color w:val="2C3E50"/>
                <w:sz w:val="19"/>
                <w:szCs w:val="19"/>
              </w:rPr>
              <w:t xml:space="preserve">            .description("Payment processing latency")</w:t>
            </w:r>
          </w:p>
          <w:p>
            <w:pPr>
              <w:spacing w:before="16" w:after="16"/>
            </w:pPr>
            <w:r>
              <w:rPr>
                <w:rFonts w:ascii="Courier New" w:cs="Courier New" w:eastAsia="Courier New" w:hAnsi="Courier New"/>
                <w:color w:val="2C3E50"/>
                <w:sz w:val="19"/>
                <w:szCs w:val="19"/>
              </w:rPr>
              <w:t xml:space="preserve">            .publishPercentiles(0.5, 0.95, 0.99)  // expose p50, p95, p99</w:t>
            </w:r>
          </w:p>
          <w:p>
            <w:pPr>
              <w:spacing w:before="16" w:after="16"/>
            </w:pPr>
            <w:r>
              <w:rPr>
                <w:rFonts w:ascii="Courier New" w:cs="Courier New" w:eastAsia="Courier New" w:hAnsi="Courier New"/>
                <w:color w:val="2C3E50"/>
                <w:sz w:val="19"/>
                <w:szCs w:val="19"/>
              </w:rPr>
              <w:t xml:space="preserve">            .register(registry);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this.amountSummary = DistributionSummary.builder("payment.amount")</w:t>
            </w:r>
          </w:p>
          <w:p>
            <w:pPr>
              <w:spacing w:before="16" w:after="16"/>
            </w:pPr>
            <w:r>
              <w:rPr>
                <w:rFonts w:ascii="Courier New" w:cs="Courier New" w:eastAsia="Courier New" w:hAnsi="Courier New"/>
                <w:color w:val="2C3E50"/>
                <w:sz w:val="19"/>
                <w:szCs w:val="19"/>
              </w:rPr>
              <w:t xml:space="preserve">            .description("Distribution of payment amounts in INR")</w:t>
            </w:r>
          </w:p>
          <w:p>
            <w:pPr>
              <w:spacing w:before="16" w:after="16"/>
            </w:pPr>
            <w:r>
              <w:rPr>
                <w:rFonts w:ascii="Courier New" w:cs="Courier New" w:eastAsia="Courier New" w:hAnsi="Courier New"/>
                <w:color w:val="2C3E50"/>
                <w:sz w:val="19"/>
                <w:szCs w:val="19"/>
              </w:rPr>
              <w:t xml:space="preserve">            .baseUnit("INR")</w:t>
            </w:r>
          </w:p>
          <w:p>
            <w:pPr>
              <w:spacing w:before="16" w:after="16"/>
            </w:pPr>
            <w:r>
              <w:rPr>
                <w:rFonts w:ascii="Courier New" w:cs="Courier New" w:eastAsia="Courier New" w:hAnsi="Courier New"/>
                <w:color w:val="2C3E50"/>
                <w:sz w:val="19"/>
                <w:szCs w:val="19"/>
              </w:rPr>
              <w:t xml:space="preserve">            .register(registry);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PaymentResult process(PaymentRequest req) {</w:t>
            </w:r>
          </w:p>
          <w:p>
            <w:pPr>
              <w:spacing w:before="16" w:after="16"/>
            </w:pPr>
            <w:r>
              <w:rPr>
                <w:rFonts w:ascii="Courier New" w:cs="Courier New" w:eastAsia="Courier New" w:hAnsi="Courier New"/>
                <w:color w:val="2C3E50"/>
                <w:sz w:val="19"/>
                <w:szCs w:val="19"/>
              </w:rPr>
              <w:t xml:space="preserve">        paymentCounter.increment();</w:t>
            </w:r>
          </w:p>
          <w:p>
            <w:pPr>
              <w:spacing w:before="16" w:after="16"/>
            </w:pPr>
            <w:r>
              <w:rPr>
                <w:rFonts w:ascii="Courier New" w:cs="Courier New" w:eastAsia="Courier New" w:hAnsi="Courier New"/>
                <w:color w:val="2C3E50"/>
                <w:sz w:val="19"/>
                <w:szCs w:val="19"/>
              </w:rPr>
              <w:t xml:space="preserve">        amountSummary.record(req.getAmount().doubleValue());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processingTimer.recordCallable(() -&gt; {</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return doProcess(req);</w:t>
            </w:r>
          </w:p>
          <w:p>
            <w:pPr>
              <w:spacing w:before="16" w:after="16"/>
            </w:pPr>
            <w:r>
              <w:rPr>
                <w:rFonts w:ascii="Courier New" w:cs="Courier New" w:eastAsia="Courier New" w:hAnsi="Courier New"/>
                <w:color w:val="2C3E50"/>
                <w:sz w:val="19"/>
                <w:szCs w:val="19"/>
              </w:rPr>
              <w:t xml:space="preserve">            } catch (PaymentException e) {</w:t>
            </w:r>
          </w:p>
          <w:p>
            <w:pPr>
              <w:spacing w:before="16" w:after="16"/>
            </w:pPr>
            <w:r>
              <w:rPr>
                <w:rFonts w:ascii="Courier New" w:cs="Courier New" w:eastAsia="Courier New" w:hAnsi="Courier New"/>
                <w:color w:val="2C3E50"/>
                <w:sz w:val="19"/>
                <w:szCs w:val="19"/>
              </w:rPr>
              <w:t xml:space="preserve">                failureCounter.increment();  // tag could include failure reason</w:t>
            </w:r>
          </w:p>
          <w:p>
            <w:pPr>
              <w:spacing w:before="16" w:after="16"/>
            </w:pPr>
            <w:r>
              <w:rPr>
                <w:rFonts w:ascii="Courier New" w:cs="Courier New" w:eastAsia="Courier New" w:hAnsi="Courier New"/>
                <w:color w:val="2C3E50"/>
                <w:sz w:val="19"/>
                <w:szCs w:val="19"/>
              </w:rPr>
              <w:t xml:space="preserve">                throw 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Gauge for a live value — Kafka consumer lag</w:t>
            </w:r>
          </w:p>
          <w:p>
            <w:pPr>
              <w:spacing w:before="16" w:after="16"/>
            </w:pPr>
            <w:r>
              <w:rPr>
                <w:rFonts w:ascii="Courier New" w:cs="Courier New" w:eastAsia="Courier New" w:hAnsi="Courier New"/>
                <w:color w:val="2C3E50"/>
                <w:sz w:val="19"/>
                <w:szCs w:val="19"/>
              </w:rPr>
              <w:t xml:space="preserve">Gauge.builder("kafka.consumer.lag", kafkaConsumer,</w:t>
            </w:r>
          </w:p>
          <w:p>
            <w:pPr>
              <w:spacing w:before="16" w:after="16"/>
            </w:pPr>
            <w:r>
              <w:rPr>
                <w:rFonts w:ascii="Courier New" w:cs="Courier New" w:eastAsia="Courier New" w:hAnsi="Courier New"/>
                <w:color w:val="2C3E50"/>
                <w:sz w:val="19"/>
                <w:szCs w:val="19"/>
              </w:rPr>
              <w:t xml:space="preserve">    consumer -&gt; consumer.metrics().entrySet().stream()</w:t>
            </w:r>
          </w:p>
          <w:p>
            <w:pPr>
              <w:spacing w:before="16" w:after="16"/>
            </w:pPr>
            <w:r>
              <w:rPr>
                <w:rFonts w:ascii="Courier New" w:cs="Courier New" w:eastAsia="Courier New" w:hAnsi="Courier New"/>
                <w:color w:val="2C3E50"/>
                <w:sz w:val="19"/>
                <w:szCs w:val="19"/>
              </w:rPr>
              <w:t xml:space="preserve">        .filter(e -&gt; e.getKey().name().equals("records-lag-max"))</w:t>
            </w:r>
          </w:p>
          <w:p>
            <w:pPr>
              <w:spacing w:before="16" w:after="16"/>
            </w:pPr>
            <w:r>
              <w:rPr>
                <w:rFonts w:ascii="Courier New" w:cs="Courier New" w:eastAsia="Courier New" w:hAnsi="Courier New"/>
                <w:color w:val="2C3E50"/>
                <w:sz w:val="19"/>
                <w:szCs w:val="19"/>
              </w:rPr>
              <w:t xml:space="preserve">        .mapToDouble(e -&gt; e.getValue().metricValue())</w:t>
            </w:r>
          </w:p>
          <w:p>
            <w:pPr>
              <w:spacing w:before="16" w:after="16"/>
            </w:pPr>
            <w:r>
              <w:rPr>
                <w:rFonts w:ascii="Courier New" w:cs="Courier New" w:eastAsia="Courier New" w:hAnsi="Courier New"/>
                <w:color w:val="2C3E50"/>
                <w:sz w:val="19"/>
                <w:szCs w:val="19"/>
              </w:rPr>
              <w:t xml:space="preserve">        .max().orElse(0.0))</w:t>
            </w:r>
          </w:p>
          <w:p>
            <w:pPr>
              <w:spacing w:before="16" w:after="16"/>
            </w:pPr>
            <w:r>
              <w:rPr>
                <w:rFonts w:ascii="Courier New" w:cs="Courier New" w:eastAsia="Courier New" w:hAnsi="Courier New"/>
                <w:color w:val="2C3E50"/>
                <w:sz w:val="19"/>
                <w:szCs w:val="19"/>
              </w:rPr>
              <w:t xml:space="preserve">    .tag("topic", "payment.commands")</w:t>
            </w:r>
          </w:p>
          <w:p>
            <w:pPr>
              <w:spacing w:before="16" w:after="16"/>
            </w:pPr>
            <w:r>
              <w:rPr>
                <w:rFonts w:ascii="Courier New" w:cs="Courier New" w:eastAsia="Courier New" w:hAnsi="Courier New"/>
                <w:color w:val="2C3E50"/>
                <w:sz w:val="19"/>
                <w:szCs w:val="19"/>
              </w:rPr>
              <w:t xml:space="preserve">    .register(registry);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@Timed shortcut — auto-instruments method with a Timer</w:t>
            </w:r>
          </w:p>
          <w:p>
            <w:pPr>
              <w:spacing w:before="16" w:after="16"/>
            </w:pPr>
            <w:r>
              <w:rPr>
                <w:rFonts w:ascii="Courier New" w:cs="Courier New" w:eastAsia="Courier New" w:hAnsi="Courier New"/>
                <w:color w:val="2C3E50"/>
                <w:sz w:val="19"/>
                <w:szCs w:val="19"/>
              </w:rPr>
              <w:t xml:space="preserve">@Timed(value = "payment.processing.time", percentiles = {0.5, 0.95, 0.99})</w:t>
            </w:r>
          </w:p>
          <w:p>
            <w:pPr>
              <w:spacing w:before="16" w:after="16"/>
            </w:pPr>
            <w:r>
              <w:rPr>
                <w:rFonts w:ascii="Courier New" w:cs="Courier New" w:eastAsia="Courier New" w:hAnsi="Courier New"/>
                <w:color w:val="2C3E50"/>
                <w:sz w:val="19"/>
                <w:szCs w:val="19"/>
              </w:rPr>
              <w:t xml:space="preserve">public PaymentResult process(PaymentRequest req) { return doProcess(req);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Publishing to CloudWatch</w:t>
            </w:r>
          </w:p>
          <w:p>
            <w:pPr>
              <w:spacing w:before="16" w:after="16"/>
            </w:pPr>
            <w:r>
              <w:rPr>
                <w:rFonts w:ascii="Courier New" w:cs="Courier New" w:eastAsia="Courier New" w:hAnsi="Courier New"/>
                <w:color w:val="1A6B3A"/>
                <w:sz w:val="19"/>
                <w:szCs w:val="19"/>
              </w:rPr>
              <w:t xml:space="preserve">// application.properties:</w:t>
            </w:r>
          </w:p>
          <w:p>
            <w:pPr>
              <w:spacing w:before="16" w:after="16"/>
            </w:pPr>
            <w:r>
              <w:rPr>
                <w:rFonts w:ascii="Courier New" w:cs="Courier New" w:eastAsia="Courier New" w:hAnsi="Courier New"/>
                <w:color w:val="1A6B3A"/>
                <w:sz w:val="19"/>
                <w:szCs w:val="19"/>
              </w:rPr>
              <w:t xml:space="preserve">// management.cloudwatch.metrics.export.enabled=true</w:t>
            </w:r>
          </w:p>
          <w:p>
            <w:pPr>
              <w:spacing w:before="16" w:after="16"/>
            </w:pPr>
            <w:r>
              <w:rPr>
                <w:rFonts w:ascii="Courier New" w:cs="Courier New" w:eastAsia="Courier New" w:hAnsi="Courier New"/>
                <w:color w:val="1A6B3A"/>
                <w:sz w:val="19"/>
                <w:szCs w:val="19"/>
              </w:rPr>
              <w:t xml:space="preserve">// management.cloudwatch.metrics.export.namespace=PaymentService</w:t>
            </w:r>
          </w:p>
          <w:p>
            <w:pPr>
              <w:spacing w:before="16" w:after="16"/>
            </w:pPr>
            <w:r>
              <w:rPr>
                <w:rFonts w:ascii="Courier New" w:cs="Courier New" w:eastAsia="Courier New" w:hAnsi="Courier New"/>
                <w:color w:val="1A6B3A"/>
                <w:sz w:val="19"/>
                <w:szCs w:val="19"/>
              </w:rPr>
              <w:t xml:space="preserve">// management.cloudwatch.metrics.export.step=60s</w:t>
            </w:r>
          </w:p>
          <w:p>
            <w:pPr>
              <w:spacing w:before="16" w:after="16"/>
            </w:pPr>
            <w:r>
              <w:rPr>
                <w:rFonts w:ascii="Courier New" w:cs="Courier New" w:eastAsia="Courier New" w:hAnsi="Courier New"/>
                <w:color w:val="1A6B3A"/>
                <w:sz w:val="19"/>
                <w:szCs w:val="19"/>
              </w:rPr>
              <w:t xml:space="preserve">// AWS SDK credentials must be configured (IAM role on EC2 is the right way)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How would you add p99 latency monitoring to a Spring Boot payment service?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use Micrometer's Timer with percentile publishing. Build a Timer with publishPercentiles(0.5, 0.95, 0.99) and register it against the MeterRegistry. Wrap the payment processing call inside timer.recordCallable(). This records the duration of every call and Micrometer automatically computes and publishes the p50, p95, and p99 percentiles. To export to CloudWatch, I add the micrometer-registry-cloudwatch2 dependency and set management.cloudwatch.metrics.export.enabled=true with the namespace. The EC2 instance needs a CloudWatch:PutMetricData IAM permission — the right way to grant this is via an IAM instance profile, not hardcoded credentials. Then I set a CloudWatch alarm on the p99 metric with a threshold of 500ms. In the Deloitte project, this is how we detected the compliance service latency issue — the p99 started climbing before p50 moved, which was the signal that a small fraction of requests were hitting a slow path.</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Configuration and Profiles</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@ConfigurationProperties vs @Value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@Value  |  @ConfigurationProperties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Binding style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Single property injection  |  Binds a whole prefix to a POJO</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Type conversion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Limited, manual  |  Full type conversion, JSR-303 validation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Relaxed binding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  Yes — payment.api-key, payment.apiKey, PAYMENT_API_KEY all bind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IDE support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Limited  |  Full — generates metadata for IDE autocomplete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Testability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Hard to override per-test  |  Easy — @TestPropertySource or @SpringBootTest properties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Use for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Quick one-off injection  |  Structured config blocks — always prefer for more than 2 properties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@ConfigurationProperties — the right way to handle structured config</w:t>
            </w:r>
          </w:p>
          <w:p>
            <w:pPr>
              <w:spacing w:before="16" w:after="16"/>
            </w:pPr>
            <w:r>
              <w:rPr>
                <w:rFonts w:ascii="Courier New" w:cs="Courier New" w:eastAsia="Courier New" w:hAnsi="Courier New"/>
                <w:color w:val="2C3E50"/>
                <w:sz w:val="19"/>
                <w:szCs w:val="19"/>
              </w:rPr>
              <w:t xml:space="preserve">@ConfigurationProperties(prefix = "payment")</w:t>
            </w:r>
          </w:p>
          <w:p>
            <w:pPr>
              <w:spacing w:before="16" w:after="16"/>
            </w:pPr>
            <w:r>
              <w:rPr>
                <w:rFonts w:ascii="Courier New" w:cs="Courier New" w:eastAsia="Courier New" w:hAnsi="Courier New"/>
                <w:color w:val="2C3E50"/>
                <w:sz w:val="19"/>
                <w:szCs w:val="19"/>
              </w:rPr>
              <w:t xml:space="preserve">@Validated  // enables JSR-303 validation on fields</w:t>
            </w:r>
          </w:p>
          <w:p>
            <w:pPr>
              <w:spacing w:before="16" w:after="16"/>
            </w:pPr>
            <w:r>
              <w:rPr>
                <w:rFonts w:ascii="Courier New" w:cs="Courier New" w:eastAsia="Courier New" w:hAnsi="Courier New"/>
                <w:color w:val="2C3E50"/>
                <w:sz w:val="19"/>
                <w:szCs w:val="19"/>
              </w:rPr>
              <w:t xml:space="preserve">public class PaymentProperties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@NotBlank</w:t>
            </w:r>
          </w:p>
          <w:p>
            <w:pPr>
              <w:spacing w:before="16" w:after="16"/>
            </w:pPr>
            <w:r>
              <w:rPr>
                <w:rFonts w:ascii="Courier New" w:cs="Courier New" w:eastAsia="Courier New" w:hAnsi="Courier New"/>
                <w:color w:val="2C3E50"/>
                <w:sz w:val="19"/>
                <w:szCs w:val="19"/>
              </w:rPr>
              <w:t xml:space="preserve">    private String  apiKey;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@NotBlank</w:t>
            </w:r>
          </w:p>
          <w:p>
            <w:pPr>
              <w:spacing w:before="16" w:after="16"/>
            </w:pPr>
            <w:r>
              <w:rPr>
                <w:rFonts w:ascii="Courier New" w:cs="Courier New" w:eastAsia="Courier New" w:hAnsi="Courier New"/>
                <w:color w:val="2C3E50"/>
                <w:sz w:val="19"/>
                <w:szCs w:val="19"/>
              </w:rPr>
              <w:t xml:space="preserve">    private String  baseUrl;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@Min(1) @Max(60)</w:t>
            </w:r>
          </w:p>
          <w:p>
            <w:pPr>
              <w:spacing w:before="16" w:after="16"/>
            </w:pPr>
            <w:r>
              <w:rPr>
                <w:rFonts w:ascii="Courier New" w:cs="Courier New" w:eastAsia="Courier New" w:hAnsi="Courier New"/>
                <w:color w:val="2C3E50"/>
                <w:sz w:val="19"/>
                <w:szCs w:val="19"/>
              </w:rPr>
              <w:t xml:space="preserve">    private int     timeoutSeconds = 10;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boolean retryEnabled  = true;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@NotNull</w:t>
            </w:r>
          </w:p>
          <w:p>
            <w:pPr>
              <w:spacing w:before="16" w:after="16"/>
            </w:pPr>
            <w:r>
              <w:rPr>
                <w:rFonts w:ascii="Courier New" w:cs="Courier New" w:eastAsia="Courier New" w:hAnsi="Courier New"/>
                <w:color w:val="2C3E50"/>
                <w:sz w:val="19"/>
                <w:szCs w:val="19"/>
              </w:rPr>
              <w:t xml:space="preserve">    private RetryConfig retry = new RetryConfig();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getters and setters (or use @ConstructorBinding for immutable)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static class RetryConfig {</w:t>
            </w:r>
          </w:p>
          <w:p>
            <w:pPr>
              <w:spacing w:before="16" w:after="16"/>
            </w:pPr>
            <w:r>
              <w:rPr>
                <w:rFonts w:ascii="Courier New" w:cs="Courier New" w:eastAsia="Courier New" w:hAnsi="Courier New"/>
                <w:color w:val="2C3E50"/>
                <w:sz w:val="19"/>
                <w:szCs w:val="19"/>
              </w:rPr>
              <w:t xml:space="preserve">        private int     maxAttempts  = 3;</w:t>
            </w:r>
          </w:p>
          <w:p>
            <w:pPr>
              <w:spacing w:before="16" w:after="16"/>
            </w:pPr>
            <w:r>
              <w:rPr>
                <w:rFonts w:ascii="Courier New" w:cs="Courier New" w:eastAsia="Courier New" w:hAnsi="Courier New"/>
                <w:color w:val="2C3E50"/>
                <w:sz w:val="19"/>
                <w:szCs w:val="19"/>
              </w:rPr>
              <w:t xml:space="preserve">        private long    backoffMs    = 500;</w:t>
            </w:r>
          </w:p>
          <w:p>
            <w:pPr>
              <w:spacing w:before="16" w:after="16"/>
            </w:pPr>
            <w:r>
              <w:rPr>
                <w:rFonts w:ascii="Courier New" w:cs="Courier New" w:eastAsia="Courier New" w:hAnsi="Courier New"/>
                <w:color w:val="1A6B3A"/>
                <w:sz w:val="19"/>
                <w:szCs w:val="19"/>
              </w:rPr>
              <w:t xml:space="preserve">        // getters + setters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application.yml</w:t>
            </w:r>
          </w:p>
          <w:p>
            <w:pPr>
              <w:spacing w:before="16" w:after="16"/>
            </w:pPr>
            <w:r>
              <w:rPr>
                <w:rFonts w:ascii="Courier New" w:cs="Courier New" w:eastAsia="Courier New" w:hAnsi="Courier New"/>
                <w:color w:val="1A6B3A"/>
                <w:sz w:val="19"/>
                <w:szCs w:val="19"/>
              </w:rPr>
              <w:t xml:space="preserve">// payment:</w:t>
            </w:r>
          </w:p>
          <w:p>
            <w:pPr>
              <w:spacing w:before="16" w:after="16"/>
            </w:pPr>
            <w:r>
              <w:rPr>
                <w:rFonts w:ascii="Courier New" w:cs="Courier New" w:eastAsia="Courier New" w:hAnsi="Courier New"/>
                <w:color w:val="1A6B3A"/>
                <w:sz w:val="19"/>
                <w:szCs w:val="19"/>
              </w:rPr>
              <w:t xml:space="preserve">//   api-key: sk_live_abc123</w:t>
            </w:r>
          </w:p>
          <w:p>
            <w:pPr>
              <w:spacing w:before="16" w:after="16"/>
            </w:pPr>
            <w:r>
              <w:rPr>
                <w:rFonts w:ascii="Courier New" w:cs="Courier New" w:eastAsia="Courier New" w:hAnsi="Courier New"/>
                <w:color w:val="1A6B3A"/>
                <w:sz w:val="19"/>
                <w:szCs w:val="19"/>
              </w:rPr>
              <w:t xml:space="preserve">//   base-url: https://api.stripe.com</w:t>
            </w:r>
          </w:p>
          <w:p>
            <w:pPr>
              <w:spacing w:before="16" w:after="16"/>
            </w:pPr>
            <w:r>
              <w:rPr>
                <w:rFonts w:ascii="Courier New" w:cs="Courier New" w:eastAsia="Courier New" w:hAnsi="Courier New"/>
                <w:color w:val="1A6B3A"/>
                <w:sz w:val="19"/>
                <w:szCs w:val="19"/>
              </w:rPr>
              <w:t xml:space="preserve">//   timeout-seconds: 15</w:t>
            </w:r>
          </w:p>
          <w:p>
            <w:pPr>
              <w:spacing w:before="16" w:after="16"/>
            </w:pPr>
            <w:r>
              <w:rPr>
                <w:rFonts w:ascii="Courier New" w:cs="Courier New" w:eastAsia="Courier New" w:hAnsi="Courier New"/>
                <w:color w:val="1A6B3A"/>
                <w:sz w:val="19"/>
                <w:szCs w:val="19"/>
              </w:rPr>
              <w:t xml:space="preserve">//   retry:</w:t>
            </w:r>
          </w:p>
          <w:p>
            <w:pPr>
              <w:spacing w:before="16" w:after="16"/>
            </w:pPr>
            <w:r>
              <w:rPr>
                <w:rFonts w:ascii="Courier New" w:cs="Courier New" w:eastAsia="Courier New" w:hAnsi="Courier New"/>
                <w:color w:val="1A6B3A"/>
                <w:sz w:val="19"/>
                <w:szCs w:val="19"/>
              </w:rPr>
              <w:t xml:space="preserve">//     max-attempts: 3</w:t>
            </w:r>
          </w:p>
          <w:p>
            <w:pPr>
              <w:spacing w:before="16" w:after="16"/>
            </w:pPr>
            <w:r>
              <w:rPr>
                <w:rFonts w:ascii="Courier New" w:cs="Courier New" w:eastAsia="Courier New" w:hAnsi="Courier New"/>
                <w:color w:val="1A6B3A"/>
                <w:sz w:val="19"/>
                <w:szCs w:val="19"/>
              </w:rPr>
              <w:t xml:space="preserve">//     backoff-ms: 1000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Profile-specific config</w:t>
            </w:r>
          </w:p>
          <w:p>
            <w:pPr>
              <w:spacing w:before="16" w:after="16"/>
            </w:pPr>
            <w:r>
              <w:rPr>
                <w:rFonts w:ascii="Courier New" w:cs="Courier New" w:eastAsia="Courier New" w:hAnsi="Courier New"/>
                <w:color w:val="1A6B3A"/>
                <w:sz w:val="19"/>
                <w:szCs w:val="19"/>
              </w:rPr>
              <w:t xml:space="preserve">// application-dev.yml, application-prod.yml, application-test.yml</w:t>
            </w:r>
          </w:p>
          <w:p>
            <w:pPr>
              <w:spacing w:before="16" w:after="16"/>
            </w:pPr>
            <w:r>
              <w:rPr>
                <w:rFonts w:ascii="Courier New" w:cs="Courier New" w:eastAsia="Courier New" w:hAnsi="Courier New"/>
                <w:color w:val="1A6B3A"/>
                <w:sz w:val="19"/>
                <w:szCs w:val="19"/>
              </w:rPr>
              <w:t xml:space="preserve">// Active profile set via: spring.profiles.active=prod</w:t>
            </w:r>
          </w:p>
          <w:p>
            <w:pPr>
              <w:spacing w:before="16" w:after="16"/>
            </w:pPr>
            <w:r>
              <w:rPr>
                <w:rFonts w:ascii="Courier New" w:cs="Courier New" w:eastAsia="Courier New" w:hAnsi="Courier New"/>
                <w:color w:val="1A6B3A"/>
                <w:sz w:val="19"/>
                <w:szCs w:val="19"/>
              </w:rPr>
              <w:t xml:space="preserve">// Or: SPRING_PROFILES_ACTIVE=prod environment variable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@Profile on a bean — only created when the profile is active</w:t>
            </w:r>
          </w:p>
          <w:p>
            <w:pPr>
              <w:spacing w:before="16" w:after="16"/>
            </w:pPr>
            <w:r>
              <w:rPr>
                <w:rFonts w:ascii="Courier New" w:cs="Courier New" w:eastAsia="Courier New" w:hAnsi="Courier New"/>
                <w:color w:val="2C3E50"/>
                <w:sz w:val="19"/>
                <w:szCs w:val="19"/>
              </w:rPr>
              <w:t xml:space="preserve">@Bean</w:t>
            </w:r>
          </w:p>
          <w:p>
            <w:pPr>
              <w:spacing w:before="16" w:after="16"/>
            </w:pPr>
            <w:r>
              <w:rPr>
                <w:rFonts w:ascii="Courier New" w:cs="Courier New" w:eastAsia="Courier New" w:hAnsi="Courier New"/>
                <w:color w:val="2C3E50"/>
                <w:sz w:val="19"/>
                <w:szCs w:val="19"/>
              </w:rPr>
              <w:t xml:space="preserve">@Profile("dev")</w:t>
            </w:r>
          </w:p>
          <w:p>
            <w:pPr>
              <w:spacing w:before="16" w:after="16"/>
            </w:pPr>
            <w:r>
              <w:rPr>
                <w:rFonts w:ascii="Courier New" w:cs="Courier New" w:eastAsia="Courier New" w:hAnsi="Courier New"/>
                <w:color w:val="2C3E50"/>
                <w:sz w:val="19"/>
                <w:szCs w:val="19"/>
              </w:rPr>
              <w:t xml:space="preserve">public PaymentGateway mockGateway() { return new MockPaymentGateway();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@Bean</w:t>
            </w:r>
          </w:p>
          <w:p>
            <w:pPr>
              <w:spacing w:before="16" w:after="16"/>
            </w:pPr>
            <w:r>
              <w:rPr>
                <w:rFonts w:ascii="Courier New" w:cs="Courier New" w:eastAsia="Courier New" w:hAnsi="Courier New"/>
                <w:color w:val="2C3E50"/>
                <w:sz w:val="19"/>
                <w:szCs w:val="19"/>
              </w:rPr>
              <w:t xml:space="preserve">@Profile("prod")</w:t>
            </w:r>
          </w:p>
          <w:p>
            <w:pPr>
              <w:spacing w:before="16" w:after="16"/>
            </w:pPr>
            <w:r>
              <w:rPr>
                <w:rFonts w:ascii="Courier New" w:cs="Courier New" w:eastAsia="Courier New" w:hAnsi="Courier New"/>
                <w:color w:val="2C3E50"/>
                <w:sz w:val="19"/>
                <w:szCs w:val="19"/>
              </w:rPr>
              <w:t xml:space="preserve">public PaymentGateway realGateway(PaymentProperties props) {</w:t>
            </w:r>
          </w:p>
          <w:p>
            <w:pPr>
              <w:spacing w:before="16" w:after="16"/>
            </w:pPr>
            <w:r>
              <w:rPr>
                <w:rFonts w:ascii="Courier New" w:cs="Courier New" w:eastAsia="Courier New" w:hAnsi="Courier New"/>
                <w:color w:val="2C3E50"/>
                <w:sz w:val="19"/>
                <w:szCs w:val="19"/>
              </w:rPr>
              <w:t xml:space="preserve">    return new StripePaymentGateway(props.getApiKey());</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does Spring Boot load configuration and what is relaxed binding?</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Spring Boot loads configuration from multiple sources in a defined priority order: command-line arguments override environment variables, which override application-{profile}.yml, which override application.yml, which override @PropertySource files. Relaxed binding means Spring is flexible about property name casing — payment.apiKey, payment.api-key, payment.api_key, and PAYMENT_API_KEY all bind to the same field in a @ConfigurationProperties class. This matters because environment variables typically use underscores and caps, but code uses camelCase or kebab-case. With @Value you have to match the exact property name. With @ConfigurationProperties, relaxed binding handles the translation automatically. For production config I always use @ConfigurationProperties over @Value for anything beyond a single property — it gives you type safety, validation with @Validated, IDE autocomplete through generated metadata, and clean testing with @TestPropertySource.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from memory. After each exercise, write one sentence about what would go wrong at runtime without this knowledge.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Custom Auto-Configuration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a PaymentGatewayAutoConfiguration class that conditionally creates a PaymentGateway bean.</w:t>
            </w:r>
          </w:p>
          <w:p>
            <w:pPr>
              <w:spacing w:before="28" w:after="28"/>
            </w:pPr>
            <w:r>
              <w:rPr>
                <w:rFonts w:ascii="Calibri" w:cs="Calibri" w:eastAsia="Calibri" w:hAnsi="Calibri"/>
                <w:color w:val="2C3E50"/>
                <w:sz w:val="21"/>
                <w:szCs w:val="21"/>
              </w:rPr>
              <w:t xml:space="preserve">Conditions: @ConditionalOnClass(PaymentGateway.class), @ConditionalOnProperty(prefix='payment', name='enabled', havingValue='true'), @ConditionalOnMissingBean.</w:t>
            </w:r>
          </w:p>
          <w:p>
            <w:pPr>
              <w:spacing w:before="28" w:after="28"/>
            </w:pPr>
            <w:r>
              <w:rPr>
                <w:rFonts w:ascii="Calibri" w:cs="Calibri" w:eastAsia="Calibri" w:hAnsi="Calibri"/>
                <w:color w:val="2C3E50"/>
                <w:sz w:val="21"/>
                <w:szCs w:val="21"/>
              </w:rPr>
              <w:t xml:space="preserve">Bind config with PaymentProperties using @ConfigurationProperties(prefix='payment').</w:t>
            </w:r>
          </w:p>
          <w:p>
            <w:pPr>
              <w:spacing w:before="28" w:after="28"/>
            </w:pPr>
            <w:r>
              <w:rPr>
                <w:rFonts w:ascii="Calibri" w:cs="Calibri" w:eastAsia="Calibri" w:hAnsi="Calibri"/>
                <w:color w:val="2C3E50"/>
                <w:sz w:val="21"/>
                <w:szCs w:val="21"/>
              </w:rPr>
              <w:t xml:space="preserve">Register in META-INF/spring/org.springframework.boot.autoconfigure.AutoConfiguration.imports.</w:t>
            </w:r>
          </w:p>
          <w:p>
            <w:pPr>
              <w:spacing w:before="28" w:after="28"/>
            </w:pPr>
            <w:r>
              <w:rPr>
                <w:rFonts w:ascii="Calibri" w:cs="Calibri" w:eastAsia="Calibri" w:hAnsi="Calibri"/>
                <w:color w:val="2C3E50"/>
                <w:sz w:val="21"/>
                <w:szCs w:val="21"/>
              </w:rPr>
              <w:t xml:space="preserve">Write a test: verify the bean IS created when the property is set, and is NOT created when absent.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Bean Lifecycle with BeanPostProcessor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a bean with @PostConstruct (opens a connection pool) and @PreDestroy (closes it).</w:t>
            </w:r>
          </w:p>
          <w:p>
            <w:pPr>
              <w:spacing w:before="28" w:after="28"/>
            </w:pPr>
            <w:r>
              <w:rPr>
                <w:rFonts w:ascii="Calibri" w:cs="Calibri" w:eastAsia="Calibri" w:hAnsi="Calibri"/>
                <w:color w:val="2C3E50"/>
                <w:sz w:val="21"/>
                <w:szCs w:val="21"/>
              </w:rPr>
              <w:t xml:space="preserve">Write a custom BeanPostProcessor that logs every bean name as it passes through postProcessAfterInitialization.</w:t>
            </w:r>
          </w:p>
          <w:p>
            <w:pPr>
              <w:spacing w:before="28" w:after="28"/>
            </w:pPr>
            <w:r>
              <w:rPr>
                <w:rFonts w:ascii="Calibri" w:cs="Calibri" w:eastAsia="Calibri" w:hAnsi="Calibri"/>
                <w:color w:val="2C3E50"/>
                <w:sz w:val="21"/>
                <w:szCs w:val="21"/>
              </w:rPr>
              <w:t xml:space="preserve">Add a second BPP that wraps any bean annotated with a custom @Monitored annotation in a timing proxy.</w:t>
            </w:r>
          </w:p>
          <w:p>
            <w:pPr>
              <w:spacing w:before="28" w:after="28"/>
            </w:pPr>
            <w:r>
              <w:rPr>
                <w:rFonts w:ascii="Calibri" w:cs="Calibri" w:eastAsia="Calibri" w:hAnsi="Calibri"/>
                <w:color w:val="2C3E50"/>
                <w:sz w:val="21"/>
                <w:szCs w:val="21"/>
              </w:rPr>
              <w:t xml:space="preserve">Verify order: constructor → @PostConstruct → your BPP after-init.</w:t>
            </w:r>
          </w:p>
          <w:p>
            <w:pPr>
              <w:spacing w:before="28" w:after="28"/>
            </w:pPr>
            <w:r>
              <w:rPr>
                <w:rFonts w:ascii="Calibri" w:cs="Calibri" w:eastAsia="Calibri" w:hAnsi="Calibri"/>
                <w:color w:val="2C3E50"/>
                <w:sz w:val="21"/>
                <w:szCs w:val="21"/>
              </w:rPr>
              <w:t xml:space="preserve">Show what happens if your BPP returns null — what is the effect on the context?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AOP: Audit Aspect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Write a PaymentAuditAspect with @Around advice on all methods in PaymentService.</w:t>
            </w:r>
          </w:p>
          <w:p>
            <w:pPr>
              <w:spacing w:before="28" w:after="28"/>
            </w:pPr>
            <w:r>
              <w:rPr>
                <w:rFonts w:ascii="Calibri" w:cs="Calibri" w:eastAsia="Calibri" w:hAnsi="Calibri"/>
                <w:color w:val="2C3E50"/>
                <w:sz w:val="21"/>
                <w:szCs w:val="21"/>
              </w:rPr>
              <w:t xml:space="preserve">The advice must: log method name + arguments before, record duration after, log exceptions with stack trace.</w:t>
            </w:r>
          </w:p>
          <w:p>
            <w:pPr>
              <w:spacing w:before="28" w:after="28"/>
            </w:pPr>
            <w:r>
              <w:rPr>
                <w:rFonts w:ascii="Calibri" w:cs="Calibri" w:eastAsia="Calibri" w:hAnsi="Calibri"/>
                <w:color w:val="2C3E50"/>
                <w:sz w:val="21"/>
                <w:szCs w:val="21"/>
              </w:rPr>
              <w:t xml:space="preserve">Write a second @Before advice that checks for a custom @RequiresApiKey annotation and validates the API key from the request header.</w:t>
            </w:r>
          </w:p>
          <w:p>
            <w:pPr>
              <w:spacing w:before="28" w:after="28"/>
            </w:pPr>
            <w:r>
              <w:rPr>
                <w:rFonts w:ascii="Calibri" w:cs="Calibri" w:eastAsia="Calibri" w:hAnsi="Calibri"/>
                <w:color w:val="2C3E50"/>
                <w:sz w:val="21"/>
                <w:szCs w:val="21"/>
              </w:rPr>
              <w:t xml:space="preserve">Demonstrate the self-invocation problem: show code where calling another @Transactional method via 'this' fails silently, and show the fix.</w:t>
            </w:r>
          </w:p>
          <w:p>
            <w:pPr>
              <w:spacing w:before="28" w:after="28"/>
            </w:pPr>
            <w:r>
              <w:rPr>
                <w:rFonts w:ascii="Calibri" w:cs="Calibri" w:eastAsia="Calibri" w:hAnsi="Calibri"/>
                <w:color w:val="2C3E50"/>
                <w:sz w:val="21"/>
                <w:szCs w:val="21"/>
              </w:rPr>
              <w:t xml:space="preserve">Test the aspect in isolation using AspectJProxyFactory.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@Transactional: All the Traps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Write a TransferService with transfer(from, to, amount) — debit one account, credit another.</w:t>
            </w:r>
          </w:p>
          <w:p>
            <w:pPr>
              <w:spacing w:before="28" w:after="28"/>
            </w:pPr>
            <w:r>
              <w:rPr>
                <w:rFonts w:ascii="Calibri" w:cs="Calibri" w:eastAsia="Calibri" w:hAnsi="Calibri"/>
                <w:color w:val="2C3E50"/>
                <w:sz w:val="21"/>
                <w:szCs w:val="21"/>
              </w:rPr>
              <w:t xml:space="preserve">Reproduce and fix: the checked exception rollback trap — throw an IOException mid-transfer and show the data is inconsistent without rollbackFor.</w:t>
            </w:r>
          </w:p>
          <w:p>
            <w:pPr>
              <w:spacing w:before="28" w:after="28"/>
            </w:pPr>
            <w:r>
              <w:rPr>
                <w:rFonts w:ascii="Calibri" w:cs="Calibri" w:eastAsia="Calibri" w:hAnsi="Calibri"/>
                <w:color w:val="2C3E50"/>
                <w:sz w:val="21"/>
                <w:szCs w:val="21"/>
              </w:rPr>
              <w:t xml:space="preserve">Reproduce and fix: REQUIRES_NEW for audit logging — show the audit log survives even when the main transaction rolls back.</w:t>
            </w:r>
          </w:p>
          <w:p>
            <w:pPr>
              <w:spacing w:before="28" w:after="28"/>
            </w:pPr>
            <w:r>
              <w:rPr>
                <w:rFonts w:ascii="Calibri" w:cs="Calibri" w:eastAsia="Calibri" w:hAnsi="Calibri"/>
                <w:color w:val="2C3E50"/>
                <w:sz w:val="21"/>
                <w:szCs w:val="21"/>
              </w:rPr>
              <w:t xml:space="preserve">Reproduce: the @Transactional on private method silently not working.</w:t>
            </w:r>
          </w:p>
          <w:p>
            <w:pPr>
              <w:spacing w:before="28" w:after="28"/>
            </w:pPr>
            <w:r>
              <w:rPr>
                <w:rFonts w:ascii="Calibri" w:cs="Calibri" w:eastAsia="Calibri" w:hAnsi="Calibri"/>
                <w:color w:val="2C3E50"/>
                <w:sz w:val="21"/>
                <w:szCs w:val="21"/>
              </w:rPr>
              <w:t xml:space="preserve">Reproduce: self-invocation where an inner method's propagation is ignored. Show the correct fix.</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@Async with Custom Thread Pool</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Write a NotificationService with three @Async methods: sendEmail, sendPush, sendSms.</w:t>
            </w:r>
          </w:p>
          <w:p>
            <w:pPr>
              <w:spacing w:before="28" w:after="28"/>
            </w:pPr>
            <w:r>
              <w:rPr>
                <w:rFonts w:ascii="Calibri" w:cs="Calibri" w:eastAsia="Calibri" w:hAnsi="Calibri"/>
                <w:color w:val="2C3E50"/>
                <w:sz w:val="21"/>
                <w:szCs w:val="21"/>
              </w:rPr>
              <w:t xml:space="preserve">Configure a ThreadPoolTaskExecutor: core=5, max=20, queue=200, CallerRunsPolicy.</w:t>
            </w:r>
          </w:p>
          <w:p>
            <w:pPr>
              <w:spacing w:before="28" w:after="28"/>
            </w:pPr>
            <w:r>
              <w:rPr>
                <w:rFonts w:ascii="Calibri" w:cs="Calibri" w:eastAsia="Calibri" w:hAnsi="Calibri"/>
                <w:color w:val="2C3E50"/>
                <w:sz w:val="21"/>
                <w:szCs w:val="21"/>
              </w:rPr>
              <w:t xml:space="preserve">Handle exceptions: implement AsyncUncaughtExceptionHandler that logs and alerts on failure.</w:t>
            </w:r>
          </w:p>
          <w:p>
            <w:pPr>
              <w:spacing w:before="28" w:after="28"/>
            </w:pPr>
            <w:r>
              <w:rPr>
                <w:rFonts w:ascii="Calibri" w:cs="Calibri" w:eastAsia="Calibri" w:hAnsi="Calibri"/>
                <w:color w:val="2C3E50"/>
                <w:sz w:val="21"/>
                <w:szCs w:val="21"/>
              </w:rPr>
              <w:t xml:space="preserve">Write a method that calls all three notifications in parallel and waits for all: List&lt;CompletableFuture&lt;Boolean&gt;&gt;.</w:t>
            </w:r>
          </w:p>
          <w:p>
            <w:pPr>
              <w:spacing w:before="28" w:after="28"/>
            </w:pPr>
            <w:r>
              <w:rPr>
                <w:rFonts w:ascii="Calibri" w:cs="Calibri" w:eastAsia="Calibri" w:hAnsi="Calibri"/>
                <w:color w:val="2C3E50"/>
                <w:sz w:val="21"/>
                <w:szCs w:val="21"/>
              </w:rPr>
              <w:t xml:space="preserve">Demonstrate what happens with the default SimpleAsyncTaskExecutor under high load (no pooling).</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Custom Health Indicator and Actuator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a KafkaHealthIndicator that checks broker connectivity and consumer lag.</w:t>
            </w:r>
          </w:p>
          <w:p>
            <w:pPr>
              <w:spacing w:before="28" w:after="28"/>
            </w:pPr>
            <w:r>
              <w:rPr>
                <w:rFonts w:ascii="Calibri" w:cs="Calibri" w:eastAsia="Calibri" w:hAnsi="Calibri"/>
                <w:color w:val="2C3E50"/>
                <w:sz w:val="21"/>
                <w:szCs w:val="21"/>
              </w:rPr>
              <w:t xml:space="preserve">If lag &gt; 10,000: Health.down() with lag detail. If lag &gt; 1,000: Health.status('DEGRADED') with lag detail. Otherwise Health.up().</w:t>
            </w:r>
          </w:p>
          <w:p>
            <w:pPr>
              <w:spacing w:before="28" w:after="28"/>
            </w:pPr>
            <w:r>
              <w:rPr>
                <w:rFonts w:ascii="Calibri" w:cs="Calibri" w:eastAsia="Calibri" w:hAnsi="Calibri"/>
                <w:color w:val="2C3E50"/>
                <w:sz w:val="21"/>
                <w:szCs w:val="21"/>
              </w:rPr>
              <w:t xml:space="preserve">Write a DatabaseHealthIndicator that runs SELECT 1 with a 1-second timeout.</w:t>
            </w:r>
          </w:p>
          <w:p>
            <w:pPr>
              <w:spacing w:before="28" w:after="28"/>
            </w:pPr>
            <w:r>
              <w:rPr>
                <w:rFonts w:ascii="Calibri" w:cs="Calibri" w:eastAsia="Calibri" w:hAnsi="Calibri"/>
                <w:color w:val="2C3E50"/>
                <w:sz w:val="21"/>
                <w:szCs w:val="21"/>
              </w:rPr>
              <w:t xml:space="preserve">Configure Actuator: expose health and metrics only, show-details=when-authorized, management on port 8081.</w:t>
            </w:r>
          </w:p>
          <w:p>
            <w:pPr>
              <w:spacing w:before="28" w:after="28"/>
            </w:pPr>
            <w:r>
              <w:rPr>
                <w:rFonts w:ascii="Calibri" w:cs="Calibri" w:eastAsia="Calibri" w:hAnsi="Calibri"/>
                <w:color w:val="2C3E50"/>
                <w:sz w:val="21"/>
                <w:szCs w:val="21"/>
              </w:rPr>
              <w:t xml:space="preserve">Show how the health status affects ALB target group health checks.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Observability Stack</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Instrument a PaymentService end-to-end:</w:t>
            </w:r>
          </w:p>
          <w:p>
            <w:pPr>
              <w:spacing w:before="0" w:after="0"/>
            </w:pPr>
            <w:r>
              <w:rPr>
                <w:rFonts w:ascii="Calibri" w:cs="Calibri" w:eastAsia="Calibri" w:hAnsi="Calibri"/>
                <w:color w:val="2C3E50"/>
                <w:sz w:val="21"/>
                <w:szCs w:val="21"/>
              </w:rPr>
              <w:t xml:space="preserve">Requirements: 1) Micrometer Counter for total payments and per-status (SUCCESS, FAILED, PENDING). 2) Timer with p50/p95/p99 percentiles, tagged by payment type (DEBIT, CREDIT, TRANSFER). 3) Gauge for current queue depth (number of payments in PENDING state — read from DB). 4) Custom health indicator: DOWN if failure rate &gt; 10% in last 60 seconds. 5) Publish all metrics to CloudWatch with namespace 'PaymentService/Production'. 6) Write a CloudWatch alarm definition (JSON) that fires when p99 &gt; 500ms or failure counter increments &gt; 100 in 5 minutes. Connect every part — from the service method instrumentation to the CloudWatch alarm that wakes you at 2am.</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Answer out loud before reading. Every answer here is written the way you should speak it in an interview — clear, direct, with the trade-off or gotcha included.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does @SpringBootApplication actually do?</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It is a composed annotation of three things. @SpringBootConfiguration marks the class as a configuration class — same as @Configuration, it just signals that this is the primary configuration. @ComponentScan scans the current package and all sub-packages for @Component, @Service, @Repository, and @Controller classes and registers them as beans. @EnableAutoConfiguration is the interesting one — it triggers the auto-configuration mechanism that reads all auto-config candidates from spring-boot-autoconfigure.jar, evaluates their @Conditional annotations, and registers only the ones that pass as bean definitions. Without @EnableAutoConfiguration you would have to manually configure DataSource, JPA, MVC, Jackson, and everything else that Spring Boot gives you automatically.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How does Spring Boot auto-configuration avoid creating beans you do not want?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@Conditional annotations gate every auto-configured bean. The most important ones: @ConditionalOnClass only creates the bean if the specified class is on the classpath — so JPA auto-config only runs if Hibernate is present. @ConditionalOnMissingBean only creates the bean if you have not already defined one of the same type — this is the override mechanism that lets you replace any Spring Boot default by just defining your own bean. @ConditionalOnProperty gates on application.properties values — useful for feature flags. This layered approach means Spring Boot only configures what is actually needed, and you always win over the defaults without any explicit exclusions.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Walk me through the Spring bean lifecycle.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It starts with instantiation — Spring calls the constructor, injecting any constructor dependencies at this point. Then it processes field and setter injection for @Autowired. Then it checks for BeanNameAware and BeanFactoryAware and calls those setters. Then BeanPostProcessors run their before-init hook — this is where @Autowired validation happens. Then the initialisation methods run: @PostConstruct first, then afterPropertiesSet() if the bean implements InitializingBean, then any initMethod specified on @Bean. Then BeanPostProcessors run their after-init hook — this is where AOP proxies are created. The bean is now ready for use. On context shutdown, @PreDestroy runs first, then destroy() if the bean implements DisposableBean.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BeanPostProcessor and how does Spring AOP use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BeanPostProcessor is an interface with two methods: postProcessBeforeInitialization and postProcessAfterInitialization. Spring calls these for every single bean in the context. The key detail is that the return value replaces the original bean — returning a different object is how proxies work. AbstractAutoProxyCreator, which is the BeanPostProcessor behind all AOP, looks at each bean in postProcessAfterInitialization: if the bean has methods annotated with @Transactional, @Async, @Cacheable, or matches an AOP pointcut, it creates a proxy wrapping the bean and returns the proxy. Everything in the context that holds a reference to that bean now holds a reference to the proxy, not the original.</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Why does @Transactional sometimes not work?</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Four situations. First: self-invocation — calling a @Transactional method from within the same class via 'this' bypasses the proxy, so no transaction starts. Second: @Transactional on a private or final method — CGLIB proxies cannot override them, so the annotation is silently ignored. Third: the default rollback rule only rolls back on RuntimeException and Error — checked exceptions do not trigger rollback unless you add rollbackFor = Exception.class. I have seen this cause real data inconsistency. Fourth: the bean is not managed by Spring — if you create the object with 'new' instead of getting it from the context, there is no proxy and @Transactional has no effect.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is the difference between @Transactional REQUIRED and REQUIRES_NEW?</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REQUIRED, the default, joins an existing transaction if one is active. If there is no active transaction, it starts a new one. All operations run in the same unit of work — if the outer transaction rolls back, everything rolls back. REQUIRES_NEW always starts a brand new transaction, suspending the existing one if any. The new transaction commits or rolls back independently. The classic use case: audit logging. You want the audit record to persist even when the main business transaction rolls back — put @Transactional(propagation = REQUIRES_NEW) on the audit method. If you used REQUIRED, the audit log would be rolled back along with the failed business transaction, and you would lose the audit trail of the failure.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How does @Async work and what goes wrong if you do not configure a thread pool?</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@Async is implemented via a BeanPostProcessor that wraps the bean in a proxy. When an @Async method is called on the proxy, the proxy submits the invocation to a TaskExecutor and returns immediately — the calling thread is not blocked. If you do not configure a TaskExecutor, Spring uses SimpleAsyncTaskExecutor, which creates a brand new thread for every single @Async call. Under load this means unbounded thread creation — each thread takes roughly 512KB of stack space, and with enough concurrent requests you will run out of memory or hit the OS thread limit. Always define a ThreadPoolTaskExecutor with explicit bounds. The other thing to know: exceptions in void @Async methods are silently swallowed unless you implement AsyncUncaughtExceptionHandler.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Q8.  </w:t>
            </w:r>
            <w:r>
              <w:rPr>
                <w:rFonts w:ascii="Calibri" w:cs="Calibri" w:eastAsia="Calibri" w:hAnsi="Calibri"/>
                <w:b/>
                <w:bCs/>
                <w:color w:val="2C3E50"/>
                <w:sz w:val="21"/>
                <w:szCs w:val="21"/>
              </w:rPr>
              <w:t xml:space="preserve">What is the difference between JDK dynamic proxy and CGLIB and when does Spring use each?</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JDK dynamic proxy uses java.lang.reflect.Proxy and requires the target class to implement at least one interface. The proxy implements the same interfaces. Only methods defined in the interfaces are intercepted — concrete methods not in any interface are not proxied. CGLIB generates a subclass of the target class at runtime using bytecode manipulation. It works even when the class has no interface. Since Spring Boot 2.x, CGLIB is used by default even when interfaces are present, because it avoids the interface mismatch issues. The practical limits of CGLIB: final classes cannot be subclassed — Spring will throw an exception if you try to proxy one. Final methods cannot be overridden — @Transactional on a final method will be silently ignored.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What is Spring Actuator and how do you secure it in production?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Actuator exposes management endpoints over HTTP: /health, /metrics, /info, /beans, /env, /threaddump, and others. It is invaluable in production for monitoring and diagnosis. In production, I configure it on a separate management port (management.server.port=8081) so it is never exposed on the same port as the public API — the management port is only accessible within the VPC or via a bastion host. I expose only health, metrics, and info publicly. I restrict /env, /beans, /loggers, and /heapdump to require authentication. For the health endpoint, I set show-details=when-authorized so the load balancer sees UP/DOWN without exposing internal component details to anyone who probes the endpoint.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Micrometer and what types of metrics does it support?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Micrometer is a vendor-neutral metrics API — you instrument your code once and choose the monitoring backend (CloudWatch, Prometheus, Datadog) by adding the corresponding dependency. The four main types: Counter for things that only increase, like request count or error count. Gauge for a current value that can go up or down, like queue depth or active DB connections. Timer for operation duration, which automatically tracks count, sum, max, and configurable percentiles (p50, p95, p99). DistributionSummary for the distribution of a value that is not time, like payment amount. I use @Timed as a convenient shortcut on methods to get a Timer automatically. Tags allow you to slice metrics by dimensions — I tag every payment timer by type (DEBIT, CREDIT, TRANSFER) so I can see if one type is slower than others.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How do you write a custom health indicator?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Implement the HealthIndicator interface and annotate the class with @Component. The health() method returns a Health object: Health.up(), Health.down(), or Health.status() for custom statuses. I add details with .withDetail(key, value) to give operators context — I always include the thing I checked, the result, and any relevant numbers like latency. A good custom health indicator checks whether a dependency your service actually needs is reachable — the payment gateway, Kafka broker, Redis. The health endpoint aggregates all indicators — if any returns DOWN, the overall status is DOWN. Load balancers typically call /health on a short interval and remove instances that return DOWN from the target group. So a health indicator that falsely reports DOWN will cause the instance to be deregistered unnecessarily — test your indicators carefully.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is @ConfigurationProperties and why is it better than @Value?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@ConfigurationProperties binds a whole prefix of properties to a POJO. @Value injects a single property. @ConfigurationProperties is better for more than a couple of properties because: it gives you relaxed binding so payment.api-key, payment.apiKey, and PAYMENT_API_KEY all bind to the same field; it supports JSR-303 validation with @Validated so you get startup-time failure if a required property is missing; it generates IDE metadata for autocomplete; and it is much easier to test — you can override a whole block of properties with @TestPropertySource or in @SpringBootTest properties. With @Value, you have to match the exact property name, there is no validation, and overriding individual fields in tests requires mocking or reflection.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Q13.  </w:t>
            </w:r>
            <w:r>
              <w:rPr>
                <w:rFonts w:ascii="Calibri" w:cs="Calibri" w:eastAsia="Calibri" w:hAnsi="Calibri"/>
                <w:b/>
                <w:bCs/>
                <w:color w:val="2C3E50"/>
                <w:sz w:val="21"/>
                <w:szCs w:val="21"/>
              </w:rPr>
              <w:t xml:space="preserve">How does Spring decide the order in which beans are created?</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Spring builds a dependency graph from constructor injection and @Autowired relationships — if bean A requires bean B, B is created first. You can explicitly control order with @DependsOn('beanName') if there is no direct injection relationship but a creation order still matters, like a database schema migrator that must run before the data access layer. BeanPostProcessors are created early in the lifecycle before ordinary beans. @Configuration classes are processed before component-scanned beans. For auto-configurations, the @AutoConfiguration annotation supports before() and after() attributes to declare ordering relative to other auto-configurations. The general rule: use constructor injection wherever possible because it makes dependencies explicit and Spring will figure out the order automatically.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What is the prototype scope injection trap?</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If you inject a prototype-scoped bean into a singleton bean, the prototype bean is created once at injection time and then held by the singleton. From that point on, every call to the singleton's injected field gets the same prototype instance — it never gets a fresh one. The prototype effectively becomes a singleton. The fix depends on the use case. If you need a new instance per method call: inject ObjectProvider&lt;T&gt; and call objectProvider.getObject() each time — Spring creates a new instance on every getObject() call. Alternatively use @Lookup method injection — Spring overrides the method to return a new prototype instance each time. The request and session scopes have the same problem when injected into singletons — fix with @ScopedProxy, which creates a proxy that delegates to the correct scoped instance for the current request or session.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Q15.  </w:t>
            </w:r>
            <w:r>
              <w:rPr>
                <w:rFonts w:ascii="Calibri" w:cs="Calibri" w:eastAsia="Calibri" w:hAnsi="Calibri"/>
                <w:b/>
                <w:bCs/>
                <w:color w:val="2C3E50"/>
                <w:sz w:val="21"/>
                <w:szCs w:val="21"/>
              </w:rPr>
              <w:t xml:space="preserve">How would you diagnose a Spring Boot application that starts but takes 60 seconds longer than expected?</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 would start with the startup timing report — add spring.main.log-startup-info=true and look for which component is slow. Spring Boot logs the time each @Configuration class takes to process. If that does not show enough detail, I add the --debug flag which prints the condition evaluation report — every auto-configuration and whether it was applied or skipped. Long startup times typically come from: slow @PostConstruct methods that make network calls or load large data (make them async or lazy), @Scheduled tasks that run at startup with an initialDelay of 0, Flyway or Liquibase schema migrations on a large schema, or component scanning across too many packages with many annotated classes. I also look at bean count — if there are thousands of beans, reducing unnecessary scanning scope helps. The fix for @PostConstruct startup work is often to make the service @Lazy or to move the work to an ApplicationReadyEvent listener that fires after the context is fully started.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16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trace the auto-configuration loading chain from @SpringBootApplication to a bean being created?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name the 7 bean lifecycle steps and which of your hooks runs at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four @Transactional traps without notes?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Do you know why SimpleAsyncTaskExecutor is dangerous under load?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write a HealthIndicator and explain how it affects load balancer routing?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Counter vs Timer vs Gauge — can you pick the right one for any use case?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done — Boss observability exercise complete?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Auto-configuration: @Conditional chain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Bean lifecycle: 7 steps in order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BeanPostProcessor: what it intercepts, when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Spring AOP: JDK vs CGLIB, self-invocation trap</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@Transactional: 4 traps, propagation types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@Async: thread pool config, exception handling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Actuator: endpoint security, HealthIndicator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Micrometer: Counter/Gauge/Timer, CloudWatch export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@ConfigurationProperties: relaxed binding, @Validated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16 complete:</w:t>
            </w:r>
          </w:p>
          <w:p>
            <w:pPr>
              <w:spacing w:before="0" w:after="0"/>
            </w:pPr>
            <w:r>
              <w:rPr>
                <w:rFonts w:ascii="Calibri" w:cs="Calibri" w:eastAsia="Calibri" w:hAnsi="Calibri"/>
                <w:color w:val="2C3E50"/>
                <w:sz w:val="21"/>
                <w:szCs w:val="21"/>
              </w:rPr>
              <w:t xml:space="preserve">Spring Boot internals questions are where senior candidates separate themselves. Most developers know the annotations. Far fewer can explain why the transaction does not start, why the health indicator needs to be careful, or why SimpleAsyncTaskExecutor is a problem. The fact that you now know these things puts you ahead of most candidates at this level.</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17 — Spring Boot Testing Deep Dive</w:t>
            </w:r>
          </w:p>
          <w:p>
            <w:pPr>
              <w:spacing w:before="0" w:after="0"/>
            </w:pPr>
            <w:r>
              <w:rPr>
                <w:rFonts w:ascii="Calibri" w:cs="Calibri" w:eastAsia="Calibri" w:hAnsi="Calibri"/>
                <w:color w:val="2C3E50"/>
                <w:sz w:val="21"/>
                <w:szCs w:val="21"/>
              </w:rPr>
              <w:t xml:space="preserve">@SpringBootTest vs @WebMvcTest vs @DataJpaTest — when to use each and why it matters. MockMvc, TestRestTemplate, @MockBean vs @SpyBean, Testcontainers for integration tests, WireMock for external API mocking, and testing @Async and @Transactional code correctly.</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16 of 60  ·  Spring Boot Internals  ·  Prepared for Md Zuber</w:t>
      </w:r>
    </w:p>
    <w:p>
      <w:pPr>
        <w:spacing w:before="0" w:after="70"/>
        <w:jc w:val="center"/>
      </w:pPr>
      <w:r>
        <w:rPr>
          <w:rFonts w:ascii="Calibri" w:cs="Calibri" w:eastAsia="Calibri" w:hAnsi="Calibri"/>
          <w:i/>
          <w:iCs/>
          <w:color w:val="1A56A8"/>
          <w:sz w:val="20"/>
          <w:szCs w:val="20"/>
        </w:rPr>
        <w:t xml:space="preserve">"Spring Boot is not magic. It is about 150 @Conditional checks and a few BeanPostProcessors. Once you see the mechanism, the magic disappears and you are left with something you fully control."</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2026-03-13T17:25:25.978Z</dcterms:created>
  <dcterms:modified xsi:type="dcterms:W3CDTF">2026-03-13T17:25:25.980Z</dcterms:modified>
</cp:coreProperties>
</file>

<file path=docProps/custom.xml><?xml version="1.0" encoding="utf-8"?>
<Properties xmlns="http://schemas.openxmlformats.org/officeDocument/2006/custom-properties" xmlns:vt="http://schemas.openxmlformats.org/officeDocument/2006/docPropsVTypes"/>
</file>