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200A9" w14:textId="77777777" w:rsidR="00D457C8" w:rsidRDefault="00D457C8" w:rsidP="005634E4"/>
    <w:p w14:paraId="0DA5E413" w14:textId="298A2768" w:rsidR="00D457C8" w:rsidRDefault="00D457C8">
      <w:r>
        <w:rPr>
          <w:noProof/>
          <w:lang w:val="en-US"/>
        </w:rPr>
        <mc:AlternateContent>
          <mc:Choice Requires="wps">
            <w:drawing>
              <wp:anchor distT="45720" distB="45720" distL="114300" distR="114300" simplePos="0" relativeHeight="251659264" behindDoc="0" locked="0" layoutInCell="1" allowOverlap="1" wp14:anchorId="34168365" wp14:editId="6249BE00">
                <wp:simplePos x="0" y="0"/>
                <wp:positionH relativeFrom="margin">
                  <wp:align>center</wp:align>
                </wp:positionH>
                <wp:positionV relativeFrom="margin">
                  <wp:align>center</wp:align>
                </wp:positionV>
                <wp:extent cx="4594860" cy="4244975"/>
                <wp:effectExtent l="0" t="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4860" cy="4244975"/>
                        </a:xfrm>
                        <a:prstGeom prst="rect">
                          <a:avLst/>
                        </a:prstGeom>
                        <a:solidFill>
                          <a:srgbClr val="FFFFFF"/>
                        </a:solidFill>
                        <a:ln w="9525">
                          <a:solidFill>
                            <a:schemeClr val="bg1"/>
                          </a:solidFill>
                          <a:miter lim="800000"/>
                          <a:headEnd/>
                          <a:tailEnd/>
                        </a:ln>
                      </wps:spPr>
                      <wps:txbx>
                        <w:txbxContent>
                          <w:p w14:paraId="52EB1085" w14:textId="77777777" w:rsidR="00D457C8" w:rsidRPr="005634E4" w:rsidRDefault="00D457C8" w:rsidP="00D457C8">
                            <w:pPr>
                              <w:jc w:val="center"/>
                              <w:rPr>
                                <w:sz w:val="32"/>
                                <w:szCs w:val="32"/>
                              </w:rPr>
                            </w:pPr>
                            <w:r w:rsidRPr="005634E4">
                              <w:rPr>
                                <w:sz w:val="32"/>
                                <w:szCs w:val="32"/>
                              </w:rPr>
                              <w:t>Factor Analysis (FA)</w:t>
                            </w:r>
                          </w:p>
                          <w:p w14:paraId="1EE5A545" w14:textId="77777777" w:rsidR="00D457C8" w:rsidRDefault="00D457C8" w:rsidP="00D457C8">
                            <w:pPr>
                              <w:jc w:val="center"/>
                              <w:rPr>
                                <w:sz w:val="32"/>
                                <w:szCs w:val="32"/>
                              </w:rPr>
                            </w:pPr>
                            <w:r w:rsidRPr="005634E4">
                              <w:rPr>
                                <w:sz w:val="32"/>
                                <w:szCs w:val="32"/>
                              </w:rPr>
                              <w:t>Non-negative Matrix Factorization (NMF)</w:t>
                            </w:r>
                          </w:p>
                          <w:p w14:paraId="6B021192" w14:textId="77777777" w:rsidR="00D457C8" w:rsidRDefault="00D457C8" w:rsidP="00D457C8">
                            <w:pPr>
                              <w:jc w:val="center"/>
                              <w:rPr>
                                <w:sz w:val="32"/>
                                <w:szCs w:val="32"/>
                              </w:rPr>
                            </w:pPr>
                          </w:p>
                          <w:p w14:paraId="4968EF25" w14:textId="77777777" w:rsidR="00D457C8" w:rsidRDefault="00D457C8" w:rsidP="00D457C8">
                            <w:pPr>
                              <w:jc w:val="center"/>
                              <w:rPr>
                                <w:sz w:val="32"/>
                                <w:szCs w:val="32"/>
                              </w:rPr>
                            </w:pPr>
                            <w:r>
                              <w:rPr>
                                <w:sz w:val="32"/>
                                <w:szCs w:val="32"/>
                              </w:rPr>
                              <w:t>CSE 5290 - Artificial Intelligence Grad Project</w:t>
                            </w:r>
                          </w:p>
                          <w:p w14:paraId="59AB47DD" w14:textId="77777777" w:rsidR="00D457C8" w:rsidRDefault="00D457C8" w:rsidP="00D457C8">
                            <w:pPr>
                              <w:jc w:val="center"/>
                              <w:rPr>
                                <w:sz w:val="32"/>
                                <w:szCs w:val="32"/>
                              </w:rPr>
                            </w:pPr>
                            <w:proofErr w:type="spellStart"/>
                            <w:r>
                              <w:rPr>
                                <w:sz w:val="32"/>
                                <w:szCs w:val="32"/>
                              </w:rPr>
                              <w:t>Dr.</w:t>
                            </w:r>
                            <w:proofErr w:type="spellEnd"/>
                            <w:r>
                              <w:rPr>
                                <w:sz w:val="32"/>
                                <w:szCs w:val="32"/>
                              </w:rPr>
                              <w:t xml:space="preserve"> </w:t>
                            </w:r>
                            <w:proofErr w:type="spellStart"/>
                            <w:r>
                              <w:rPr>
                                <w:sz w:val="32"/>
                                <w:szCs w:val="32"/>
                              </w:rPr>
                              <w:t>Debasis</w:t>
                            </w:r>
                            <w:proofErr w:type="spellEnd"/>
                            <w:r>
                              <w:rPr>
                                <w:sz w:val="32"/>
                                <w:szCs w:val="32"/>
                              </w:rPr>
                              <w:t xml:space="preserve"> </w:t>
                            </w:r>
                            <w:proofErr w:type="spellStart"/>
                            <w:r>
                              <w:rPr>
                                <w:sz w:val="32"/>
                                <w:szCs w:val="32"/>
                              </w:rPr>
                              <w:t>Mitra</w:t>
                            </w:r>
                            <w:proofErr w:type="spellEnd"/>
                          </w:p>
                          <w:p w14:paraId="1AF0D8EE" w14:textId="77777777" w:rsidR="00D457C8" w:rsidRDefault="00D457C8" w:rsidP="00D457C8">
                            <w:pPr>
                              <w:jc w:val="center"/>
                              <w:rPr>
                                <w:sz w:val="32"/>
                                <w:szCs w:val="32"/>
                              </w:rPr>
                            </w:pPr>
                          </w:p>
                          <w:p w14:paraId="24BEEEAA" w14:textId="77777777" w:rsidR="00D457C8" w:rsidRDefault="00D457C8" w:rsidP="00D457C8">
                            <w:pPr>
                              <w:jc w:val="center"/>
                              <w:rPr>
                                <w:sz w:val="32"/>
                                <w:szCs w:val="32"/>
                              </w:rPr>
                            </w:pPr>
                            <w:r>
                              <w:rPr>
                                <w:sz w:val="32"/>
                                <w:szCs w:val="32"/>
                              </w:rPr>
                              <w:t>Group 6</w:t>
                            </w:r>
                          </w:p>
                          <w:p w14:paraId="4BD6BF2E" w14:textId="77777777" w:rsidR="00D457C8" w:rsidRDefault="00D457C8" w:rsidP="00D457C8">
                            <w:pPr>
                              <w:jc w:val="center"/>
                              <w:rPr>
                                <w:sz w:val="32"/>
                                <w:szCs w:val="32"/>
                              </w:rPr>
                            </w:pPr>
                            <w:r>
                              <w:rPr>
                                <w:sz w:val="32"/>
                                <w:szCs w:val="32"/>
                              </w:rPr>
                              <w:t>Taher Patanwala</w:t>
                            </w:r>
                          </w:p>
                          <w:p w14:paraId="0871363C" w14:textId="77777777" w:rsidR="00D457C8" w:rsidRPr="005634E4" w:rsidRDefault="00D457C8" w:rsidP="00D457C8">
                            <w:pPr>
                              <w:jc w:val="center"/>
                              <w:rPr>
                                <w:sz w:val="32"/>
                                <w:szCs w:val="32"/>
                              </w:rPr>
                            </w:pPr>
                            <w:proofErr w:type="spellStart"/>
                            <w:r>
                              <w:rPr>
                                <w:sz w:val="32"/>
                                <w:szCs w:val="32"/>
                              </w:rPr>
                              <w:t>Zubin</w:t>
                            </w:r>
                            <w:proofErr w:type="spellEnd"/>
                            <w:r>
                              <w:rPr>
                                <w:sz w:val="32"/>
                                <w:szCs w:val="32"/>
                              </w:rPr>
                              <w:t xml:space="preserve"> </w:t>
                            </w:r>
                            <w:proofErr w:type="spellStart"/>
                            <w:r>
                              <w:rPr>
                                <w:sz w:val="32"/>
                                <w:szCs w:val="32"/>
                              </w:rPr>
                              <w:t>Kadva</w:t>
                            </w:r>
                            <w:proofErr w:type="spellEnd"/>
                          </w:p>
                          <w:p w14:paraId="7A3A4C33" w14:textId="77777777" w:rsidR="00D457C8" w:rsidRDefault="00D457C8" w:rsidP="00D457C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168365" id="_x0000_t202" coordsize="21600,21600" o:spt="202" path="m,l,21600r21600,l21600,xe">
                <v:stroke joinstyle="miter"/>
                <v:path gradientshapeok="t" o:connecttype="rect"/>
              </v:shapetype>
              <v:shape id="Text Box 2" o:spid="_x0000_s1026" type="#_x0000_t202" style="position:absolute;margin-left:0;margin-top:0;width:361.8pt;height:334.25pt;z-index:251659264;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" strokecolor="white [3212]">
                <v:textbox style="mso-fit-shape-to-text:t">
                  <w:txbxContent>
                    <w:p w14:paraId="52EB1085" w14:textId="77777777" w:rsidR="00D457C8" w:rsidRPr="005634E4" w:rsidRDefault="00D457C8" w:rsidP="00D457C8">
                      <w:pPr>
                        <w:jc w:val="center"/>
                        <w:rPr>
                          <w:sz w:val="32"/>
                          <w:szCs w:val="32"/>
                        </w:rPr>
                      </w:pPr>
                      <w:r w:rsidRPr="005634E4">
                        <w:rPr>
                          <w:sz w:val="32"/>
                          <w:szCs w:val="32"/>
                        </w:rPr>
                        <w:t>Factor Analysis (FA)</w:t>
                      </w:r>
                    </w:p>
                    <w:p w14:paraId="1EE5A545" w14:textId="77777777" w:rsidR="00D457C8" w:rsidRDefault="00D457C8" w:rsidP="00D457C8">
                      <w:pPr>
                        <w:jc w:val="center"/>
                        <w:rPr>
                          <w:sz w:val="32"/>
                          <w:szCs w:val="32"/>
                        </w:rPr>
                      </w:pPr>
                      <w:r w:rsidRPr="005634E4">
                        <w:rPr>
                          <w:sz w:val="32"/>
                          <w:szCs w:val="32"/>
                        </w:rPr>
                        <w:t>Non-negative Matrix Factorization (NMF)</w:t>
                      </w:r>
                    </w:p>
                    <w:p w14:paraId="6B021192" w14:textId="77777777" w:rsidR="00D457C8" w:rsidRDefault="00D457C8" w:rsidP="00D457C8">
                      <w:pPr>
                        <w:jc w:val="center"/>
                        <w:rPr>
                          <w:sz w:val="32"/>
                          <w:szCs w:val="32"/>
                        </w:rPr>
                      </w:pPr>
                    </w:p>
                    <w:p w14:paraId="4968EF25" w14:textId="77777777" w:rsidR="00D457C8" w:rsidRDefault="00D457C8" w:rsidP="00D457C8">
                      <w:pPr>
                        <w:jc w:val="center"/>
                        <w:rPr>
                          <w:sz w:val="32"/>
                          <w:szCs w:val="32"/>
                        </w:rPr>
                      </w:pPr>
                      <w:r>
                        <w:rPr>
                          <w:sz w:val="32"/>
                          <w:szCs w:val="32"/>
                        </w:rPr>
                        <w:t>CSE 5290 - Artificial Intelligence Grad Project</w:t>
                      </w:r>
                    </w:p>
                    <w:p w14:paraId="59AB47DD" w14:textId="77777777" w:rsidR="00D457C8" w:rsidRDefault="00D457C8" w:rsidP="00D457C8">
                      <w:pPr>
                        <w:jc w:val="center"/>
                        <w:rPr>
                          <w:sz w:val="32"/>
                          <w:szCs w:val="32"/>
                        </w:rPr>
                      </w:pPr>
                      <w:proofErr w:type="spellStart"/>
                      <w:r>
                        <w:rPr>
                          <w:sz w:val="32"/>
                          <w:szCs w:val="32"/>
                        </w:rPr>
                        <w:t>Dr.</w:t>
                      </w:r>
                      <w:proofErr w:type="spellEnd"/>
                      <w:r>
                        <w:rPr>
                          <w:sz w:val="32"/>
                          <w:szCs w:val="32"/>
                        </w:rPr>
                        <w:t xml:space="preserve"> </w:t>
                      </w:r>
                      <w:proofErr w:type="spellStart"/>
                      <w:r>
                        <w:rPr>
                          <w:sz w:val="32"/>
                          <w:szCs w:val="32"/>
                        </w:rPr>
                        <w:t>Debasis</w:t>
                      </w:r>
                      <w:proofErr w:type="spellEnd"/>
                      <w:r>
                        <w:rPr>
                          <w:sz w:val="32"/>
                          <w:szCs w:val="32"/>
                        </w:rPr>
                        <w:t xml:space="preserve"> </w:t>
                      </w:r>
                      <w:proofErr w:type="spellStart"/>
                      <w:r>
                        <w:rPr>
                          <w:sz w:val="32"/>
                          <w:szCs w:val="32"/>
                        </w:rPr>
                        <w:t>Mitra</w:t>
                      </w:r>
                      <w:proofErr w:type="spellEnd"/>
                    </w:p>
                    <w:p w14:paraId="1AF0D8EE" w14:textId="77777777" w:rsidR="00D457C8" w:rsidRDefault="00D457C8" w:rsidP="00D457C8">
                      <w:pPr>
                        <w:jc w:val="center"/>
                        <w:rPr>
                          <w:sz w:val="32"/>
                          <w:szCs w:val="32"/>
                        </w:rPr>
                      </w:pPr>
                    </w:p>
                    <w:p w14:paraId="24BEEEAA" w14:textId="77777777" w:rsidR="00D457C8" w:rsidRDefault="00D457C8" w:rsidP="00D457C8">
                      <w:pPr>
                        <w:jc w:val="center"/>
                        <w:rPr>
                          <w:sz w:val="32"/>
                          <w:szCs w:val="32"/>
                        </w:rPr>
                      </w:pPr>
                      <w:r>
                        <w:rPr>
                          <w:sz w:val="32"/>
                          <w:szCs w:val="32"/>
                        </w:rPr>
                        <w:t>Group 6</w:t>
                      </w:r>
                    </w:p>
                    <w:p w14:paraId="4BD6BF2E" w14:textId="77777777" w:rsidR="00D457C8" w:rsidRDefault="00D457C8" w:rsidP="00D457C8">
                      <w:pPr>
                        <w:jc w:val="center"/>
                        <w:rPr>
                          <w:sz w:val="32"/>
                          <w:szCs w:val="32"/>
                        </w:rPr>
                      </w:pPr>
                      <w:r>
                        <w:rPr>
                          <w:sz w:val="32"/>
                          <w:szCs w:val="32"/>
                        </w:rPr>
                        <w:t>Taher Patanwala</w:t>
                      </w:r>
                    </w:p>
                    <w:p w14:paraId="0871363C" w14:textId="77777777" w:rsidR="00D457C8" w:rsidRPr="005634E4" w:rsidRDefault="00D457C8" w:rsidP="00D457C8">
                      <w:pPr>
                        <w:jc w:val="center"/>
                        <w:rPr>
                          <w:sz w:val="32"/>
                          <w:szCs w:val="32"/>
                        </w:rPr>
                      </w:pPr>
                      <w:proofErr w:type="spellStart"/>
                      <w:r>
                        <w:rPr>
                          <w:sz w:val="32"/>
                          <w:szCs w:val="32"/>
                        </w:rPr>
                        <w:t>Zubin</w:t>
                      </w:r>
                      <w:proofErr w:type="spellEnd"/>
                      <w:r>
                        <w:rPr>
                          <w:sz w:val="32"/>
                          <w:szCs w:val="32"/>
                        </w:rPr>
                        <w:t xml:space="preserve"> </w:t>
                      </w:r>
                      <w:proofErr w:type="spellStart"/>
                      <w:r>
                        <w:rPr>
                          <w:sz w:val="32"/>
                          <w:szCs w:val="32"/>
                        </w:rPr>
                        <w:t>Kadva</w:t>
                      </w:r>
                      <w:proofErr w:type="spellEnd"/>
                    </w:p>
                    <w:p w14:paraId="7A3A4C33" w14:textId="77777777" w:rsidR="00D457C8" w:rsidRDefault="00D457C8" w:rsidP="00D457C8"/>
                  </w:txbxContent>
                </v:textbox>
                <w10:wrap type="square" anchorx="margin" anchory="margin"/>
              </v:shape>
            </w:pict>
          </mc:Fallback>
        </mc:AlternateContent>
      </w:r>
      <w:r>
        <w:br w:type="page"/>
      </w:r>
    </w:p>
    <w:p w14:paraId="64329352" w14:textId="77777777" w:rsidR="00D457C8" w:rsidRDefault="00D457C8" w:rsidP="005634E4"/>
    <w:p w14:paraId="62977BE7" w14:textId="5AE33F40" w:rsidR="00D457C8" w:rsidRDefault="00D457C8">
      <w:r>
        <w:br w:type="page"/>
      </w:r>
      <w:r>
        <w:rPr>
          <w:noProof/>
          <w:lang w:val="en-US"/>
        </w:rPr>
        <mc:AlternateContent>
          <mc:Choice Requires="wps">
            <w:drawing>
              <wp:anchor distT="45720" distB="45720" distL="114300" distR="114300" simplePos="0" relativeHeight="251661312" behindDoc="0" locked="0" layoutInCell="1" allowOverlap="1" wp14:anchorId="5AFE6AB7" wp14:editId="15D2755D">
                <wp:simplePos x="0" y="0"/>
                <wp:positionH relativeFrom="margin">
                  <wp:align>center</wp:align>
                </wp:positionH>
                <wp:positionV relativeFrom="margin">
                  <wp:align>center</wp:align>
                </wp:positionV>
                <wp:extent cx="2269490" cy="905510"/>
                <wp:effectExtent l="0" t="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905510"/>
                        </a:xfrm>
                        <a:prstGeom prst="rect">
                          <a:avLst/>
                        </a:prstGeom>
                        <a:solidFill>
                          <a:srgbClr val="FFFFFF"/>
                        </a:solidFill>
                        <a:ln w="9525">
                          <a:solidFill>
                            <a:schemeClr val="bg1"/>
                          </a:solidFill>
                          <a:miter lim="800000"/>
                          <a:headEnd/>
                          <a:tailEnd/>
                        </a:ln>
                      </wps:spPr>
                      <wps:txbx>
                        <w:txbxContent>
                          <w:p w14:paraId="4E598229" w14:textId="77777777" w:rsidR="00D457C8" w:rsidRPr="0052615A" w:rsidRDefault="00D457C8" w:rsidP="00D457C8">
                            <w:pPr>
                              <w:jc w:val="center"/>
                              <w:rPr>
                                <w:sz w:val="32"/>
                              </w:rPr>
                            </w:pPr>
                            <w:r>
                              <w:rPr>
                                <w:sz w:val="32"/>
                              </w:rPr>
                              <w:t>Factor Analysis (FA)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FE6AB7" id="_x0000_s1027" type="#_x0000_t202" style="position:absolute;margin-left:0;margin-top:0;width:178.7pt;height:71.3pt;z-index:251661312;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" strokecolor="white [3212]">
                <v:textbox style="mso-fit-shape-to-text:t">
                  <w:txbxContent>
                    <w:p w14:paraId="4E598229" w14:textId="77777777" w:rsidR="00D457C8" w:rsidRPr="0052615A" w:rsidRDefault="00D457C8" w:rsidP="00D457C8">
                      <w:pPr>
                        <w:jc w:val="center"/>
                        <w:rPr>
                          <w:sz w:val="32"/>
                        </w:rPr>
                      </w:pPr>
                      <w:r>
                        <w:rPr>
                          <w:sz w:val="32"/>
                        </w:rPr>
                        <w:t>Factor Analysis (FA)</w:t>
                      </w:r>
                    </w:p>
                  </w:txbxContent>
                </v:textbox>
                <w10:wrap type="square" anchorx="margin" anchory="margin"/>
              </v:shape>
            </w:pict>
          </mc:Fallback>
        </mc:AlternateContent>
      </w:r>
    </w:p>
    <w:p w14:paraId="595798EC" w14:textId="36C1226E" w:rsidR="00D457C8" w:rsidRDefault="00D457C8" w:rsidP="005634E4"/>
    <w:p w14:paraId="57130530" w14:textId="77777777" w:rsidR="00D457C8" w:rsidRDefault="00D457C8" w:rsidP="00D457C8">
      <w:pPr>
        <w:jc w:val="both"/>
        <w:rPr>
          <w:b/>
          <w:sz w:val="28"/>
        </w:rPr>
      </w:pPr>
    </w:p>
    <w:p w14:paraId="3A6EFFFE" w14:textId="67BCF515" w:rsidR="00D457C8" w:rsidRPr="003E47EE" w:rsidRDefault="00D457C8" w:rsidP="00D457C8">
      <w:pPr>
        <w:jc w:val="both"/>
        <w:rPr>
          <w:b/>
          <w:sz w:val="28"/>
        </w:rPr>
      </w:pPr>
      <w:r>
        <w:rPr>
          <w:b/>
          <w:sz w:val="28"/>
        </w:rPr>
        <w:t xml:space="preserve">1. </w:t>
      </w:r>
      <w:r w:rsidRPr="003E47EE">
        <w:rPr>
          <w:b/>
          <w:sz w:val="28"/>
        </w:rPr>
        <w:t>Introduction</w:t>
      </w:r>
    </w:p>
    <w:p w14:paraId="4F5F8026" w14:textId="77777777" w:rsidR="00D457C8" w:rsidRPr="003E47EE" w:rsidRDefault="00D457C8" w:rsidP="00D457C8">
      <w:pPr>
        <w:jc w:val="both"/>
        <w:rPr>
          <w:sz w:val="24"/>
          <w:szCs w:val="24"/>
        </w:rPr>
      </w:pPr>
      <w:r w:rsidRPr="003E47EE">
        <w:rPr>
          <w:sz w:val="24"/>
          <w:szCs w:val="24"/>
        </w:rPr>
        <w:t xml:space="preserve">Factor analysis is used to determine the variability among the data. It is a technique that can be used to reduce the dimensionality of the data. The idea behind factor analysis is to identify the variance in the observed data, and determine the unobserved data that is smaller than the actual data, but represents the same thing. </w:t>
      </w:r>
    </w:p>
    <w:p w14:paraId="1DC41995" w14:textId="77777777" w:rsidR="00D457C8" w:rsidRDefault="00D457C8" w:rsidP="00D457C8">
      <w:pPr>
        <w:jc w:val="both"/>
        <w:rPr>
          <w:sz w:val="24"/>
          <w:szCs w:val="24"/>
        </w:rPr>
      </w:pPr>
      <w:r w:rsidRPr="003E47EE">
        <w:rPr>
          <w:sz w:val="24"/>
          <w:szCs w:val="24"/>
        </w:rPr>
        <w:t xml:space="preserve">It becomes easier to </w:t>
      </w:r>
      <w:proofErr w:type="spellStart"/>
      <w:r w:rsidRPr="003E47EE">
        <w:rPr>
          <w:sz w:val="24"/>
          <w:szCs w:val="24"/>
        </w:rPr>
        <w:t>analyze</w:t>
      </w:r>
      <w:proofErr w:type="spellEnd"/>
      <w:r w:rsidRPr="003E47EE">
        <w:rPr>
          <w:sz w:val="24"/>
          <w:szCs w:val="24"/>
        </w:rPr>
        <w:t xml:space="preserve"> the data, after it has been reduced, allowing us to focus more on key distinguishing factors, rather than wasting time on too many variables. </w:t>
      </w:r>
    </w:p>
    <w:p w14:paraId="07163290" w14:textId="77777777" w:rsidR="00D457C8" w:rsidRDefault="00D457C8" w:rsidP="00D457C8">
      <w:pPr>
        <w:jc w:val="both"/>
        <w:rPr>
          <w:sz w:val="24"/>
          <w:szCs w:val="24"/>
        </w:rPr>
      </w:pPr>
      <w:r>
        <w:rPr>
          <w:sz w:val="24"/>
          <w:szCs w:val="24"/>
        </w:rPr>
        <w:t xml:space="preserve">In order to perform factor analysis, we have to operate under the assumption that there exists a linear relationship between the variables of the data set. We identify factors by determining the correlations between the variables in the data set. </w:t>
      </w:r>
    </w:p>
    <w:p w14:paraId="799E7216" w14:textId="77777777" w:rsidR="00D457C8" w:rsidRDefault="00D457C8" w:rsidP="00D457C8">
      <w:pPr>
        <w:jc w:val="both"/>
        <w:rPr>
          <w:sz w:val="24"/>
          <w:szCs w:val="24"/>
        </w:rPr>
      </w:pPr>
      <w:r>
        <w:rPr>
          <w:sz w:val="24"/>
          <w:szCs w:val="24"/>
        </w:rPr>
        <w:t>Factor loading is the measure of how much correlation does the variable have with the factor. Thus, a higher factor loading means that the variables are closely related to the identified factor.</w:t>
      </w:r>
    </w:p>
    <w:p w14:paraId="4E8BA389" w14:textId="77777777" w:rsidR="00D457C8" w:rsidRPr="00B6760F" w:rsidRDefault="00D457C8" w:rsidP="00D457C8">
      <w:pPr>
        <w:jc w:val="both"/>
        <w:rPr>
          <w:b/>
          <w:sz w:val="28"/>
          <w:szCs w:val="28"/>
        </w:rPr>
      </w:pPr>
      <w:r>
        <w:rPr>
          <w:b/>
          <w:sz w:val="28"/>
          <w:szCs w:val="28"/>
        </w:rPr>
        <w:t>2. Explora</w:t>
      </w:r>
      <w:r w:rsidRPr="00B6760F">
        <w:rPr>
          <w:b/>
          <w:sz w:val="28"/>
          <w:szCs w:val="28"/>
        </w:rPr>
        <w:t>tory Factor Analysis</w:t>
      </w:r>
    </w:p>
    <w:p w14:paraId="5E0DAE30" w14:textId="77777777" w:rsidR="00D457C8" w:rsidRDefault="00D457C8" w:rsidP="00D457C8">
      <w:pPr>
        <w:jc w:val="both"/>
        <w:rPr>
          <w:sz w:val="24"/>
          <w:szCs w:val="24"/>
        </w:rPr>
      </w:pPr>
      <w:r>
        <w:rPr>
          <w:sz w:val="24"/>
          <w:szCs w:val="24"/>
        </w:rPr>
        <w:t xml:space="preserve">There are two types of Factor Analysis. Exploratory Factor Analysis(EFA) and Confirmatory Factor Analysis(CFA). CFA is a more complex approach. EFA can be termed as an advanced version of Principal Component Analysis(PCA). EFA splits the dataset in to different categories making it easier to </w:t>
      </w:r>
      <w:proofErr w:type="spellStart"/>
      <w:r>
        <w:rPr>
          <w:sz w:val="24"/>
          <w:szCs w:val="24"/>
        </w:rPr>
        <w:t>analyze</w:t>
      </w:r>
      <w:proofErr w:type="spellEnd"/>
      <w:r>
        <w:rPr>
          <w:sz w:val="24"/>
          <w:szCs w:val="24"/>
        </w:rPr>
        <w:t xml:space="preserve">. EFA usually works better with larger sample sizes, but if the factor loading among the variables is high then smaller sample sizes can also be used. The correlation needs to be higher than 0.30, otherwise it would mean that the relationship is very weak between the variable and the factor. </w:t>
      </w:r>
    </w:p>
    <w:p w14:paraId="4DE04519" w14:textId="77777777" w:rsidR="00D457C8" w:rsidRDefault="00D457C8" w:rsidP="00D457C8">
      <w:pPr>
        <w:jc w:val="both"/>
        <w:rPr>
          <w:sz w:val="24"/>
          <w:szCs w:val="24"/>
        </w:rPr>
      </w:pPr>
      <w:r>
        <w:rPr>
          <w:sz w:val="24"/>
          <w:szCs w:val="24"/>
        </w:rPr>
        <w:t>Problems arise when a variable falls into more than one factor. Such a situation is called split loadings. The variable has low correlation with multiple factors, and it becomes difficult to put such a variable into a specific factor group.</w:t>
      </w:r>
    </w:p>
    <w:p w14:paraId="2FC7ABDF" w14:textId="77777777" w:rsidR="00D457C8" w:rsidRPr="00763AAF" w:rsidRDefault="00D457C8" w:rsidP="00D457C8">
      <w:pPr>
        <w:jc w:val="both"/>
        <w:rPr>
          <w:b/>
          <w:sz w:val="28"/>
          <w:szCs w:val="24"/>
        </w:rPr>
      </w:pPr>
      <w:r>
        <w:rPr>
          <w:b/>
          <w:sz w:val="28"/>
          <w:szCs w:val="24"/>
        </w:rPr>
        <w:t xml:space="preserve">3. </w:t>
      </w:r>
      <w:r w:rsidRPr="00763AAF">
        <w:rPr>
          <w:b/>
          <w:sz w:val="28"/>
          <w:szCs w:val="24"/>
        </w:rPr>
        <w:t>Theoretical Background</w:t>
      </w:r>
    </w:p>
    <w:p w14:paraId="1A19510C" w14:textId="77777777" w:rsidR="00D457C8" w:rsidRDefault="00D457C8" w:rsidP="00D457C8">
      <w:pPr>
        <w:jc w:val="both"/>
        <w:rPr>
          <w:sz w:val="24"/>
          <w:szCs w:val="24"/>
        </w:rPr>
      </w:pPr>
      <w:r>
        <w:rPr>
          <w:sz w:val="24"/>
          <w:szCs w:val="24"/>
        </w:rPr>
        <w:t>The theory behind the working of EFA can be explained using the mathematical and geometrical approaches.</w:t>
      </w:r>
    </w:p>
    <w:p w14:paraId="5846F454" w14:textId="77777777" w:rsidR="00D457C8" w:rsidRPr="00D0749F" w:rsidRDefault="00D457C8" w:rsidP="00D457C8">
      <w:pPr>
        <w:jc w:val="both"/>
        <w:rPr>
          <w:b/>
          <w:sz w:val="24"/>
          <w:szCs w:val="24"/>
          <w:u w:val="single"/>
        </w:rPr>
      </w:pPr>
      <w:r>
        <w:rPr>
          <w:b/>
          <w:sz w:val="24"/>
          <w:szCs w:val="24"/>
          <w:u w:val="single"/>
        </w:rPr>
        <w:t xml:space="preserve">3.1. </w:t>
      </w:r>
      <w:r w:rsidRPr="00D0749F">
        <w:rPr>
          <w:b/>
          <w:sz w:val="24"/>
          <w:szCs w:val="24"/>
          <w:u w:val="single"/>
        </w:rPr>
        <w:t>Mathematical Approach</w:t>
      </w:r>
    </w:p>
    <w:p w14:paraId="3518127C" w14:textId="77777777" w:rsidR="00D457C8" w:rsidRDefault="00D457C8" w:rsidP="00D457C8">
      <w:pPr>
        <w:jc w:val="both"/>
        <w:rPr>
          <w:sz w:val="24"/>
          <w:szCs w:val="24"/>
        </w:rPr>
      </w:pPr>
      <w:r>
        <w:rPr>
          <w:sz w:val="24"/>
          <w:szCs w:val="24"/>
        </w:rPr>
        <w:t xml:space="preserve">In this approach </w:t>
      </w:r>
      <w:r w:rsidRPr="009E308C">
        <w:rPr>
          <w:i/>
          <w:sz w:val="24"/>
          <w:szCs w:val="24"/>
        </w:rPr>
        <w:t>p</w:t>
      </w:r>
      <w:r>
        <w:rPr>
          <w:sz w:val="24"/>
          <w:szCs w:val="24"/>
        </w:rPr>
        <w:t xml:space="preserve"> denotes the number of variables in the dataset(X</w:t>
      </w:r>
      <w:proofErr w:type="gramStart"/>
      <w:r>
        <w:rPr>
          <w:sz w:val="24"/>
          <w:szCs w:val="24"/>
          <w:vertAlign w:val="subscript"/>
        </w:rPr>
        <w:t>1</w:t>
      </w:r>
      <w:r>
        <w:rPr>
          <w:sz w:val="24"/>
          <w:szCs w:val="24"/>
        </w:rPr>
        <w:t>,X</w:t>
      </w:r>
      <w:proofErr w:type="gramEnd"/>
      <w:r>
        <w:rPr>
          <w:sz w:val="24"/>
          <w:szCs w:val="24"/>
          <w:vertAlign w:val="subscript"/>
        </w:rPr>
        <w:t>2</w:t>
      </w:r>
      <w:r>
        <w:rPr>
          <w:sz w:val="24"/>
          <w:szCs w:val="24"/>
        </w:rPr>
        <w:t>,...,</w:t>
      </w:r>
      <w:proofErr w:type="spellStart"/>
      <w:r>
        <w:rPr>
          <w:sz w:val="24"/>
          <w:szCs w:val="24"/>
        </w:rPr>
        <w:t>X</w:t>
      </w:r>
      <w:r>
        <w:rPr>
          <w:sz w:val="24"/>
          <w:szCs w:val="24"/>
          <w:vertAlign w:val="subscript"/>
        </w:rPr>
        <w:t>p</w:t>
      </w:r>
      <w:proofErr w:type="spellEnd"/>
      <w:r>
        <w:rPr>
          <w:sz w:val="24"/>
          <w:szCs w:val="24"/>
        </w:rPr>
        <w:t xml:space="preserve">) and </w:t>
      </w:r>
      <w:r>
        <w:rPr>
          <w:i/>
          <w:sz w:val="24"/>
          <w:szCs w:val="24"/>
        </w:rPr>
        <w:t>m</w:t>
      </w:r>
      <w:r>
        <w:rPr>
          <w:sz w:val="24"/>
          <w:szCs w:val="24"/>
        </w:rPr>
        <w:t xml:space="preserve"> denotes the number of factors(F</w:t>
      </w:r>
      <w:r>
        <w:rPr>
          <w:sz w:val="24"/>
          <w:szCs w:val="24"/>
          <w:vertAlign w:val="subscript"/>
        </w:rPr>
        <w:t>1,</w:t>
      </w:r>
      <w:r>
        <w:rPr>
          <w:sz w:val="24"/>
          <w:szCs w:val="24"/>
        </w:rPr>
        <w:t>F</w:t>
      </w:r>
      <w:r>
        <w:rPr>
          <w:sz w:val="24"/>
          <w:szCs w:val="24"/>
          <w:vertAlign w:val="subscript"/>
        </w:rPr>
        <w:t>2</w:t>
      </w:r>
      <w:r>
        <w:rPr>
          <w:sz w:val="24"/>
          <w:szCs w:val="24"/>
        </w:rPr>
        <w:t>,…,</w:t>
      </w:r>
      <w:proofErr w:type="spellStart"/>
      <w:r>
        <w:rPr>
          <w:sz w:val="24"/>
          <w:szCs w:val="24"/>
        </w:rPr>
        <w:t>F</w:t>
      </w:r>
      <w:r>
        <w:rPr>
          <w:sz w:val="24"/>
          <w:szCs w:val="24"/>
          <w:vertAlign w:val="subscript"/>
        </w:rPr>
        <w:t>m</w:t>
      </w:r>
      <w:proofErr w:type="spellEnd"/>
      <w:r>
        <w:rPr>
          <w:sz w:val="24"/>
          <w:szCs w:val="24"/>
        </w:rPr>
        <w:t>).  Each variable in the dataset is represented mathematically as below:</w:t>
      </w:r>
    </w:p>
    <w:p w14:paraId="7789DBF6" w14:textId="77777777" w:rsidR="00D457C8" w:rsidRDefault="00D457C8" w:rsidP="00D457C8">
      <w:pPr>
        <w:jc w:val="both"/>
        <w:rPr>
          <w:sz w:val="24"/>
          <w:szCs w:val="24"/>
        </w:rPr>
      </w:pPr>
    </w:p>
    <w:p w14:paraId="7EC8600E" w14:textId="77777777" w:rsidR="00D457C8" w:rsidRPr="004E3EC6" w:rsidRDefault="00D457C8" w:rsidP="00D457C8">
      <w:pPr>
        <w:jc w:val="both"/>
        <w:rPr>
          <w:rFonts w:eastAsiaTheme="minorEastAsia"/>
          <w:sz w:val="32"/>
          <w:szCs w:val="24"/>
        </w:rPr>
      </w:pPr>
      <m:oMathPara>
        <m:oMath>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a</m:t>
              </m:r>
            </m:e>
            <m:sub>
              <m:r>
                <w:rPr>
                  <w:rFonts w:ascii="Cambria Math" w:hAnsi="Cambria Math"/>
                  <w:sz w:val="32"/>
                  <w:szCs w:val="24"/>
                </w:rPr>
                <m:t>j1</m:t>
              </m:r>
            </m:sub>
          </m:sSub>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1</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a</m:t>
              </m:r>
            </m:e>
            <m:sub>
              <m:r>
                <w:rPr>
                  <w:rFonts w:ascii="Cambria Math" w:hAnsi="Cambria Math"/>
                  <w:sz w:val="32"/>
                  <w:szCs w:val="24"/>
                </w:rPr>
                <m:t>j2</m:t>
              </m:r>
            </m:sub>
          </m:sSub>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2</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a</m:t>
              </m:r>
            </m:e>
            <m:sub>
              <m:r>
                <w:rPr>
                  <w:rFonts w:ascii="Cambria Math" w:hAnsi="Cambria Math"/>
                  <w:sz w:val="32"/>
                  <w:szCs w:val="24"/>
                </w:rPr>
                <m:t>jm</m:t>
              </m:r>
            </m:sub>
          </m:sSub>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m</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e</m:t>
              </m:r>
            </m:e>
            <m:sub>
              <m:r>
                <w:rPr>
                  <w:rFonts w:ascii="Cambria Math" w:hAnsi="Cambria Math"/>
                  <w:sz w:val="32"/>
                  <w:szCs w:val="24"/>
                </w:rPr>
                <m:t>j</m:t>
              </m:r>
            </m:sub>
          </m:sSub>
        </m:oMath>
      </m:oMathPara>
    </w:p>
    <w:p w14:paraId="6819E44E" w14:textId="77777777" w:rsidR="00D457C8" w:rsidRDefault="00D457C8" w:rsidP="00D457C8">
      <w:pPr>
        <w:jc w:val="both"/>
        <w:rPr>
          <w:sz w:val="24"/>
          <w:szCs w:val="24"/>
        </w:rPr>
      </w:pPr>
      <w:r>
        <w:rPr>
          <w:sz w:val="24"/>
          <w:szCs w:val="24"/>
        </w:rPr>
        <w:t>where j = 1,</w:t>
      </w:r>
      <w:proofErr w:type="gramStart"/>
      <w:r>
        <w:rPr>
          <w:sz w:val="24"/>
          <w:szCs w:val="24"/>
        </w:rPr>
        <w:t>2,3,…</w:t>
      </w:r>
      <w:proofErr w:type="gramEnd"/>
      <w:r>
        <w:rPr>
          <w:sz w:val="24"/>
          <w:szCs w:val="24"/>
        </w:rPr>
        <w:t>,p.</w:t>
      </w:r>
    </w:p>
    <w:p w14:paraId="445881D7" w14:textId="77777777" w:rsidR="00D457C8" w:rsidRPr="00960C4A" w:rsidRDefault="00D457C8" w:rsidP="00D457C8">
      <w:pPr>
        <w:jc w:val="both"/>
        <w:rPr>
          <w:sz w:val="24"/>
          <w:szCs w:val="24"/>
        </w:rPr>
      </w:pPr>
      <w:r>
        <w:rPr>
          <w:sz w:val="24"/>
          <w:szCs w:val="24"/>
        </w:rPr>
        <w:t xml:space="preserve">In the above equation </w:t>
      </w:r>
      <w:r w:rsidRPr="00332888">
        <w:rPr>
          <w:sz w:val="26"/>
          <w:szCs w:val="26"/>
        </w:rPr>
        <w:t>a</w:t>
      </w:r>
      <w:r w:rsidRPr="00332888">
        <w:rPr>
          <w:sz w:val="26"/>
          <w:szCs w:val="26"/>
          <w:vertAlign w:val="subscript"/>
        </w:rPr>
        <w:t>j</w:t>
      </w:r>
      <w:proofErr w:type="gramStart"/>
      <w:r w:rsidRPr="00332888">
        <w:rPr>
          <w:sz w:val="26"/>
          <w:szCs w:val="26"/>
          <w:vertAlign w:val="subscript"/>
        </w:rPr>
        <w:t>1</w:t>
      </w:r>
      <w:r w:rsidRPr="00332888">
        <w:rPr>
          <w:sz w:val="26"/>
          <w:szCs w:val="26"/>
        </w:rPr>
        <w:t>,a</w:t>
      </w:r>
      <w:r w:rsidRPr="00332888">
        <w:rPr>
          <w:sz w:val="26"/>
          <w:szCs w:val="26"/>
          <w:vertAlign w:val="subscript"/>
        </w:rPr>
        <w:t>j</w:t>
      </w:r>
      <w:proofErr w:type="gramEnd"/>
      <w:r w:rsidRPr="00332888">
        <w:rPr>
          <w:sz w:val="26"/>
          <w:szCs w:val="26"/>
          <w:vertAlign w:val="subscript"/>
        </w:rPr>
        <w:t>2</w:t>
      </w:r>
      <w:r w:rsidRPr="00332888">
        <w:rPr>
          <w:sz w:val="26"/>
          <w:szCs w:val="26"/>
        </w:rPr>
        <w:t>,….,</w:t>
      </w:r>
      <w:proofErr w:type="spellStart"/>
      <w:r w:rsidRPr="00332888">
        <w:rPr>
          <w:sz w:val="26"/>
          <w:szCs w:val="26"/>
        </w:rPr>
        <w:t>a</w:t>
      </w:r>
      <w:r w:rsidRPr="00332888">
        <w:rPr>
          <w:sz w:val="26"/>
          <w:szCs w:val="26"/>
          <w:vertAlign w:val="subscript"/>
        </w:rPr>
        <w:t>jm</w:t>
      </w:r>
      <w:proofErr w:type="spellEnd"/>
      <w:r>
        <w:rPr>
          <w:sz w:val="24"/>
          <w:szCs w:val="24"/>
        </w:rPr>
        <w:t xml:space="preserve"> are the factor loadings. This specifies how much effect the variable has on a particular factor. The specific or unique factor is denoted by </w:t>
      </w:r>
      <w:proofErr w:type="spellStart"/>
      <w:r w:rsidRPr="00332888">
        <w:rPr>
          <w:sz w:val="26"/>
          <w:szCs w:val="26"/>
        </w:rPr>
        <w:t>e</w:t>
      </w:r>
      <w:r w:rsidRPr="00332888">
        <w:rPr>
          <w:sz w:val="26"/>
          <w:szCs w:val="26"/>
          <w:vertAlign w:val="subscript"/>
        </w:rPr>
        <w:t>j</w:t>
      </w:r>
      <w:proofErr w:type="spellEnd"/>
      <w:r>
        <w:rPr>
          <w:sz w:val="24"/>
          <w:szCs w:val="24"/>
        </w:rPr>
        <w:t>. It can be said that the Factor Analysis is similar to weights. A higher factor loading represents that there is a high correlation between the factor and the variable. So, factor loading determines the strength of correlation between the variable and the factor.</w:t>
      </w:r>
    </w:p>
    <w:p w14:paraId="1279F877" w14:textId="77777777" w:rsidR="00D457C8" w:rsidRDefault="00D457C8" w:rsidP="00D457C8">
      <w:pPr>
        <w:jc w:val="both"/>
        <w:rPr>
          <w:sz w:val="24"/>
          <w:szCs w:val="24"/>
        </w:rPr>
      </w:pPr>
      <w:r>
        <w:rPr>
          <w:sz w:val="24"/>
          <w:szCs w:val="24"/>
        </w:rPr>
        <w:t>We need to calculate the correlation coefficient, and in order to do that, we need to identify the common features in the variables and based on that either create a correlation matrix or a covariance matrix. The correlation coefficient is used to determine the relationship between two variables.</w:t>
      </w:r>
    </w:p>
    <w:p w14:paraId="6C3D9B29" w14:textId="77777777" w:rsidR="00D457C8" w:rsidRDefault="00D457C8" w:rsidP="00D457C8">
      <w:pPr>
        <w:jc w:val="both"/>
        <w:rPr>
          <w:sz w:val="24"/>
          <w:szCs w:val="24"/>
        </w:rPr>
      </w:pPr>
      <w:r>
        <w:rPr>
          <w:sz w:val="24"/>
          <w:szCs w:val="24"/>
        </w:rPr>
        <w:t xml:space="preserve">Let us say that we have </w:t>
      </w:r>
      <w:r>
        <w:rPr>
          <w:i/>
          <w:sz w:val="24"/>
          <w:szCs w:val="24"/>
        </w:rPr>
        <w:t>p</w:t>
      </w:r>
      <w:r>
        <w:rPr>
          <w:sz w:val="24"/>
          <w:szCs w:val="24"/>
        </w:rPr>
        <w:t xml:space="preserve"> variables and </w:t>
      </w:r>
      <w:r>
        <w:rPr>
          <w:i/>
          <w:sz w:val="24"/>
          <w:szCs w:val="24"/>
        </w:rPr>
        <w:t>m</w:t>
      </w:r>
      <w:r>
        <w:rPr>
          <w:sz w:val="24"/>
          <w:szCs w:val="24"/>
        </w:rPr>
        <w:t xml:space="preserve"> factors. For every two pairs of variables we have to try to extract factors such that there are no </w:t>
      </w:r>
      <w:proofErr w:type="spellStart"/>
      <w:r>
        <w:rPr>
          <w:sz w:val="24"/>
          <w:szCs w:val="24"/>
        </w:rPr>
        <w:t>intercorrelations</w:t>
      </w:r>
      <w:proofErr w:type="spellEnd"/>
      <w:r>
        <w:rPr>
          <w:sz w:val="24"/>
          <w:szCs w:val="24"/>
        </w:rPr>
        <w:t xml:space="preserve"> left between those variables, as the factor itself will behave as the </w:t>
      </w:r>
      <w:proofErr w:type="spellStart"/>
      <w:r>
        <w:rPr>
          <w:sz w:val="24"/>
          <w:szCs w:val="24"/>
        </w:rPr>
        <w:t>intercorrelations</w:t>
      </w:r>
      <w:proofErr w:type="spellEnd"/>
      <w:r>
        <w:rPr>
          <w:sz w:val="24"/>
          <w:szCs w:val="24"/>
        </w:rPr>
        <w:t>. Factor analysis can be represented by the below equation:</w:t>
      </w:r>
    </w:p>
    <w:p w14:paraId="12765B00" w14:textId="77777777" w:rsidR="00D457C8" w:rsidRPr="003C424C" w:rsidRDefault="00D457C8" w:rsidP="00D457C8">
      <w:pPr>
        <w:jc w:val="both"/>
        <w:rPr>
          <w:sz w:val="28"/>
          <w:szCs w:val="24"/>
        </w:rPr>
      </w:pPr>
      <m:oMathPara>
        <m:oMath>
          <m:r>
            <w:rPr>
              <w:rFonts w:ascii="Cambria Math" w:hAnsi="Cambria Math"/>
              <w:sz w:val="28"/>
              <w:szCs w:val="24"/>
            </w:rPr>
            <m:t xml:space="preserve">R=P C </m:t>
          </m:r>
          <m:sSup>
            <m:sSupPr>
              <m:ctrlPr>
                <w:rPr>
                  <w:rFonts w:ascii="Cambria Math" w:hAnsi="Cambria Math"/>
                  <w:i/>
                  <w:sz w:val="28"/>
                  <w:szCs w:val="24"/>
                </w:rPr>
              </m:ctrlPr>
            </m:sSupPr>
            <m:e>
              <m:r>
                <w:rPr>
                  <w:rFonts w:ascii="Cambria Math" w:hAnsi="Cambria Math"/>
                  <w:sz w:val="28"/>
                  <w:szCs w:val="24"/>
                </w:rPr>
                <m:t>P</m:t>
              </m:r>
            </m:e>
            <m:sup>
              <m:r>
                <w:rPr>
                  <w:rFonts w:ascii="Cambria Math" w:hAnsi="Cambria Math"/>
                  <w:sz w:val="28"/>
                  <w:szCs w:val="24"/>
                </w:rPr>
                <m:t>'</m:t>
              </m:r>
            </m:sup>
          </m:sSup>
          <m:r>
            <w:rPr>
              <w:rFonts w:ascii="Cambria Math" w:hAnsi="Cambria Math"/>
              <w:sz w:val="28"/>
              <w:szCs w:val="24"/>
            </w:rPr>
            <m:t xml:space="preserve">+ </m:t>
          </m:r>
          <m:sSup>
            <m:sSupPr>
              <m:ctrlPr>
                <w:rPr>
                  <w:rFonts w:ascii="Cambria Math" w:hAnsi="Cambria Math"/>
                  <w:i/>
                  <w:sz w:val="28"/>
                  <w:szCs w:val="24"/>
                </w:rPr>
              </m:ctrlPr>
            </m:sSupPr>
            <m:e>
              <m:r>
                <w:rPr>
                  <w:rFonts w:ascii="Cambria Math" w:hAnsi="Cambria Math"/>
                  <w:sz w:val="28"/>
                  <w:szCs w:val="24"/>
                </w:rPr>
                <m:t>U</m:t>
              </m:r>
            </m:e>
            <m:sup>
              <m:r>
                <w:rPr>
                  <w:rFonts w:ascii="Cambria Math" w:hAnsi="Cambria Math"/>
                  <w:sz w:val="28"/>
                  <w:szCs w:val="24"/>
                </w:rPr>
                <m:t>2</m:t>
              </m:r>
            </m:sup>
          </m:sSup>
        </m:oMath>
      </m:oMathPara>
    </w:p>
    <w:p w14:paraId="618DC014" w14:textId="77777777" w:rsidR="00D457C8" w:rsidRDefault="00D457C8" w:rsidP="00D457C8">
      <w:pPr>
        <w:pStyle w:val="NoSpacing"/>
        <w:jc w:val="both"/>
        <w:rPr>
          <w:sz w:val="24"/>
        </w:rPr>
      </w:pPr>
      <w:r w:rsidRPr="009F3DA8">
        <w:rPr>
          <w:sz w:val="24"/>
        </w:rPr>
        <w:t>where R = correlation coefficients matrix</w:t>
      </w:r>
      <w:r>
        <w:rPr>
          <w:sz w:val="24"/>
        </w:rPr>
        <w:t xml:space="preserve"> of the observed variables</w:t>
      </w:r>
    </w:p>
    <w:p w14:paraId="160E9822" w14:textId="77777777" w:rsidR="00D457C8" w:rsidRDefault="00D457C8" w:rsidP="00D457C8">
      <w:pPr>
        <w:pStyle w:val="NoSpacing"/>
        <w:jc w:val="both"/>
        <w:rPr>
          <w:sz w:val="24"/>
        </w:rPr>
      </w:pPr>
      <w:r>
        <w:rPr>
          <w:sz w:val="24"/>
        </w:rPr>
        <w:t xml:space="preserve">            P = Factor loading matrix</w:t>
      </w:r>
    </w:p>
    <w:p w14:paraId="48EF1429" w14:textId="77777777" w:rsidR="00D457C8" w:rsidRDefault="00D457C8" w:rsidP="00D457C8">
      <w:pPr>
        <w:pStyle w:val="NoSpacing"/>
        <w:jc w:val="both"/>
        <w:rPr>
          <w:sz w:val="24"/>
        </w:rPr>
      </w:pPr>
      <w:r>
        <w:rPr>
          <w:sz w:val="24"/>
        </w:rPr>
        <w:t xml:space="preserve">            C = correlation matrix among the factors</w:t>
      </w:r>
    </w:p>
    <w:p w14:paraId="16E5517F" w14:textId="77777777" w:rsidR="00D457C8" w:rsidRDefault="00D457C8" w:rsidP="00D457C8">
      <w:pPr>
        <w:pStyle w:val="NoSpacing"/>
        <w:jc w:val="both"/>
        <w:rPr>
          <w:sz w:val="24"/>
        </w:rPr>
      </w:pPr>
      <w:r>
        <w:rPr>
          <w:sz w:val="24"/>
        </w:rPr>
        <w:t xml:space="preserve">            U = diagonal matrix of unique variances of each variable</w:t>
      </w:r>
    </w:p>
    <w:p w14:paraId="76743E7D" w14:textId="77777777" w:rsidR="00D457C8" w:rsidRDefault="00D457C8" w:rsidP="00D457C8">
      <w:pPr>
        <w:pStyle w:val="NoSpacing"/>
        <w:jc w:val="both"/>
        <w:rPr>
          <w:sz w:val="24"/>
        </w:rPr>
      </w:pPr>
    </w:p>
    <w:p w14:paraId="648E3AF1" w14:textId="77777777" w:rsidR="00D457C8" w:rsidRDefault="00D457C8" w:rsidP="00D457C8">
      <w:pPr>
        <w:pStyle w:val="NoSpacing"/>
        <w:jc w:val="both"/>
        <w:rPr>
          <w:sz w:val="24"/>
        </w:rPr>
      </w:pPr>
      <w:r>
        <w:rPr>
          <w:sz w:val="24"/>
        </w:rPr>
        <w:t xml:space="preserve">Communality can be produced in factor analysis by using variances. It is the square of the summation of factor loadings for a particular variable. </w:t>
      </w:r>
    </w:p>
    <w:p w14:paraId="3F78215E" w14:textId="77777777" w:rsidR="00D457C8" w:rsidRDefault="00D457C8" w:rsidP="00D457C8">
      <w:pPr>
        <w:pStyle w:val="NoSpacing"/>
        <w:jc w:val="both"/>
        <w:rPr>
          <w:rFonts w:eastAsiaTheme="minorEastAsia"/>
          <w:sz w:val="24"/>
        </w:rPr>
      </w:pPr>
      <w:r>
        <w:rPr>
          <w:sz w:val="24"/>
        </w:rPr>
        <w:t xml:space="preserve">The formula is </w:t>
      </w:r>
      <m:oMath>
        <m:sSubSup>
          <m:sSubSupPr>
            <m:ctrlPr>
              <w:rPr>
                <w:rFonts w:ascii="Cambria Math" w:hAnsi="Cambria Math"/>
                <w:i/>
                <w:sz w:val="24"/>
              </w:rPr>
            </m:ctrlPr>
          </m:sSubSupPr>
          <m:e>
            <m:r>
              <w:rPr>
                <w:rFonts w:ascii="Cambria Math" w:hAnsi="Cambria Math"/>
                <w:sz w:val="24"/>
              </w:rPr>
              <m:t>h</m:t>
            </m:r>
          </m:e>
          <m:sub>
            <m:r>
              <w:rPr>
                <w:rFonts w:ascii="Cambria Math" w:hAnsi="Cambria Math"/>
                <w:sz w:val="24"/>
              </w:rPr>
              <m:t>j</m:t>
            </m:r>
          </m:sub>
          <m:sup>
            <m:r>
              <w:rPr>
                <w:rFonts w:ascii="Cambria Math" w:hAnsi="Cambria Math"/>
                <w:sz w:val="24"/>
              </w:rPr>
              <m:t>2</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j1</m:t>
            </m:r>
          </m:sub>
          <m:sup>
            <m:r>
              <w:rPr>
                <w:rFonts w:ascii="Cambria Math" w:hAnsi="Cambria Math"/>
                <w:sz w:val="24"/>
              </w:rPr>
              <m:t>2</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j2</m:t>
            </m:r>
          </m:sub>
          <m:sup>
            <m:r>
              <w:rPr>
                <w:rFonts w:ascii="Cambria Math" w:hAnsi="Cambria Math"/>
                <w:sz w:val="24"/>
              </w:rPr>
              <m:t>2</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jm</m:t>
            </m:r>
          </m:sub>
          <m:sup>
            <m:r>
              <w:rPr>
                <w:rFonts w:ascii="Cambria Math" w:hAnsi="Cambria Math"/>
                <w:sz w:val="24"/>
              </w:rPr>
              <m:t>2</m:t>
            </m:r>
          </m:sup>
        </m:sSubSup>
      </m:oMath>
      <w:r>
        <w:rPr>
          <w:rFonts w:eastAsiaTheme="minorEastAsia"/>
          <w:sz w:val="24"/>
        </w:rPr>
        <w:t>.</w:t>
      </w:r>
    </w:p>
    <w:p w14:paraId="7EA4E99D" w14:textId="77777777" w:rsidR="00D457C8" w:rsidRDefault="00D457C8" w:rsidP="00D457C8">
      <w:pPr>
        <w:pStyle w:val="NoSpacing"/>
        <w:jc w:val="both"/>
        <w:rPr>
          <w:rFonts w:eastAsiaTheme="minorEastAsia"/>
          <w:sz w:val="24"/>
        </w:rPr>
      </w:pPr>
    </w:p>
    <w:p w14:paraId="17A31D68" w14:textId="77777777" w:rsidR="00D457C8" w:rsidRPr="00ED03D7" w:rsidRDefault="00D457C8" w:rsidP="00D457C8">
      <w:pPr>
        <w:pStyle w:val="NoSpacing"/>
        <w:jc w:val="both"/>
        <w:rPr>
          <w:rFonts w:eastAsiaTheme="minorEastAsia"/>
          <w:b/>
          <w:sz w:val="24"/>
          <w:u w:val="single"/>
        </w:rPr>
      </w:pPr>
      <w:r>
        <w:rPr>
          <w:rFonts w:eastAsiaTheme="minorEastAsia"/>
          <w:b/>
          <w:sz w:val="24"/>
          <w:u w:val="single"/>
        </w:rPr>
        <w:t xml:space="preserve">3.2 </w:t>
      </w:r>
      <w:r w:rsidRPr="00ED03D7">
        <w:rPr>
          <w:rFonts w:eastAsiaTheme="minorEastAsia"/>
          <w:b/>
          <w:sz w:val="24"/>
          <w:u w:val="single"/>
        </w:rPr>
        <w:t>Geometrical Approach</w:t>
      </w:r>
    </w:p>
    <w:p w14:paraId="67ABCB83" w14:textId="77777777" w:rsidR="00D457C8" w:rsidRDefault="00D457C8" w:rsidP="00D457C8">
      <w:pPr>
        <w:pStyle w:val="NoSpacing"/>
        <w:jc w:val="both"/>
        <w:rPr>
          <w:rFonts w:eastAsiaTheme="minorEastAsia"/>
          <w:sz w:val="24"/>
        </w:rPr>
      </w:pPr>
    </w:p>
    <w:p w14:paraId="44AB4B4A" w14:textId="77777777" w:rsidR="00D457C8" w:rsidRDefault="00D457C8" w:rsidP="00D457C8">
      <w:pPr>
        <w:pStyle w:val="NoSpacing"/>
        <w:jc w:val="both"/>
        <w:rPr>
          <w:sz w:val="24"/>
        </w:rPr>
      </w:pPr>
      <w:r>
        <w:rPr>
          <w:sz w:val="24"/>
        </w:rPr>
        <w:t>We can represent factor analysis using geometry to for better understanding. In this representation each axis represents a factor and the vectors or lines on the graph represents the variable. So if a variable is highly correlated to a factor than, it will be very close to that axis.</w:t>
      </w:r>
    </w:p>
    <w:p w14:paraId="7A742288" w14:textId="77777777" w:rsidR="00D457C8" w:rsidRDefault="00D457C8" w:rsidP="00D457C8">
      <w:pPr>
        <w:pStyle w:val="NoSpacing"/>
        <w:jc w:val="both"/>
        <w:rPr>
          <w:sz w:val="24"/>
        </w:rPr>
      </w:pPr>
      <w:r>
        <w:rPr>
          <w:sz w:val="24"/>
        </w:rPr>
        <w:t xml:space="preserve">The axis will range from -1 to 1 which represents the factor loading. </w:t>
      </w:r>
    </w:p>
    <w:p w14:paraId="545DB4A4" w14:textId="77777777" w:rsidR="00D457C8" w:rsidRDefault="00D457C8" w:rsidP="00D457C8">
      <w:pPr>
        <w:pStyle w:val="NoSpacing"/>
        <w:jc w:val="both"/>
        <w:rPr>
          <w:sz w:val="24"/>
        </w:rPr>
      </w:pPr>
    </w:p>
    <w:p w14:paraId="29E7CD86" w14:textId="77777777" w:rsidR="00D457C8" w:rsidRDefault="00D457C8" w:rsidP="00D457C8">
      <w:pPr>
        <w:pStyle w:val="NoSpacing"/>
        <w:jc w:val="center"/>
        <w:rPr>
          <w:sz w:val="24"/>
        </w:rPr>
      </w:pPr>
      <w:r>
        <w:rPr>
          <w:noProof/>
        </w:rPr>
        <w:lastRenderedPageBreak/>
        <w:drawing>
          <wp:inline distT="0" distB="0" distL="0" distR="0" wp14:anchorId="3BD395AA" wp14:editId="3F2174AC">
            <wp:extent cx="3251835" cy="329185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94"/>
                    <a:stretch/>
                  </pic:blipFill>
                  <pic:spPr bwMode="auto">
                    <a:xfrm>
                      <a:off x="0" y="0"/>
                      <a:ext cx="3261082" cy="3301220"/>
                    </a:xfrm>
                    <a:prstGeom prst="rect">
                      <a:avLst/>
                    </a:prstGeom>
                    <a:ln>
                      <a:noFill/>
                    </a:ln>
                    <a:extLst>
                      <a:ext uri="{53640926-AAD7-44D8-BBD7-CCE9431645EC}">
                        <a14:shadowObscured xmlns:a14="http://schemas.microsoft.com/office/drawing/2010/main"/>
                      </a:ext>
                    </a:extLst>
                  </pic:spPr>
                </pic:pic>
              </a:graphicData>
            </a:graphic>
          </wp:inline>
        </w:drawing>
      </w:r>
    </w:p>
    <w:p w14:paraId="3CC44E45" w14:textId="77777777" w:rsidR="00D457C8" w:rsidRDefault="00D457C8" w:rsidP="00D457C8">
      <w:pPr>
        <w:pStyle w:val="NoSpacing"/>
        <w:jc w:val="both"/>
        <w:rPr>
          <w:sz w:val="24"/>
        </w:rPr>
      </w:pPr>
    </w:p>
    <w:p w14:paraId="51FB7692" w14:textId="77777777" w:rsidR="00D457C8" w:rsidRDefault="00D457C8" w:rsidP="00D457C8">
      <w:pPr>
        <w:pStyle w:val="NoSpacing"/>
        <w:jc w:val="both"/>
        <w:rPr>
          <w:sz w:val="24"/>
        </w:rPr>
      </w:pPr>
      <w:r>
        <w:rPr>
          <w:sz w:val="24"/>
        </w:rPr>
        <w:t>The above figure is an example of factor analysis in geometrical representation. In this figure the two axis are the two factors. Factor 1 and Factor 2 and the triangles are the variables. The Blue triangles have higher correlation with Factor 1 and the Green triangles have a higher correlation with Factor 2.</w:t>
      </w:r>
    </w:p>
    <w:p w14:paraId="3700A026" w14:textId="77777777" w:rsidR="00D457C8" w:rsidRDefault="00D457C8" w:rsidP="00D457C8">
      <w:pPr>
        <w:pStyle w:val="NoSpacing"/>
        <w:jc w:val="both"/>
        <w:rPr>
          <w:sz w:val="24"/>
        </w:rPr>
      </w:pPr>
    </w:p>
    <w:p w14:paraId="2E0C94DE" w14:textId="77777777" w:rsidR="00D457C8" w:rsidRPr="004B359D" w:rsidRDefault="00D457C8" w:rsidP="00D457C8">
      <w:pPr>
        <w:pStyle w:val="NoSpacing"/>
        <w:jc w:val="both"/>
        <w:rPr>
          <w:b/>
          <w:sz w:val="28"/>
        </w:rPr>
      </w:pPr>
      <w:r>
        <w:rPr>
          <w:b/>
          <w:sz w:val="28"/>
        </w:rPr>
        <w:t xml:space="preserve">4. </w:t>
      </w:r>
      <w:r w:rsidRPr="004B359D">
        <w:rPr>
          <w:b/>
          <w:sz w:val="28"/>
        </w:rPr>
        <w:t>Factor Extraction</w:t>
      </w:r>
    </w:p>
    <w:p w14:paraId="33B7D1EE" w14:textId="77777777" w:rsidR="00D457C8" w:rsidRDefault="00D457C8" w:rsidP="00D457C8">
      <w:pPr>
        <w:pStyle w:val="NoSpacing"/>
        <w:jc w:val="both"/>
        <w:rPr>
          <w:sz w:val="24"/>
        </w:rPr>
      </w:pPr>
    </w:p>
    <w:p w14:paraId="2DFD63AA" w14:textId="77777777" w:rsidR="00D457C8" w:rsidRDefault="00D457C8" w:rsidP="00D457C8">
      <w:pPr>
        <w:pStyle w:val="NoSpacing"/>
        <w:jc w:val="both"/>
        <w:rPr>
          <w:sz w:val="24"/>
        </w:rPr>
      </w:pPr>
      <w:r>
        <w:rPr>
          <w:sz w:val="24"/>
        </w:rPr>
        <w:t xml:space="preserve">There are several techniques available that can be used to determine the factors from the variables. We can select a technique based on the requirements and the research that we are trying to perform. Maximum Likelihood, Principal Axis Factor, are some of these techniques. Principal Component Analysis(PCA) can also be used, as it a used for data reduction. An issue has been raised that weather PCA is actually a factor analysis technique on its own. </w:t>
      </w:r>
    </w:p>
    <w:p w14:paraId="6CE5402E" w14:textId="77777777" w:rsidR="00D457C8" w:rsidRDefault="00D457C8" w:rsidP="00D457C8">
      <w:pPr>
        <w:pStyle w:val="NoSpacing"/>
        <w:jc w:val="both"/>
        <w:rPr>
          <w:sz w:val="24"/>
        </w:rPr>
      </w:pPr>
    </w:p>
    <w:p w14:paraId="31DC133B" w14:textId="77777777" w:rsidR="00D457C8" w:rsidRDefault="00D457C8" w:rsidP="00D457C8">
      <w:pPr>
        <w:pStyle w:val="NoSpacing"/>
        <w:jc w:val="both"/>
        <w:rPr>
          <w:sz w:val="24"/>
        </w:rPr>
      </w:pPr>
      <w:r>
        <w:rPr>
          <w:sz w:val="24"/>
        </w:rPr>
        <w:t xml:space="preserve">After factors are identified, rotation is performed on the factors. The objective of performing rotation on the factors is to reduce ambiguity. This allows us to fit more variables into less number of factors. </w:t>
      </w:r>
    </w:p>
    <w:p w14:paraId="62DA9546" w14:textId="77777777" w:rsidR="00D457C8" w:rsidRDefault="00D457C8" w:rsidP="00D457C8">
      <w:pPr>
        <w:pStyle w:val="NoSpacing"/>
        <w:jc w:val="both"/>
        <w:rPr>
          <w:sz w:val="24"/>
        </w:rPr>
      </w:pPr>
    </w:p>
    <w:p w14:paraId="769D8C46" w14:textId="77777777" w:rsidR="00D457C8" w:rsidRDefault="00D457C8" w:rsidP="00D457C8">
      <w:pPr>
        <w:pStyle w:val="NoSpacing"/>
        <w:jc w:val="both"/>
        <w:rPr>
          <w:sz w:val="24"/>
        </w:rPr>
      </w:pPr>
      <w:r>
        <w:rPr>
          <w:sz w:val="24"/>
        </w:rPr>
        <w:t>Next, we need to determine the strength of the factors by examining the factor loadings. We need to examine the factors with high factor loading, and factors with low factor loading, and ensure that they are consistent with the data. Like there should not be cases where a factor that should have low correlation with a variable has high factor loading. Also there should be very low split loadings, meaning variables that load into more than one factor should be less.</w:t>
      </w:r>
    </w:p>
    <w:p w14:paraId="151B3E36" w14:textId="77777777" w:rsidR="00D457C8" w:rsidRDefault="00D457C8" w:rsidP="00D457C8">
      <w:pPr>
        <w:pStyle w:val="NoSpacing"/>
        <w:jc w:val="both"/>
        <w:rPr>
          <w:sz w:val="24"/>
        </w:rPr>
      </w:pPr>
    </w:p>
    <w:p w14:paraId="512E5CEE" w14:textId="77777777" w:rsidR="00D457C8" w:rsidRDefault="00D457C8" w:rsidP="00D457C8">
      <w:pPr>
        <w:pStyle w:val="NoSpacing"/>
        <w:jc w:val="both"/>
        <w:rPr>
          <w:sz w:val="24"/>
        </w:rPr>
      </w:pPr>
      <w:r>
        <w:rPr>
          <w:sz w:val="24"/>
        </w:rPr>
        <w:t xml:space="preserve">The next step is to determine the number of factors to retain. This is very important, because if we keep too many factors than it may result in a high error variance, on the other end keeping </w:t>
      </w:r>
      <w:r>
        <w:rPr>
          <w:sz w:val="24"/>
        </w:rPr>
        <w:lastRenderedPageBreak/>
        <w:t>very few factors may result in loss of important data. We can use eigenvalues and scree test to determine the number of factors to retain. It is recommended to use both the techniques together, as using only eigenvalues may result in overestimation.</w:t>
      </w:r>
    </w:p>
    <w:p w14:paraId="7AB002F4" w14:textId="77777777" w:rsidR="00D457C8" w:rsidRDefault="00D457C8" w:rsidP="00D457C8">
      <w:pPr>
        <w:pStyle w:val="NoSpacing"/>
        <w:jc w:val="both"/>
        <w:rPr>
          <w:sz w:val="24"/>
        </w:rPr>
      </w:pPr>
    </w:p>
    <w:p w14:paraId="4D6E4B71" w14:textId="77777777" w:rsidR="00D457C8" w:rsidRPr="0036574D" w:rsidRDefault="00D457C8" w:rsidP="00D457C8">
      <w:pPr>
        <w:pStyle w:val="NoSpacing"/>
        <w:jc w:val="both"/>
        <w:rPr>
          <w:b/>
          <w:sz w:val="28"/>
        </w:rPr>
      </w:pPr>
      <w:r w:rsidRPr="0036574D">
        <w:rPr>
          <w:b/>
          <w:sz w:val="28"/>
        </w:rPr>
        <w:t>5. Program</w:t>
      </w:r>
    </w:p>
    <w:p w14:paraId="1B51112F" w14:textId="77777777" w:rsidR="00D457C8" w:rsidRDefault="00D457C8" w:rsidP="00D457C8">
      <w:pPr>
        <w:pStyle w:val="NoSpacing"/>
        <w:jc w:val="both"/>
        <w:rPr>
          <w:sz w:val="24"/>
        </w:rPr>
      </w:pPr>
    </w:p>
    <w:p w14:paraId="100CF778" w14:textId="77777777" w:rsidR="00D457C8" w:rsidRDefault="00D457C8" w:rsidP="00D457C8">
      <w:pPr>
        <w:pStyle w:val="NoSpacing"/>
        <w:jc w:val="both"/>
        <w:rPr>
          <w:sz w:val="24"/>
        </w:rPr>
      </w:pPr>
      <w:r>
        <w:rPr>
          <w:sz w:val="24"/>
        </w:rPr>
        <w:t xml:space="preserve">First we load the data into a variable say X. Then we call the in-build </w:t>
      </w:r>
      <w:proofErr w:type="spellStart"/>
      <w:proofErr w:type="gramStart"/>
      <w:r>
        <w:rPr>
          <w:sz w:val="24"/>
        </w:rPr>
        <w:t>factoran</w:t>
      </w:r>
      <w:proofErr w:type="spellEnd"/>
      <w:r>
        <w:rPr>
          <w:sz w:val="24"/>
        </w:rPr>
        <w:t>(</w:t>
      </w:r>
      <w:proofErr w:type="gramEnd"/>
      <w:r>
        <w:rPr>
          <w:sz w:val="24"/>
        </w:rPr>
        <w:t xml:space="preserve">) method of </w:t>
      </w:r>
      <w:proofErr w:type="spellStart"/>
      <w:r>
        <w:rPr>
          <w:sz w:val="24"/>
        </w:rPr>
        <w:t>Matlab</w:t>
      </w:r>
      <w:proofErr w:type="spellEnd"/>
      <w:r>
        <w:rPr>
          <w:sz w:val="24"/>
        </w:rPr>
        <w:t xml:space="preserve"> to do factor analysis[4]. The in-built factor analysis method of </w:t>
      </w:r>
      <w:proofErr w:type="spellStart"/>
      <w:r>
        <w:rPr>
          <w:sz w:val="24"/>
        </w:rPr>
        <w:t>Matlab</w:t>
      </w:r>
      <w:proofErr w:type="spellEnd"/>
      <w:r>
        <w:rPr>
          <w:sz w:val="24"/>
        </w:rPr>
        <w:t xml:space="preserve"> makes use of Maximum Likelihood technique to extract factors from the variables. The syntax is as below.</w:t>
      </w:r>
    </w:p>
    <w:p w14:paraId="5C7E5D55" w14:textId="77777777" w:rsidR="00D457C8" w:rsidRDefault="00D457C8" w:rsidP="00D457C8">
      <w:pPr>
        <w:pStyle w:val="NoSpacing"/>
        <w:jc w:val="both"/>
        <w:rPr>
          <w:sz w:val="24"/>
        </w:rPr>
      </w:pPr>
    </w:p>
    <w:p w14:paraId="76CF5C31" w14:textId="77777777" w:rsidR="00D457C8" w:rsidRDefault="00D457C8" w:rsidP="00D457C8">
      <w:pPr>
        <w:pStyle w:val="NoSpacing"/>
        <w:jc w:val="both"/>
        <w:rPr>
          <w:sz w:val="24"/>
        </w:rPr>
      </w:pPr>
      <w:proofErr w:type="spellStart"/>
      <w:r w:rsidRPr="008F5246">
        <w:rPr>
          <w:sz w:val="24"/>
        </w:rPr>
        <w:t>factoran</w:t>
      </w:r>
      <w:proofErr w:type="spellEnd"/>
      <w:r w:rsidRPr="008F5246">
        <w:rPr>
          <w:sz w:val="24"/>
        </w:rPr>
        <w:t>(</w:t>
      </w:r>
      <w:proofErr w:type="gramStart"/>
      <w:r w:rsidRPr="008F5246">
        <w:rPr>
          <w:sz w:val="24"/>
        </w:rPr>
        <w:t>X,&lt;</w:t>
      </w:r>
      <w:proofErr w:type="spellStart"/>
      <w:proofErr w:type="gramEnd"/>
      <w:r w:rsidRPr="008F5246">
        <w:rPr>
          <w:sz w:val="24"/>
        </w:rPr>
        <w:t>no_of_factors</w:t>
      </w:r>
      <w:proofErr w:type="spellEnd"/>
      <w:r w:rsidRPr="008F5246">
        <w:rPr>
          <w:sz w:val="24"/>
        </w:rPr>
        <w:t>&gt;,'rotate','&lt;type&gt;');</w:t>
      </w:r>
    </w:p>
    <w:p w14:paraId="0C10CD99" w14:textId="77777777" w:rsidR="00D457C8" w:rsidRDefault="00D457C8" w:rsidP="00D457C8">
      <w:pPr>
        <w:pStyle w:val="NoSpacing"/>
        <w:jc w:val="both"/>
        <w:rPr>
          <w:sz w:val="24"/>
        </w:rPr>
      </w:pPr>
    </w:p>
    <w:p w14:paraId="7BAC1B8E" w14:textId="77777777" w:rsidR="00D457C8" w:rsidRDefault="00D457C8" w:rsidP="00D457C8">
      <w:pPr>
        <w:pStyle w:val="NoSpacing"/>
        <w:jc w:val="both"/>
        <w:rPr>
          <w:sz w:val="24"/>
        </w:rPr>
      </w:pPr>
      <w:r>
        <w:rPr>
          <w:sz w:val="24"/>
        </w:rPr>
        <w:t>Parameters:</w:t>
      </w:r>
    </w:p>
    <w:p w14:paraId="14AA008A" w14:textId="77777777" w:rsidR="00D457C8" w:rsidRDefault="00D457C8" w:rsidP="00D457C8">
      <w:pPr>
        <w:pStyle w:val="NoSpacing"/>
        <w:numPr>
          <w:ilvl w:val="0"/>
          <w:numId w:val="2"/>
        </w:numPr>
        <w:jc w:val="both"/>
        <w:rPr>
          <w:sz w:val="24"/>
        </w:rPr>
      </w:pPr>
      <w:r>
        <w:rPr>
          <w:sz w:val="24"/>
        </w:rPr>
        <w:t>Variable containing the data</w:t>
      </w:r>
    </w:p>
    <w:p w14:paraId="58E35B9D" w14:textId="77777777" w:rsidR="00D457C8" w:rsidRDefault="00D457C8" w:rsidP="00D457C8">
      <w:pPr>
        <w:pStyle w:val="NoSpacing"/>
        <w:numPr>
          <w:ilvl w:val="0"/>
          <w:numId w:val="2"/>
        </w:numPr>
        <w:jc w:val="both"/>
        <w:rPr>
          <w:sz w:val="24"/>
        </w:rPr>
      </w:pPr>
      <w:r>
        <w:rPr>
          <w:sz w:val="24"/>
        </w:rPr>
        <w:t>The number of factors to extract</w:t>
      </w:r>
    </w:p>
    <w:p w14:paraId="253E79B1" w14:textId="77777777" w:rsidR="00D457C8" w:rsidRDefault="00D457C8" w:rsidP="00D457C8">
      <w:pPr>
        <w:pStyle w:val="NoSpacing"/>
        <w:numPr>
          <w:ilvl w:val="0"/>
          <w:numId w:val="2"/>
        </w:numPr>
        <w:jc w:val="both"/>
        <w:rPr>
          <w:sz w:val="24"/>
        </w:rPr>
      </w:pPr>
      <w:r>
        <w:rPr>
          <w:sz w:val="24"/>
        </w:rPr>
        <w:t>Here we pass the keyword rotate, to say that we are rotating</w:t>
      </w:r>
    </w:p>
    <w:p w14:paraId="68CF451A" w14:textId="77777777" w:rsidR="00D457C8" w:rsidRDefault="00D457C8" w:rsidP="00D457C8">
      <w:pPr>
        <w:pStyle w:val="NoSpacing"/>
        <w:numPr>
          <w:ilvl w:val="0"/>
          <w:numId w:val="2"/>
        </w:numPr>
        <w:jc w:val="both"/>
        <w:rPr>
          <w:sz w:val="24"/>
        </w:rPr>
      </w:pPr>
      <w:r>
        <w:rPr>
          <w:sz w:val="24"/>
        </w:rPr>
        <w:t>The type of rotation to perform</w:t>
      </w:r>
    </w:p>
    <w:p w14:paraId="729AF36C" w14:textId="77777777" w:rsidR="00D457C8" w:rsidRDefault="00D457C8" w:rsidP="00D457C8">
      <w:pPr>
        <w:pStyle w:val="NoSpacing"/>
        <w:jc w:val="both"/>
        <w:rPr>
          <w:sz w:val="24"/>
        </w:rPr>
      </w:pPr>
    </w:p>
    <w:p w14:paraId="3D79758A" w14:textId="77777777" w:rsidR="00D457C8" w:rsidRDefault="00D457C8" w:rsidP="00D457C8">
      <w:pPr>
        <w:pStyle w:val="NoSpacing"/>
        <w:jc w:val="both"/>
        <w:rPr>
          <w:sz w:val="24"/>
        </w:rPr>
      </w:pPr>
      <w:r>
        <w:rPr>
          <w:sz w:val="24"/>
        </w:rPr>
        <w:t>Output:</w:t>
      </w:r>
    </w:p>
    <w:p w14:paraId="779EF9FC" w14:textId="77777777" w:rsidR="00D457C8" w:rsidRDefault="00D457C8" w:rsidP="00D457C8">
      <w:pPr>
        <w:pStyle w:val="NoSpacing"/>
        <w:numPr>
          <w:ilvl w:val="0"/>
          <w:numId w:val="3"/>
        </w:numPr>
        <w:jc w:val="both"/>
        <w:rPr>
          <w:sz w:val="24"/>
        </w:rPr>
      </w:pPr>
      <w:r>
        <w:rPr>
          <w:sz w:val="24"/>
        </w:rPr>
        <w:t>Lambda – This returns the Factor Loading matrix. Factor Loading matrix shows how much the variable contributes to which factor. If a variable has high factor loading to a factor, it means that it is highly correlated to that factor.</w:t>
      </w:r>
    </w:p>
    <w:p w14:paraId="28E923FF" w14:textId="77777777" w:rsidR="00D457C8" w:rsidRDefault="00D457C8" w:rsidP="00D457C8">
      <w:pPr>
        <w:pStyle w:val="NoSpacing"/>
        <w:ind w:left="720"/>
        <w:jc w:val="both"/>
        <w:rPr>
          <w:sz w:val="24"/>
        </w:rPr>
      </w:pPr>
    </w:p>
    <w:p w14:paraId="1316B366" w14:textId="77777777" w:rsidR="00D457C8" w:rsidRDefault="00D457C8" w:rsidP="00D457C8">
      <w:pPr>
        <w:pStyle w:val="NoSpacing"/>
        <w:numPr>
          <w:ilvl w:val="0"/>
          <w:numId w:val="3"/>
        </w:numPr>
        <w:jc w:val="both"/>
        <w:rPr>
          <w:sz w:val="24"/>
        </w:rPr>
      </w:pPr>
      <w:r>
        <w:rPr>
          <w:sz w:val="24"/>
        </w:rPr>
        <w:t>Psi – Diagonal matrix of unique variances</w:t>
      </w:r>
    </w:p>
    <w:p w14:paraId="68ED07A6" w14:textId="77777777" w:rsidR="00D457C8" w:rsidRDefault="00D457C8" w:rsidP="00D457C8">
      <w:pPr>
        <w:pStyle w:val="NoSpacing"/>
        <w:jc w:val="both"/>
        <w:rPr>
          <w:sz w:val="24"/>
        </w:rPr>
      </w:pPr>
    </w:p>
    <w:p w14:paraId="684B62F7" w14:textId="77777777" w:rsidR="00D457C8" w:rsidRPr="00BC16AC" w:rsidRDefault="00D457C8" w:rsidP="00D457C8">
      <w:pPr>
        <w:pStyle w:val="NoSpacing"/>
        <w:numPr>
          <w:ilvl w:val="0"/>
          <w:numId w:val="3"/>
        </w:numPr>
        <w:jc w:val="both"/>
        <w:rPr>
          <w:sz w:val="24"/>
        </w:rPr>
      </w:pPr>
      <w:r>
        <w:rPr>
          <w:sz w:val="24"/>
        </w:rPr>
        <w:t>T – Component Transformation matrix. This is the matrix that was used to perform rotation on the factor loadings. We can get back the un-rotated factor loadings by multiplying the factor loading matrix with the inverse of Component</w:t>
      </w:r>
      <w:r w:rsidRPr="00BC16AC">
        <w:rPr>
          <w:sz w:val="24"/>
        </w:rPr>
        <w:t xml:space="preserve"> Transformation Matrix</w:t>
      </w:r>
    </w:p>
    <w:p w14:paraId="2F207AA5" w14:textId="77777777" w:rsidR="00D457C8" w:rsidRDefault="00D457C8" w:rsidP="00D457C8">
      <w:pPr>
        <w:pStyle w:val="NoSpacing"/>
        <w:jc w:val="both"/>
        <w:rPr>
          <w:sz w:val="24"/>
        </w:rPr>
      </w:pPr>
    </w:p>
    <w:p w14:paraId="0C0DC869" w14:textId="77777777" w:rsidR="00D457C8" w:rsidRDefault="00D457C8" w:rsidP="00D457C8">
      <w:pPr>
        <w:pStyle w:val="NoSpacing"/>
        <w:numPr>
          <w:ilvl w:val="0"/>
          <w:numId w:val="3"/>
        </w:numPr>
        <w:jc w:val="both"/>
        <w:rPr>
          <w:sz w:val="24"/>
        </w:rPr>
      </w:pPr>
      <w:r>
        <w:rPr>
          <w:sz w:val="24"/>
        </w:rPr>
        <w:t>stats – Here we can get the Maximum likelihood value that was used and the error degree</w:t>
      </w:r>
    </w:p>
    <w:p w14:paraId="07CE2E07" w14:textId="77777777" w:rsidR="00D457C8" w:rsidRDefault="00D457C8" w:rsidP="00D457C8">
      <w:pPr>
        <w:pStyle w:val="NoSpacing"/>
        <w:jc w:val="both"/>
        <w:rPr>
          <w:sz w:val="24"/>
        </w:rPr>
      </w:pPr>
    </w:p>
    <w:p w14:paraId="0BC879C5" w14:textId="77777777" w:rsidR="00D457C8" w:rsidRDefault="00D457C8" w:rsidP="00D457C8">
      <w:pPr>
        <w:pStyle w:val="NoSpacing"/>
        <w:numPr>
          <w:ilvl w:val="0"/>
          <w:numId w:val="3"/>
        </w:numPr>
        <w:jc w:val="both"/>
        <w:rPr>
          <w:sz w:val="24"/>
        </w:rPr>
      </w:pPr>
      <w:r>
        <w:rPr>
          <w:sz w:val="24"/>
        </w:rPr>
        <w:t>F – Factor Scores. This gives the factor scores of the data set. In other words, this gives the reduced dataset. So, if initially we had 7 variables then, it will be reduced to less variables say 2, and then this can be used for analysis rather than using the entire dataset.</w:t>
      </w:r>
    </w:p>
    <w:p w14:paraId="24F42906" w14:textId="77777777" w:rsidR="00D457C8" w:rsidRDefault="00D457C8" w:rsidP="00D457C8">
      <w:pPr>
        <w:pStyle w:val="NoSpacing"/>
        <w:jc w:val="both"/>
        <w:rPr>
          <w:sz w:val="24"/>
        </w:rPr>
      </w:pPr>
    </w:p>
    <w:p w14:paraId="45D69655" w14:textId="77777777" w:rsidR="00D457C8" w:rsidRDefault="00D457C8" w:rsidP="00D457C8">
      <w:pPr>
        <w:pStyle w:val="NoSpacing"/>
        <w:jc w:val="both"/>
        <w:rPr>
          <w:sz w:val="24"/>
        </w:rPr>
      </w:pPr>
      <w:r>
        <w:rPr>
          <w:sz w:val="24"/>
        </w:rPr>
        <w:t xml:space="preserve">In Factor Analysis, we have to determine how many factors to extract. This requires some research, and it also depends on the type of data and what we are trying to achieve. So, after we make a decision on the number of factors to extract, and after running factor analysis on the data, we need to determine how good are the factors that we have obtained. This is done by computing the </w:t>
      </w:r>
      <w:r w:rsidRPr="009F3DA8">
        <w:rPr>
          <w:sz w:val="24"/>
        </w:rPr>
        <w:t xml:space="preserve">correlation </w:t>
      </w:r>
      <w:r>
        <w:rPr>
          <w:sz w:val="24"/>
        </w:rPr>
        <w:t>matrix and analyzing the factor loading matrix that we get as output from the method. The correlation matrix can be computed using the below formula that we took from the paper.</w:t>
      </w:r>
    </w:p>
    <w:p w14:paraId="54521BD6" w14:textId="77777777" w:rsidR="00D457C8" w:rsidRPr="006416BC" w:rsidRDefault="00D457C8" w:rsidP="00D457C8">
      <w:pPr>
        <w:pStyle w:val="NoSpacing"/>
        <w:jc w:val="center"/>
        <w:rPr>
          <w:b/>
          <w:sz w:val="24"/>
        </w:rPr>
      </w:pPr>
      <w:r w:rsidRPr="006416BC">
        <w:rPr>
          <w:b/>
          <w:sz w:val="24"/>
        </w:rPr>
        <w:lastRenderedPageBreak/>
        <w:t xml:space="preserve">R = Lambda*C*Lambda' + </w:t>
      </w:r>
      <w:proofErr w:type="spellStart"/>
      <w:r w:rsidRPr="006416BC">
        <w:rPr>
          <w:b/>
          <w:sz w:val="24"/>
        </w:rPr>
        <w:t>diag</w:t>
      </w:r>
      <w:proofErr w:type="spellEnd"/>
      <w:r w:rsidRPr="006416BC">
        <w:rPr>
          <w:b/>
          <w:sz w:val="24"/>
        </w:rPr>
        <w:t>(Psi);</w:t>
      </w:r>
    </w:p>
    <w:p w14:paraId="6D02BC3A" w14:textId="77777777" w:rsidR="00D457C8" w:rsidRDefault="00D457C8" w:rsidP="00D457C8">
      <w:pPr>
        <w:pStyle w:val="NoSpacing"/>
        <w:jc w:val="both"/>
        <w:rPr>
          <w:sz w:val="24"/>
        </w:rPr>
      </w:pPr>
    </w:p>
    <w:p w14:paraId="1CFBF4F5" w14:textId="77777777" w:rsidR="00D457C8" w:rsidRDefault="00D457C8" w:rsidP="00D457C8">
      <w:pPr>
        <w:pStyle w:val="NoSpacing"/>
        <w:jc w:val="both"/>
        <w:rPr>
          <w:sz w:val="24"/>
        </w:rPr>
      </w:pPr>
      <w:r>
        <w:rPr>
          <w:sz w:val="24"/>
        </w:rPr>
        <w:t xml:space="preserve">In the above equation, C is the correlation matrix of the factor loadings. C is computed using the below </w:t>
      </w:r>
      <w:proofErr w:type="gramStart"/>
      <w:r>
        <w:rPr>
          <w:sz w:val="24"/>
        </w:rPr>
        <w:t>formula[</w:t>
      </w:r>
      <w:proofErr w:type="gramEnd"/>
      <w:r>
        <w:rPr>
          <w:sz w:val="24"/>
        </w:rPr>
        <w:t>4].</w:t>
      </w:r>
    </w:p>
    <w:p w14:paraId="08F12676" w14:textId="77777777" w:rsidR="00D457C8" w:rsidRDefault="00D457C8" w:rsidP="00D457C8">
      <w:pPr>
        <w:pStyle w:val="NoSpacing"/>
        <w:jc w:val="both"/>
        <w:rPr>
          <w:sz w:val="24"/>
        </w:rPr>
      </w:pPr>
    </w:p>
    <w:p w14:paraId="265D2CF9" w14:textId="77777777" w:rsidR="00D457C8" w:rsidRPr="00D36700" w:rsidRDefault="00D457C8" w:rsidP="00D457C8">
      <w:pPr>
        <w:pStyle w:val="NoSpacing"/>
        <w:jc w:val="center"/>
        <w:rPr>
          <w:b/>
          <w:sz w:val="24"/>
        </w:rPr>
      </w:pPr>
      <w:r w:rsidRPr="00D36700">
        <w:rPr>
          <w:b/>
          <w:sz w:val="24"/>
        </w:rPr>
        <w:t xml:space="preserve">C = </w:t>
      </w:r>
      <w:proofErr w:type="spellStart"/>
      <w:r w:rsidRPr="00D36700">
        <w:rPr>
          <w:b/>
          <w:sz w:val="24"/>
        </w:rPr>
        <w:t>inv</w:t>
      </w:r>
      <w:proofErr w:type="spellEnd"/>
      <w:r w:rsidRPr="00D36700">
        <w:rPr>
          <w:b/>
          <w:sz w:val="24"/>
        </w:rPr>
        <w:t>(T'*T);</w:t>
      </w:r>
    </w:p>
    <w:p w14:paraId="5F931775" w14:textId="77777777" w:rsidR="00D457C8" w:rsidRDefault="00D457C8" w:rsidP="00D457C8">
      <w:pPr>
        <w:pStyle w:val="NoSpacing"/>
        <w:jc w:val="both"/>
        <w:rPr>
          <w:sz w:val="24"/>
        </w:rPr>
      </w:pPr>
    </w:p>
    <w:p w14:paraId="28F7DCE4" w14:textId="77777777" w:rsidR="00D457C8" w:rsidRDefault="00D457C8" w:rsidP="00D457C8">
      <w:pPr>
        <w:pStyle w:val="NoSpacing"/>
        <w:jc w:val="both"/>
        <w:rPr>
          <w:sz w:val="24"/>
        </w:rPr>
      </w:pPr>
      <w:r>
        <w:rPr>
          <w:sz w:val="24"/>
        </w:rPr>
        <w:t>We need to ensure that factors are consistent with the data. We analyze the correlation matrix and if a variable has high correlation with another variable, then both of them should have high factor loading towards the same factor. If variables that have high correlation in the correlation matrix, fall into different factors, then it means that the factors we have obtained are not good. So, we need to try with a different number of factors, or try some other rotation technique.</w:t>
      </w:r>
    </w:p>
    <w:p w14:paraId="47E1D432" w14:textId="77777777" w:rsidR="00D457C8" w:rsidRDefault="00D457C8" w:rsidP="00D457C8">
      <w:pPr>
        <w:pStyle w:val="NoSpacing"/>
        <w:jc w:val="both"/>
        <w:rPr>
          <w:sz w:val="24"/>
        </w:rPr>
      </w:pPr>
    </w:p>
    <w:p w14:paraId="3D9652F0" w14:textId="77777777" w:rsidR="00D457C8" w:rsidRDefault="00D457C8" w:rsidP="00D457C8">
      <w:pPr>
        <w:pStyle w:val="NoSpacing"/>
        <w:jc w:val="both"/>
        <w:rPr>
          <w:sz w:val="24"/>
        </w:rPr>
      </w:pPr>
      <w:r>
        <w:rPr>
          <w:sz w:val="24"/>
        </w:rPr>
        <w:t xml:space="preserve">Another thing to check in the factor loading matrix is that there should be less split loadings. Split loadings is a situation when a variable has high correlation with multiple factors, or if a variable does not fall into any factor. </w:t>
      </w:r>
    </w:p>
    <w:p w14:paraId="4AF893AF" w14:textId="77777777" w:rsidR="00D457C8" w:rsidRDefault="00D457C8" w:rsidP="00D457C8">
      <w:pPr>
        <w:pStyle w:val="NoSpacing"/>
        <w:jc w:val="both"/>
        <w:rPr>
          <w:sz w:val="24"/>
        </w:rPr>
      </w:pPr>
    </w:p>
    <w:p w14:paraId="3D4679E4"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r>
        <w:rPr>
          <w:rFonts w:ascii="Courier New" w:hAnsi="Courier New" w:cs="Courier New"/>
          <w:color w:val="A020F0"/>
          <w:sz w:val="20"/>
          <w:szCs w:val="20"/>
        </w:rPr>
        <w:t>'data.xls'</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Read the data from excel</w:t>
      </w:r>
    </w:p>
    <w:p w14:paraId="53BEE716"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X(all(~</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(X),2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To get rid of empty rows.</w:t>
      </w:r>
    </w:p>
    <w:p w14:paraId="5DB406DD"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Lambda,Psi</w:t>
      </w:r>
      <w:proofErr w:type="gramEnd"/>
      <w:r>
        <w:rPr>
          <w:rFonts w:ascii="Courier New" w:hAnsi="Courier New" w:cs="Courier New"/>
          <w:color w:val="000000"/>
          <w:sz w:val="20"/>
          <w:szCs w:val="20"/>
        </w:rPr>
        <w:t>,T,stats,F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factoran</w:t>
      </w:r>
      <w:proofErr w:type="spellEnd"/>
      <w:r>
        <w:rPr>
          <w:rFonts w:ascii="Courier New" w:hAnsi="Courier New" w:cs="Courier New"/>
          <w:color w:val="000000"/>
          <w:sz w:val="20"/>
          <w:szCs w:val="20"/>
        </w:rPr>
        <w:t>(X,2,</w:t>
      </w:r>
      <w:r>
        <w:rPr>
          <w:rFonts w:ascii="Courier New" w:hAnsi="Courier New" w:cs="Courier New"/>
          <w:color w:val="A020F0"/>
          <w:sz w:val="20"/>
          <w:szCs w:val="20"/>
        </w:rPr>
        <w:t>'rotate'</w:t>
      </w:r>
      <w:r>
        <w:rPr>
          <w:rFonts w:ascii="Courier New" w:hAnsi="Courier New" w:cs="Courier New"/>
          <w:color w:val="000000"/>
          <w:sz w:val="20"/>
          <w:szCs w:val="20"/>
        </w:rPr>
        <w:t>,</w:t>
      </w:r>
      <w:r>
        <w:rPr>
          <w:rFonts w:ascii="Courier New" w:hAnsi="Courier New" w:cs="Courier New"/>
          <w:color w:val="A020F0"/>
          <w:sz w:val="20"/>
          <w:szCs w:val="20"/>
        </w:rPr>
        <w:t>'varimax'</w:t>
      </w:r>
      <w:r>
        <w:rPr>
          <w:rFonts w:ascii="Courier New" w:hAnsi="Courier New" w:cs="Courier New"/>
          <w:color w:val="000000"/>
          <w:sz w:val="20"/>
          <w:szCs w:val="20"/>
        </w:rPr>
        <w:t xml:space="preserve">);    </w:t>
      </w:r>
      <w:r>
        <w:rPr>
          <w:rFonts w:ascii="Courier New" w:hAnsi="Courier New" w:cs="Courier New"/>
          <w:color w:val="228B22"/>
          <w:sz w:val="20"/>
          <w:szCs w:val="20"/>
        </w:rPr>
        <w:t>% Do Factor Analysis</w:t>
      </w:r>
    </w:p>
    <w:p w14:paraId="5E783E40"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Correlation matrix of Factor Loadings (Reference: https://www.mathworks.com/help/stats/factoran.html)</w:t>
      </w:r>
    </w:p>
    <w:p w14:paraId="45F901A7"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Lambda*C*Lambda'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(Psi</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Calculate correlation matrix of variables</w:t>
      </w:r>
    </w:p>
    <w:p w14:paraId="7CC14CCA"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'Factor Loading'</w:t>
      </w:r>
    </w:p>
    <w:p w14:paraId="1EABDB85"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w:t>
      </w:r>
    </w:p>
    <w:p w14:paraId="421133CA"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'Correlation Matrix'</w:t>
      </w:r>
    </w:p>
    <w:p w14:paraId="28FCA83F"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
    <w:p w14:paraId="7FCF46E2"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'Component Transformation Matrix'</w:t>
      </w:r>
    </w:p>
    <w:p w14:paraId="4DDF4FAD" w14:textId="77777777" w:rsidR="00D457C8" w:rsidRDefault="00D457C8" w:rsidP="00D457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
    <w:p w14:paraId="0B007831" w14:textId="77777777" w:rsidR="00D457C8" w:rsidRDefault="00D457C8" w:rsidP="00D457C8">
      <w:pPr>
        <w:pStyle w:val="NoSpacing"/>
        <w:jc w:val="both"/>
        <w:rPr>
          <w:sz w:val="24"/>
        </w:rPr>
      </w:pPr>
    </w:p>
    <w:p w14:paraId="2C0FA933" w14:textId="77777777" w:rsidR="00D457C8" w:rsidRPr="00D35C0D" w:rsidRDefault="00D457C8" w:rsidP="00D457C8">
      <w:pPr>
        <w:pStyle w:val="NoSpacing"/>
        <w:jc w:val="both"/>
        <w:rPr>
          <w:b/>
          <w:sz w:val="28"/>
        </w:rPr>
      </w:pPr>
      <w:r w:rsidRPr="00D35C0D">
        <w:rPr>
          <w:b/>
          <w:sz w:val="28"/>
        </w:rPr>
        <w:t>6. Output</w:t>
      </w:r>
    </w:p>
    <w:p w14:paraId="6FDAC23F" w14:textId="77777777" w:rsidR="00D457C8" w:rsidRDefault="00D457C8" w:rsidP="00D457C8">
      <w:pPr>
        <w:pStyle w:val="NoSpacing"/>
        <w:jc w:val="both"/>
        <w:rPr>
          <w:sz w:val="24"/>
        </w:rPr>
      </w:pPr>
    </w:p>
    <w:p w14:paraId="365AD7FC" w14:textId="77777777" w:rsidR="00D457C8" w:rsidRPr="0056164C" w:rsidRDefault="00D457C8" w:rsidP="00D457C8">
      <w:pPr>
        <w:pStyle w:val="NoSpacing"/>
        <w:jc w:val="both"/>
        <w:rPr>
          <w:sz w:val="24"/>
          <w:u w:val="single"/>
        </w:rPr>
      </w:pPr>
      <w:r w:rsidRPr="0056164C">
        <w:rPr>
          <w:sz w:val="24"/>
          <w:u w:val="single"/>
        </w:rPr>
        <w:t>Correlation Matrix:</w:t>
      </w:r>
    </w:p>
    <w:p w14:paraId="561CA401" w14:textId="77777777" w:rsidR="00D457C8" w:rsidRDefault="00D457C8" w:rsidP="00D457C8">
      <w:pPr>
        <w:pStyle w:val="NoSpacing"/>
        <w:jc w:val="both"/>
        <w:rPr>
          <w:sz w:val="24"/>
        </w:rPr>
      </w:pPr>
    </w:p>
    <w:p w14:paraId="23CCA2D1" w14:textId="77777777" w:rsidR="00D457C8" w:rsidRDefault="00D457C8" w:rsidP="00D457C8">
      <w:pPr>
        <w:pStyle w:val="NoSpacing"/>
        <w:jc w:val="both"/>
        <w:rPr>
          <w:sz w:val="24"/>
        </w:rPr>
      </w:pPr>
      <w:r w:rsidRPr="0056164C">
        <w:rPr>
          <w:noProof/>
          <w:sz w:val="24"/>
        </w:rPr>
        <w:drawing>
          <wp:inline distT="0" distB="0" distL="0" distR="0" wp14:anchorId="0185C321" wp14:editId="039B77E6">
            <wp:extent cx="5943600" cy="1781810"/>
            <wp:effectExtent l="0" t="0" r="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5943600" cy="1781810"/>
                    </a:xfrm>
                    <a:prstGeom prst="rect">
                      <a:avLst/>
                    </a:prstGeom>
                  </pic:spPr>
                </pic:pic>
              </a:graphicData>
            </a:graphic>
          </wp:inline>
        </w:drawing>
      </w:r>
    </w:p>
    <w:p w14:paraId="7C8EE757" w14:textId="77777777" w:rsidR="00D457C8" w:rsidRDefault="00D457C8" w:rsidP="00D457C8">
      <w:pPr>
        <w:pStyle w:val="NoSpacing"/>
        <w:jc w:val="both"/>
        <w:rPr>
          <w:sz w:val="24"/>
        </w:rPr>
      </w:pPr>
    </w:p>
    <w:p w14:paraId="114DF662" w14:textId="77777777" w:rsidR="00D457C8" w:rsidRPr="0056164C" w:rsidRDefault="00D457C8" w:rsidP="00D457C8">
      <w:pPr>
        <w:pStyle w:val="NoSpacing"/>
        <w:jc w:val="both"/>
        <w:rPr>
          <w:sz w:val="24"/>
          <w:u w:val="single"/>
        </w:rPr>
      </w:pPr>
      <w:r w:rsidRPr="0056164C">
        <w:rPr>
          <w:sz w:val="24"/>
          <w:u w:val="single"/>
        </w:rPr>
        <w:lastRenderedPageBreak/>
        <w:t>Factor Loading Matrix:</w:t>
      </w:r>
    </w:p>
    <w:p w14:paraId="76F1D827" w14:textId="77777777" w:rsidR="00D457C8" w:rsidRDefault="00D457C8" w:rsidP="00D457C8">
      <w:pPr>
        <w:pStyle w:val="NoSpacing"/>
        <w:jc w:val="both"/>
        <w:rPr>
          <w:sz w:val="24"/>
        </w:rPr>
      </w:pPr>
    </w:p>
    <w:p w14:paraId="36FE461B" w14:textId="77777777" w:rsidR="00D457C8" w:rsidRDefault="00D457C8" w:rsidP="00D457C8">
      <w:pPr>
        <w:pStyle w:val="NoSpacing"/>
        <w:jc w:val="both"/>
        <w:rPr>
          <w:sz w:val="24"/>
        </w:rPr>
      </w:pPr>
      <w:r w:rsidRPr="0056164C">
        <w:rPr>
          <w:noProof/>
          <w:sz w:val="24"/>
        </w:rPr>
        <w:drawing>
          <wp:inline distT="0" distB="0" distL="0" distR="0" wp14:anchorId="7E535ACA" wp14:editId="5ECEF179">
            <wp:extent cx="2379935" cy="1924050"/>
            <wp:effectExtent l="0" t="0" r="190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2407740" cy="1946529"/>
                    </a:xfrm>
                    <a:prstGeom prst="rect">
                      <a:avLst/>
                    </a:prstGeom>
                  </pic:spPr>
                </pic:pic>
              </a:graphicData>
            </a:graphic>
          </wp:inline>
        </w:drawing>
      </w:r>
    </w:p>
    <w:p w14:paraId="53D4500D" w14:textId="77777777" w:rsidR="00D457C8" w:rsidRDefault="00D457C8" w:rsidP="00D457C8">
      <w:pPr>
        <w:pStyle w:val="NoSpacing"/>
        <w:jc w:val="both"/>
        <w:rPr>
          <w:sz w:val="24"/>
        </w:rPr>
      </w:pPr>
    </w:p>
    <w:p w14:paraId="130FDF30" w14:textId="77777777" w:rsidR="00D457C8" w:rsidRDefault="00D457C8" w:rsidP="00D457C8">
      <w:pPr>
        <w:pStyle w:val="NoSpacing"/>
        <w:jc w:val="both"/>
        <w:rPr>
          <w:sz w:val="24"/>
        </w:rPr>
      </w:pPr>
      <w:r>
        <w:rPr>
          <w:sz w:val="24"/>
        </w:rPr>
        <w:t>After running factor analysis on our dataset, we find that 2 factors are enough to represent our original dataset of 7 variables. So, this reduced dataset is easier to analyze as we can focus on key distinguishing factors. Also this reduced dataset could be passed to a classifier algorithm for faster and easier computation.</w:t>
      </w:r>
    </w:p>
    <w:p w14:paraId="62F1ED75" w14:textId="77777777" w:rsidR="00D457C8" w:rsidRDefault="00D457C8" w:rsidP="00D457C8">
      <w:pPr>
        <w:pStyle w:val="NoSpacing"/>
        <w:jc w:val="both"/>
        <w:rPr>
          <w:sz w:val="24"/>
        </w:rPr>
      </w:pPr>
    </w:p>
    <w:p w14:paraId="762F841B" w14:textId="77777777" w:rsidR="00D457C8" w:rsidRPr="001810C9" w:rsidRDefault="00D457C8" w:rsidP="00D457C8">
      <w:pPr>
        <w:pStyle w:val="NoSpacing"/>
        <w:jc w:val="both"/>
        <w:rPr>
          <w:b/>
          <w:sz w:val="28"/>
        </w:rPr>
      </w:pPr>
      <w:r>
        <w:rPr>
          <w:b/>
          <w:sz w:val="28"/>
        </w:rPr>
        <w:t xml:space="preserve">7. </w:t>
      </w:r>
      <w:r w:rsidRPr="001810C9">
        <w:rPr>
          <w:b/>
          <w:sz w:val="28"/>
        </w:rPr>
        <w:t>Data Set Description</w:t>
      </w:r>
    </w:p>
    <w:p w14:paraId="17EC0183" w14:textId="77777777" w:rsidR="00D457C8" w:rsidRDefault="00D457C8" w:rsidP="00D457C8">
      <w:pPr>
        <w:pStyle w:val="NoSpacing"/>
        <w:jc w:val="both"/>
        <w:rPr>
          <w:sz w:val="24"/>
        </w:rPr>
      </w:pPr>
    </w:p>
    <w:p w14:paraId="5402C240" w14:textId="77777777" w:rsidR="00D457C8" w:rsidRDefault="00D457C8" w:rsidP="00D457C8">
      <w:pPr>
        <w:pStyle w:val="NoSpacing"/>
        <w:jc w:val="both"/>
        <w:rPr>
          <w:sz w:val="24"/>
        </w:rPr>
      </w:pPr>
      <w:r>
        <w:rPr>
          <w:sz w:val="24"/>
        </w:rPr>
        <w:t xml:space="preserve">We will use the data from </w:t>
      </w:r>
      <w:proofErr w:type="gramStart"/>
      <w:r>
        <w:rPr>
          <w:sz w:val="24"/>
        </w:rPr>
        <w:t>AEIS(</w:t>
      </w:r>
      <w:proofErr w:type="gramEnd"/>
      <w:r w:rsidRPr="00474B8D">
        <w:rPr>
          <w:sz w:val="24"/>
        </w:rPr>
        <w:t>Academic Excellence Indicator System</w:t>
      </w:r>
      <w:r>
        <w:rPr>
          <w:sz w:val="24"/>
        </w:rPr>
        <w:t>) which is provided by Texas Education Agency. This dataset has records of thousands of schools in Texas. We will use factor analysis to reduce the dimensionality of the data, making it easier to analyze this huge dataset.</w:t>
      </w:r>
    </w:p>
    <w:p w14:paraId="08E2EBEB" w14:textId="77777777" w:rsidR="00D457C8" w:rsidRDefault="00D457C8" w:rsidP="00D457C8">
      <w:pPr>
        <w:pStyle w:val="NoSpacing"/>
        <w:jc w:val="both"/>
        <w:rPr>
          <w:sz w:val="24"/>
        </w:rPr>
      </w:pPr>
    </w:p>
    <w:p w14:paraId="0481419C" w14:textId="77777777" w:rsidR="00D457C8" w:rsidRDefault="00D457C8" w:rsidP="00D457C8">
      <w:pPr>
        <w:pStyle w:val="NoSpacing"/>
        <w:jc w:val="both"/>
        <w:rPr>
          <w:sz w:val="24"/>
        </w:rPr>
      </w:pPr>
      <w:r>
        <w:rPr>
          <w:sz w:val="24"/>
        </w:rPr>
        <w:t>The dataset used in the paper was from “</w:t>
      </w:r>
      <w:r w:rsidRPr="00241F2B">
        <w:rPr>
          <w:sz w:val="24"/>
        </w:rPr>
        <w:t>Questions about Can</w:t>
      </w:r>
      <w:r>
        <w:rPr>
          <w:sz w:val="24"/>
        </w:rPr>
        <w:t xml:space="preserve">adians’ perception of potential </w:t>
      </w:r>
      <w:r w:rsidRPr="00241F2B">
        <w:rPr>
          <w:sz w:val="24"/>
        </w:rPr>
        <w:t>food risk taken from the</w:t>
      </w:r>
      <w:r>
        <w:rPr>
          <w:sz w:val="24"/>
        </w:rPr>
        <w:t xml:space="preserve"> National Public Survey on Risk </w:t>
      </w:r>
      <w:r w:rsidRPr="00241F2B">
        <w:rPr>
          <w:sz w:val="24"/>
        </w:rPr>
        <w:t>Perceptions and Risk Acceptability of Prion Disease and Food Safety</w:t>
      </w:r>
      <w:r>
        <w:rPr>
          <w:sz w:val="24"/>
        </w:rPr>
        <w:t>”. So we were looking for similar kind of dataset, that had similar data. That’s why we used the data from AEIS. We extracted data about the percentage of African American students, Hispanic Students, White students and so on for each campus in the state of Texas. It has data of 8530 campuses in Texas.</w:t>
      </w:r>
    </w:p>
    <w:p w14:paraId="6DBEA9BA" w14:textId="77777777" w:rsidR="00D457C8" w:rsidRDefault="00D457C8" w:rsidP="00D457C8">
      <w:pPr>
        <w:pStyle w:val="NoSpacing"/>
        <w:jc w:val="both"/>
        <w:rPr>
          <w:sz w:val="24"/>
        </w:rPr>
      </w:pPr>
    </w:p>
    <w:p w14:paraId="46823D48" w14:textId="77777777" w:rsidR="00D457C8" w:rsidRDefault="00D457C8" w:rsidP="00D457C8">
      <w:pPr>
        <w:pStyle w:val="NoSpacing"/>
        <w:jc w:val="both"/>
        <w:rPr>
          <w:sz w:val="24"/>
        </w:rPr>
      </w:pPr>
      <w:r>
        <w:rPr>
          <w:sz w:val="24"/>
        </w:rPr>
        <w:t>The below is a sample of the data that we used.</w:t>
      </w:r>
    </w:p>
    <w:p w14:paraId="0D75BE9D" w14:textId="77777777" w:rsidR="00D457C8" w:rsidRDefault="00D457C8" w:rsidP="00D457C8">
      <w:pPr>
        <w:pStyle w:val="NoSpacing"/>
        <w:jc w:val="both"/>
        <w:rPr>
          <w:sz w:val="24"/>
        </w:rPr>
      </w:pPr>
    </w:p>
    <w:p w14:paraId="791E3D23" w14:textId="77777777" w:rsidR="00D457C8" w:rsidRDefault="00D457C8" w:rsidP="00D457C8">
      <w:pPr>
        <w:pStyle w:val="NoSpacing"/>
        <w:jc w:val="both"/>
        <w:rPr>
          <w:sz w:val="24"/>
        </w:rPr>
      </w:pPr>
      <w:r w:rsidRPr="005D1BD0">
        <w:rPr>
          <w:noProof/>
          <w:sz w:val="24"/>
        </w:rPr>
        <w:drawing>
          <wp:inline distT="0" distB="0" distL="0" distR="0" wp14:anchorId="441293BC" wp14:editId="17BA78E7">
            <wp:extent cx="5943600" cy="1443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1443990"/>
                    </a:xfrm>
                    <a:prstGeom prst="rect">
                      <a:avLst/>
                    </a:prstGeom>
                  </pic:spPr>
                </pic:pic>
              </a:graphicData>
            </a:graphic>
          </wp:inline>
        </w:drawing>
      </w:r>
    </w:p>
    <w:p w14:paraId="181C5916" w14:textId="77777777" w:rsidR="00D457C8" w:rsidRDefault="00D457C8" w:rsidP="00D457C8">
      <w:pPr>
        <w:pStyle w:val="NoSpacing"/>
        <w:jc w:val="both"/>
        <w:rPr>
          <w:sz w:val="24"/>
        </w:rPr>
      </w:pPr>
    </w:p>
    <w:p w14:paraId="12924DBA" w14:textId="77777777" w:rsidR="00D457C8" w:rsidRDefault="00D457C8" w:rsidP="00D457C8">
      <w:pPr>
        <w:pStyle w:val="NoSpacing"/>
        <w:jc w:val="both"/>
        <w:rPr>
          <w:sz w:val="24"/>
        </w:rPr>
      </w:pPr>
    </w:p>
    <w:p w14:paraId="11BC9CE8" w14:textId="77777777" w:rsidR="00D457C8" w:rsidRDefault="00D457C8" w:rsidP="00D457C8">
      <w:pPr>
        <w:pStyle w:val="NoSpacing"/>
        <w:jc w:val="both"/>
        <w:rPr>
          <w:sz w:val="24"/>
        </w:rPr>
      </w:pPr>
      <w:r>
        <w:rPr>
          <w:sz w:val="24"/>
        </w:rPr>
        <w:lastRenderedPageBreak/>
        <w:t>Legend:</w:t>
      </w:r>
    </w:p>
    <w:p w14:paraId="0BDC3CF0" w14:textId="77777777" w:rsidR="00D457C8" w:rsidRPr="005D1BD0" w:rsidRDefault="00D457C8" w:rsidP="00D457C8">
      <w:pPr>
        <w:pStyle w:val="NoSpacing"/>
        <w:numPr>
          <w:ilvl w:val="0"/>
          <w:numId w:val="1"/>
        </w:numPr>
        <w:jc w:val="both"/>
        <w:rPr>
          <w:sz w:val="24"/>
        </w:rPr>
      </w:pPr>
      <w:r w:rsidRPr="005D1BD0">
        <w:rPr>
          <w:sz w:val="24"/>
        </w:rPr>
        <w:t>BPETBLAP - African American Students Percent</w:t>
      </w:r>
    </w:p>
    <w:p w14:paraId="1B1A6FB3" w14:textId="77777777" w:rsidR="00D457C8" w:rsidRPr="005D1BD0" w:rsidRDefault="00D457C8" w:rsidP="00D457C8">
      <w:pPr>
        <w:pStyle w:val="NoSpacing"/>
        <w:numPr>
          <w:ilvl w:val="0"/>
          <w:numId w:val="1"/>
        </w:numPr>
        <w:jc w:val="both"/>
        <w:rPr>
          <w:sz w:val="24"/>
        </w:rPr>
      </w:pPr>
      <w:r w:rsidRPr="005D1BD0">
        <w:rPr>
          <w:sz w:val="24"/>
        </w:rPr>
        <w:t xml:space="preserve">BPETECOP – Economically Disadvantaged Students Percent </w:t>
      </w:r>
    </w:p>
    <w:p w14:paraId="603BD575" w14:textId="77777777" w:rsidR="00D457C8" w:rsidRPr="005D1BD0" w:rsidRDefault="00D457C8" w:rsidP="00D457C8">
      <w:pPr>
        <w:pStyle w:val="NoSpacing"/>
        <w:numPr>
          <w:ilvl w:val="0"/>
          <w:numId w:val="1"/>
        </w:numPr>
        <w:jc w:val="both"/>
        <w:rPr>
          <w:sz w:val="24"/>
        </w:rPr>
      </w:pPr>
      <w:r w:rsidRPr="005D1BD0">
        <w:rPr>
          <w:sz w:val="24"/>
        </w:rPr>
        <w:t>BPETHISP – Hispanic Students Percent</w:t>
      </w:r>
    </w:p>
    <w:p w14:paraId="7278C284" w14:textId="77777777" w:rsidR="00D457C8" w:rsidRPr="005D1BD0" w:rsidRDefault="00D457C8" w:rsidP="00D457C8">
      <w:pPr>
        <w:pStyle w:val="NoSpacing"/>
        <w:numPr>
          <w:ilvl w:val="0"/>
          <w:numId w:val="1"/>
        </w:numPr>
        <w:jc w:val="both"/>
        <w:rPr>
          <w:sz w:val="24"/>
        </w:rPr>
      </w:pPr>
      <w:r w:rsidRPr="005D1BD0">
        <w:rPr>
          <w:sz w:val="24"/>
        </w:rPr>
        <w:t xml:space="preserve">BPETLEPP – Limited English Proficient Students Percent </w:t>
      </w:r>
    </w:p>
    <w:p w14:paraId="1DCB3A11" w14:textId="77777777" w:rsidR="00D457C8" w:rsidRPr="005D1BD0" w:rsidRDefault="00D457C8" w:rsidP="00D457C8">
      <w:pPr>
        <w:pStyle w:val="NoSpacing"/>
        <w:numPr>
          <w:ilvl w:val="0"/>
          <w:numId w:val="1"/>
        </w:numPr>
        <w:jc w:val="both"/>
        <w:rPr>
          <w:sz w:val="24"/>
        </w:rPr>
      </w:pPr>
      <w:r w:rsidRPr="005D1BD0">
        <w:rPr>
          <w:sz w:val="24"/>
        </w:rPr>
        <w:t xml:space="preserve">BPETRSKP – At Risk Students Percent </w:t>
      </w:r>
    </w:p>
    <w:p w14:paraId="187F583F" w14:textId="77777777" w:rsidR="00D457C8" w:rsidRPr="005D1BD0" w:rsidRDefault="00D457C8" w:rsidP="00D457C8">
      <w:pPr>
        <w:pStyle w:val="NoSpacing"/>
        <w:numPr>
          <w:ilvl w:val="0"/>
          <w:numId w:val="1"/>
        </w:numPr>
        <w:jc w:val="both"/>
        <w:rPr>
          <w:sz w:val="24"/>
        </w:rPr>
      </w:pPr>
      <w:r w:rsidRPr="005D1BD0">
        <w:rPr>
          <w:sz w:val="24"/>
        </w:rPr>
        <w:t xml:space="preserve">BPETSPEP – Special Education Students Percent </w:t>
      </w:r>
    </w:p>
    <w:p w14:paraId="686939F5" w14:textId="77777777" w:rsidR="00D457C8" w:rsidRPr="005D1BD0" w:rsidRDefault="00D457C8" w:rsidP="00D457C8">
      <w:pPr>
        <w:pStyle w:val="NoSpacing"/>
        <w:numPr>
          <w:ilvl w:val="0"/>
          <w:numId w:val="1"/>
        </w:numPr>
        <w:jc w:val="both"/>
        <w:rPr>
          <w:sz w:val="24"/>
        </w:rPr>
      </w:pPr>
      <w:r w:rsidRPr="005D1BD0">
        <w:rPr>
          <w:sz w:val="24"/>
        </w:rPr>
        <w:t>BPETWHIP – White Students Percent</w:t>
      </w:r>
    </w:p>
    <w:p w14:paraId="27E15A60" w14:textId="77777777" w:rsidR="00D457C8" w:rsidRDefault="00D457C8" w:rsidP="00D457C8">
      <w:pPr>
        <w:pStyle w:val="NoSpacing"/>
        <w:jc w:val="both"/>
        <w:rPr>
          <w:sz w:val="24"/>
        </w:rPr>
      </w:pPr>
    </w:p>
    <w:p w14:paraId="0B54DDB5" w14:textId="77777777" w:rsidR="00D457C8" w:rsidRDefault="00D457C8" w:rsidP="00D457C8">
      <w:pPr>
        <w:pStyle w:val="NoSpacing"/>
        <w:jc w:val="both"/>
        <w:rPr>
          <w:sz w:val="24"/>
        </w:rPr>
      </w:pPr>
    </w:p>
    <w:p w14:paraId="51CA3182" w14:textId="77777777" w:rsidR="00D457C8" w:rsidRPr="007F743D" w:rsidRDefault="00D457C8" w:rsidP="00D457C8">
      <w:pPr>
        <w:pStyle w:val="NoSpacing"/>
        <w:jc w:val="both"/>
        <w:rPr>
          <w:b/>
          <w:sz w:val="28"/>
        </w:rPr>
      </w:pPr>
      <w:r>
        <w:rPr>
          <w:b/>
          <w:sz w:val="28"/>
        </w:rPr>
        <w:t>8. Difference between FA and NMF</w:t>
      </w:r>
    </w:p>
    <w:p w14:paraId="54DA3060" w14:textId="77777777" w:rsidR="00D457C8" w:rsidRDefault="00D457C8" w:rsidP="00D457C8">
      <w:pPr>
        <w:pStyle w:val="NoSpacing"/>
        <w:jc w:val="both"/>
        <w:rPr>
          <w:sz w:val="24"/>
        </w:rPr>
      </w:pPr>
    </w:p>
    <w:tbl>
      <w:tblPr>
        <w:tblStyle w:val="TableGrid"/>
        <w:tblW w:w="0" w:type="auto"/>
        <w:tblLook w:val="04A0" w:firstRow="1" w:lastRow="0" w:firstColumn="1" w:lastColumn="0" w:noHBand="0" w:noVBand="1"/>
      </w:tblPr>
      <w:tblGrid>
        <w:gridCol w:w="4675"/>
        <w:gridCol w:w="4675"/>
      </w:tblGrid>
      <w:tr w:rsidR="00D457C8" w14:paraId="3F0004A9" w14:textId="77777777" w:rsidTr="002B0D0B">
        <w:tc>
          <w:tcPr>
            <w:tcW w:w="4675" w:type="dxa"/>
          </w:tcPr>
          <w:p w14:paraId="517EBF25" w14:textId="77777777" w:rsidR="00D457C8" w:rsidRDefault="00D457C8" w:rsidP="002B0D0B">
            <w:pPr>
              <w:pStyle w:val="NoSpacing"/>
              <w:jc w:val="center"/>
              <w:rPr>
                <w:sz w:val="24"/>
              </w:rPr>
            </w:pPr>
            <w:r>
              <w:rPr>
                <w:sz w:val="24"/>
              </w:rPr>
              <w:t>FA</w:t>
            </w:r>
          </w:p>
        </w:tc>
        <w:tc>
          <w:tcPr>
            <w:tcW w:w="4675" w:type="dxa"/>
          </w:tcPr>
          <w:p w14:paraId="0677DA58" w14:textId="77777777" w:rsidR="00D457C8" w:rsidRDefault="00D457C8" w:rsidP="002B0D0B">
            <w:pPr>
              <w:pStyle w:val="NoSpacing"/>
              <w:jc w:val="center"/>
              <w:rPr>
                <w:sz w:val="24"/>
              </w:rPr>
            </w:pPr>
            <w:r>
              <w:rPr>
                <w:sz w:val="24"/>
              </w:rPr>
              <w:t>NMF</w:t>
            </w:r>
          </w:p>
        </w:tc>
      </w:tr>
      <w:tr w:rsidR="00D457C8" w14:paraId="441E897B" w14:textId="77777777" w:rsidTr="002B0D0B">
        <w:tc>
          <w:tcPr>
            <w:tcW w:w="4675" w:type="dxa"/>
          </w:tcPr>
          <w:p w14:paraId="7EBFA50D" w14:textId="77777777" w:rsidR="00D457C8" w:rsidRDefault="00D457C8" w:rsidP="002B0D0B">
            <w:pPr>
              <w:pStyle w:val="NoSpacing"/>
              <w:jc w:val="both"/>
              <w:rPr>
                <w:sz w:val="24"/>
              </w:rPr>
            </w:pPr>
            <w:r>
              <w:rPr>
                <w:sz w:val="24"/>
              </w:rPr>
              <w:t>Can work with negative data</w:t>
            </w:r>
          </w:p>
        </w:tc>
        <w:tc>
          <w:tcPr>
            <w:tcW w:w="4675" w:type="dxa"/>
          </w:tcPr>
          <w:p w14:paraId="192BE5E0" w14:textId="77777777" w:rsidR="00D457C8" w:rsidRDefault="00D457C8" w:rsidP="002B0D0B">
            <w:pPr>
              <w:pStyle w:val="NoSpacing"/>
              <w:jc w:val="both"/>
              <w:rPr>
                <w:sz w:val="24"/>
              </w:rPr>
            </w:pPr>
            <w:r>
              <w:rPr>
                <w:sz w:val="24"/>
              </w:rPr>
              <w:t>Cannot work with negative data</w:t>
            </w:r>
          </w:p>
        </w:tc>
      </w:tr>
      <w:tr w:rsidR="00D457C8" w14:paraId="319FEDFC" w14:textId="77777777" w:rsidTr="002B0D0B">
        <w:tc>
          <w:tcPr>
            <w:tcW w:w="4675" w:type="dxa"/>
          </w:tcPr>
          <w:p w14:paraId="628D1BFB" w14:textId="77777777" w:rsidR="00D457C8" w:rsidRDefault="00D457C8" w:rsidP="002B0D0B">
            <w:pPr>
              <w:pStyle w:val="NoSpacing"/>
              <w:jc w:val="both"/>
              <w:rPr>
                <w:sz w:val="24"/>
              </w:rPr>
            </w:pPr>
            <w:r>
              <w:rPr>
                <w:sz w:val="24"/>
              </w:rPr>
              <w:t>It reduces data dimensionality by identifying factors and can be used to represent the variables</w:t>
            </w:r>
          </w:p>
        </w:tc>
        <w:tc>
          <w:tcPr>
            <w:tcW w:w="4675" w:type="dxa"/>
          </w:tcPr>
          <w:p w14:paraId="5A776664" w14:textId="77777777" w:rsidR="00D457C8" w:rsidRDefault="00D457C8" w:rsidP="002B0D0B">
            <w:pPr>
              <w:pStyle w:val="NoSpacing"/>
              <w:jc w:val="both"/>
              <w:rPr>
                <w:sz w:val="24"/>
              </w:rPr>
            </w:pPr>
            <w:r>
              <w:rPr>
                <w:sz w:val="24"/>
              </w:rPr>
              <w:t>It reduces the data, by splitting the data into smaller subsets</w:t>
            </w:r>
          </w:p>
        </w:tc>
      </w:tr>
      <w:tr w:rsidR="00D457C8" w14:paraId="7C0C5300" w14:textId="77777777" w:rsidTr="002B0D0B">
        <w:tc>
          <w:tcPr>
            <w:tcW w:w="4675" w:type="dxa"/>
          </w:tcPr>
          <w:p w14:paraId="5F79A65A" w14:textId="77777777" w:rsidR="00D457C8" w:rsidRDefault="00D457C8" w:rsidP="002B0D0B">
            <w:pPr>
              <w:pStyle w:val="NoSpacing"/>
              <w:jc w:val="both"/>
              <w:rPr>
                <w:sz w:val="24"/>
              </w:rPr>
            </w:pPr>
            <w:r>
              <w:rPr>
                <w:sz w:val="24"/>
              </w:rPr>
              <w:t>It identifies the factors between the variables with high correlation, and then the we can use to factors to analyze our data set</w:t>
            </w:r>
          </w:p>
        </w:tc>
        <w:tc>
          <w:tcPr>
            <w:tcW w:w="4675" w:type="dxa"/>
          </w:tcPr>
          <w:p w14:paraId="58EFA150" w14:textId="77777777" w:rsidR="00D457C8" w:rsidRDefault="00D457C8" w:rsidP="002B0D0B">
            <w:pPr>
              <w:pStyle w:val="NoSpacing"/>
              <w:jc w:val="both"/>
              <w:rPr>
                <w:sz w:val="24"/>
              </w:rPr>
            </w:pPr>
            <w:r>
              <w:rPr>
                <w:sz w:val="24"/>
              </w:rPr>
              <w:t xml:space="preserve">It splits the data, such that the distance(Euclidean or </w:t>
            </w:r>
            <w:proofErr w:type="spellStart"/>
            <w:r>
              <w:rPr>
                <w:sz w:val="24"/>
              </w:rPr>
              <w:t>Frobenius</w:t>
            </w:r>
            <w:proofErr w:type="spellEnd"/>
            <w:r>
              <w:rPr>
                <w:sz w:val="24"/>
              </w:rPr>
              <w:t>) between the original matrix and the subset matrices is minimum</w:t>
            </w:r>
          </w:p>
        </w:tc>
      </w:tr>
    </w:tbl>
    <w:p w14:paraId="7FD91823" w14:textId="77777777" w:rsidR="00D457C8" w:rsidRDefault="00D457C8" w:rsidP="00D457C8">
      <w:pPr>
        <w:pStyle w:val="NoSpacing"/>
        <w:jc w:val="both"/>
        <w:rPr>
          <w:sz w:val="24"/>
        </w:rPr>
      </w:pPr>
    </w:p>
    <w:p w14:paraId="468001B5" w14:textId="77777777" w:rsidR="00D457C8" w:rsidRDefault="00D457C8" w:rsidP="00D457C8">
      <w:pPr>
        <w:pStyle w:val="NoSpacing"/>
        <w:jc w:val="both"/>
        <w:rPr>
          <w:b/>
          <w:sz w:val="28"/>
        </w:rPr>
      </w:pPr>
      <w:r>
        <w:rPr>
          <w:b/>
          <w:sz w:val="28"/>
        </w:rPr>
        <w:t xml:space="preserve">9. </w:t>
      </w:r>
      <w:r w:rsidRPr="00680146">
        <w:rPr>
          <w:b/>
          <w:sz w:val="28"/>
        </w:rPr>
        <w:t>References</w:t>
      </w:r>
    </w:p>
    <w:p w14:paraId="37CE547F" w14:textId="77777777" w:rsidR="00D457C8" w:rsidRDefault="00D457C8" w:rsidP="00D457C8">
      <w:pPr>
        <w:pStyle w:val="NoSpacing"/>
        <w:jc w:val="both"/>
        <w:rPr>
          <w:b/>
          <w:sz w:val="28"/>
        </w:rPr>
      </w:pPr>
    </w:p>
    <w:p w14:paraId="018C5A84" w14:textId="77777777" w:rsidR="00D457C8" w:rsidRDefault="00D457C8" w:rsidP="00D457C8">
      <w:pPr>
        <w:pStyle w:val="NoSpacing"/>
        <w:jc w:val="both"/>
        <w:rPr>
          <w:sz w:val="24"/>
        </w:rPr>
      </w:pPr>
      <w:r>
        <w:rPr>
          <w:sz w:val="24"/>
        </w:rPr>
        <w:t xml:space="preserve">[1] </w:t>
      </w:r>
      <w:r w:rsidRPr="00C74B1B">
        <w:rPr>
          <w:sz w:val="24"/>
        </w:rPr>
        <w:t xml:space="preserve">An </w:t>
      </w:r>
      <w:proofErr w:type="spellStart"/>
      <w:r w:rsidRPr="00C74B1B">
        <w:rPr>
          <w:sz w:val="24"/>
        </w:rPr>
        <w:t>Gie</w:t>
      </w:r>
      <w:proofErr w:type="spellEnd"/>
      <w:r w:rsidRPr="00C74B1B">
        <w:rPr>
          <w:sz w:val="24"/>
        </w:rPr>
        <w:t xml:space="preserve"> Yong and Sean Pearce</w:t>
      </w:r>
      <w:r>
        <w:rPr>
          <w:sz w:val="24"/>
        </w:rPr>
        <w:t>. “</w:t>
      </w:r>
      <w:r w:rsidRPr="00C74B1B">
        <w:rPr>
          <w:sz w:val="24"/>
        </w:rPr>
        <w:t>A Begin</w:t>
      </w:r>
      <w:r>
        <w:rPr>
          <w:sz w:val="24"/>
        </w:rPr>
        <w:t xml:space="preserve">ner’s Guide to Factor Analysis: </w:t>
      </w:r>
      <w:r w:rsidRPr="00C74B1B">
        <w:rPr>
          <w:sz w:val="24"/>
        </w:rPr>
        <w:t>Focusing on Exploratory Factor Analysis</w:t>
      </w:r>
      <w:r>
        <w:rPr>
          <w:sz w:val="24"/>
        </w:rPr>
        <w:t>” published in “</w:t>
      </w:r>
      <w:r w:rsidRPr="00C74B1B">
        <w:rPr>
          <w:sz w:val="24"/>
        </w:rPr>
        <w:t>Tutorials in Quantitative Methods for Psychology</w:t>
      </w:r>
      <w:r>
        <w:rPr>
          <w:sz w:val="24"/>
        </w:rPr>
        <w:t xml:space="preserve">”, </w:t>
      </w:r>
      <w:r w:rsidRPr="00C74B1B">
        <w:rPr>
          <w:sz w:val="24"/>
        </w:rPr>
        <w:t>Vol. 9(2), p. 79-94</w:t>
      </w:r>
      <w:r>
        <w:rPr>
          <w:sz w:val="24"/>
        </w:rPr>
        <w:t>, 2013.</w:t>
      </w:r>
    </w:p>
    <w:p w14:paraId="00792D49" w14:textId="77777777" w:rsidR="00D457C8" w:rsidRDefault="00D457C8" w:rsidP="00D457C8">
      <w:pPr>
        <w:pStyle w:val="NoSpacing"/>
        <w:jc w:val="both"/>
        <w:rPr>
          <w:sz w:val="24"/>
        </w:rPr>
      </w:pPr>
    </w:p>
    <w:p w14:paraId="43CAE6E5" w14:textId="77777777" w:rsidR="00D457C8" w:rsidRDefault="00D457C8" w:rsidP="00D457C8">
      <w:pPr>
        <w:pStyle w:val="NoSpacing"/>
        <w:jc w:val="both"/>
        <w:rPr>
          <w:sz w:val="24"/>
        </w:rPr>
      </w:pPr>
      <w:r>
        <w:rPr>
          <w:sz w:val="24"/>
        </w:rPr>
        <w:t xml:space="preserve">[2] </w:t>
      </w:r>
      <w:r w:rsidRPr="00617360">
        <w:rPr>
          <w:sz w:val="24"/>
        </w:rPr>
        <w:t>Academic Excellence Indicator System. (</w:t>
      </w:r>
      <w:proofErr w:type="spellStart"/>
      <w:r w:rsidRPr="00617360">
        <w:rPr>
          <w:sz w:val="24"/>
        </w:rPr>
        <w:t>n.d.</w:t>
      </w:r>
      <w:proofErr w:type="spellEnd"/>
      <w:r w:rsidRPr="00617360">
        <w:rPr>
          <w:sz w:val="24"/>
        </w:rPr>
        <w:t xml:space="preserve">). Retrieved October 11, 2016, from </w:t>
      </w:r>
      <w:r>
        <w:rPr>
          <w:sz w:val="24"/>
        </w:rPr>
        <w:t>“</w:t>
      </w:r>
      <w:r w:rsidRPr="00AF7A3C">
        <w:rPr>
          <w:sz w:val="24"/>
        </w:rPr>
        <w:t>https://rptsvr1.tea.texas.gov/</w:t>
      </w:r>
      <w:proofErr w:type="spellStart"/>
      <w:r w:rsidRPr="00AF7A3C">
        <w:rPr>
          <w:sz w:val="24"/>
        </w:rPr>
        <w:t>perfreport</w:t>
      </w:r>
      <w:proofErr w:type="spellEnd"/>
      <w:r w:rsidRPr="00AF7A3C">
        <w:rPr>
          <w:sz w:val="24"/>
        </w:rPr>
        <w:t>/</w:t>
      </w:r>
      <w:proofErr w:type="spellStart"/>
      <w:r w:rsidRPr="00AF7A3C">
        <w:rPr>
          <w:sz w:val="24"/>
        </w:rPr>
        <w:t>aeis</w:t>
      </w:r>
      <w:proofErr w:type="spellEnd"/>
      <w:r w:rsidRPr="00AF7A3C">
        <w:rPr>
          <w:sz w:val="24"/>
        </w:rPr>
        <w:t>/</w:t>
      </w:r>
      <w:r>
        <w:rPr>
          <w:sz w:val="24"/>
        </w:rPr>
        <w:t>”</w:t>
      </w:r>
    </w:p>
    <w:p w14:paraId="5A08A5F5" w14:textId="77777777" w:rsidR="00D457C8" w:rsidRDefault="00D457C8" w:rsidP="00D457C8">
      <w:pPr>
        <w:pStyle w:val="NoSpacing"/>
        <w:jc w:val="both"/>
        <w:rPr>
          <w:sz w:val="24"/>
        </w:rPr>
      </w:pPr>
    </w:p>
    <w:p w14:paraId="18D39387" w14:textId="77777777" w:rsidR="00D457C8" w:rsidRPr="00C74B1B" w:rsidRDefault="00D457C8" w:rsidP="00D457C8">
      <w:pPr>
        <w:pStyle w:val="NoSpacing"/>
        <w:jc w:val="both"/>
        <w:rPr>
          <w:sz w:val="24"/>
        </w:rPr>
      </w:pPr>
      <w:r>
        <w:rPr>
          <w:sz w:val="24"/>
        </w:rPr>
        <w:t xml:space="preserve">[3] </w:t>
      </w:r>
      <w:proofErr w:type="spellStart"/>
      <w:r>
        <w:rPr>
          <w:sz w:val="24"/>
        </w:rPr>
        <w:t>Matlab</w:t>
      </w:r>
      <w:proofErr w:type="spellEnd"/>
      <w:r>
        <w:rPr>
          <w:sz w:val="24"/>
        </w:rPr>
        <w:t xml:space="preserve"> documentation of </w:t>
      </w:r>
      <w:proofErr w:type="spellStart"/>
      <w:r>
        <w:rPr>
          <w:sz w:val="24"/>
        </w:rPr>
        <w:t>factoran</w:t>
      </w:r>
      <w:proofErr w:type="spellEnd"/>
      <w:r>
        <w:rPr>
          <w:sz w:val="24"/>
        </w:rPr>
        <w:t xml:space="preserve"> method. </w:t>
      </w:r>
      <w:r w:rsidRPr="00617360">
        <w:rPr>
          <w:sz w:val="24"/>
        </w:rPr>
        <w:t>(</w:t>
      </w:r>
      <w:proofErr w:type="spellStart"/>
      <w:r w:rsidRPr="00617360">
        <w:rPr>
          <w:sz w:val="24"/>
        </w:rPr>
        <w:t>n.d.</w:t>
      </w:r>
      <w:proofErr w:type="spellEnd"/>
      <w:r w:rsidRPr="00617360">
        <w:rPr>
          <w:sz w:val="24"/>
        </w:rPr>
        <w:t>). Retrieved October</w:t>
      </w:r>
      <w:r>
        <w:rPr>
          <w:sz w:val="24"/>
        </w:rPr>
        <w:t xml:space="preserve"> 30</w:t>
      </w:r>
      <w:r w:rsidRPr="00617360">
        <w:rPr>
          <w:sz w:val="24"/>
        </w:rPr>
        <w:t xml:space="preserve">, 2016, from </w:t>
      </w:r>
      <w:r>
        <w:rPr>
          <w:sz w:val="24"/>
        </w:rPr>
        <w:t>“</w:t>
      </w:r>
      <w:r w:rsidRPr="00AF7A3C">
        <w:rPr>
          <w:sz w:val="24"/>
        </w:rPr>
        <w:t>https://www.mathworks.com/help/stats/factoran.html</w:t>
      </w:r>
      <w:r>
        <w:rPr>
          <w:sz w:val="24"/>
        </w:rPr>
        <w:t>”</w:t>
      </w:r>
    </w:p>
    <w:p w14:paraId="07CF6EA0" w14:textId="77777777" w:rsidR="00D457C8" w:rsidRPr="00C74B1B" w:rsidRDefault="00D457C8" w:rsidP="00D457C8">
      <w:pPr>
        <w:pStyle w:val="NoSpacing"/>
        <w:jc w:val="both"/>
        <w:rPr>
          <w:sz w:val="24"/>
        </w:rPr>
      </w:pPr>
    </w:p>
    <w:p w14:paraId="4483A8D7" w14:textId="3EC3616F" w:rsidR="00C40D5D" w:rsidRDefault="00D457C8" w:rsidP="00C40D5D">
      <w:r>
        <w:br w:type="page"/>
      </w:r>
      <w:r w:rsidR="00C40D5D">
        <w:rPr>
          <w:noProof/>
          <w:lang w:val="en-US"/>
        </w:rPr>
        <w:lastRenderedPageBreak/>
        <mc:AlternateContent>
          <mc:Choice Requires="wps">
            <w:drawing>
              <wp:anchor distT="45720" distB="45720" distL="114300" distR="114300" simplePos="0" relativeHeight="251663360" behindDoc="0" locked="0" layoutInCell="1" allowOverlap="1" wp14:anchorId="16B80AC8" wp14:editId="2D8260A4">
                <wp:simplePos x="0" y="0"/>
                <wp:positionH relativeFrom="margin">
                  <wp:align>center</wp:align>
                </wp:positionH>
                <wp:positionV relativeFrom="margin">
                  <wp:align>center</wp:align>
                </wp:positionV>
                <wp:extent cx="2269490" cy="905510"/>
                <wp:effectExtent l="0" t="0" r="1270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905510"/>
                        </a:xfrm>
                        <a:prstGeom prst="rect">
                          <a:avLst/>
                        </a:prstGeom>
                        <a:solidFill>
                          <a:srgbClr val="FFFFFF"/>
                        </a:solidFill>
                        <a:ln w="9525">
                          <a:solidFill>
                            <a:schemeClr val="bg1"/>
                          </a:solidFill>
                          <a:miter lim="800000"/>
                          <a:headEnd/>
                          <a:tailEnd/>
                        </a:ln>
                      </wps:spPr>
                      <wps:txbx>
                        <w:txbxContent>
                          <w:p w14:paraId="05911509" w14:textId="77777777" w:rsidR="00C40D5D" w:rsidRPr="00D156F4" w:rsidRDefault="00C40D5D" w:rsidP="00C40D5D">
                            <w:pPr>
                              <w:jc w:val="center"/>
                              <w:rPr>
                                <w:sz w:val="32"/>
                              </w:rPr>
                            </w:pPr>
                            <w:r w:rsidRPr="00D156F4">
                              <w:rPr>
                                <w:sz w:val="32"/>
                              </w:rPr>
                              <w:t>Non-negative matrix factorization (NMF)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B80AC8" id="_x0000_s1028" type="#_x0000_t202" style="position:absolute;margin-left:0;margin-top:0;width:178.7pt;height:71.3pt;z-index:251663360;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" strokecolor="white [3212]">
                <v:textbox style="mso-fit-shape-to-text:t">
                  <w:txbxContent>
                    <w:p w14:paraId="05911509" w14:textId="77777777" w:rsidR="00C40D5D" w:rsidRPr="00D156F4" w:rsidRDefault="00C40D5D" w:rsidP="00C40D5D">
                      <w:pPr>
                        <w:jc w:val="center"/>
                        <w:rPr>
                          <w:sz w:val="32"/>
                        </w:rPr>
                      </w:pPr>
                      <w:r w:rsidRPr="00D156F4">
                        <w:rPr>
                          <w:sz w:val="32"/>
                        </w:rPr>
                        <w:t>Non-negative matrix factorization (NMF)</w:t>
                      </w:r>
                    </w:p>
                  </w:txbxContent>
                </v:textbox>
                <w10:wrap type="square" anchorx="margin" anchory="margin"/>
              </v:shape>
            </w:pict>
          </mc:Fallback>
        </mc:AlternateContent>
      </w:r>
      <w:r w:rsidR="00C40D5D">
        <w:br w:type="page"/>
      </w:r>
    </w:p>
    <w:p w14:paraId="09F107AA" w14:textId="77777777" w:rsidR="00C40D5D" w:rsidRPr="007B1BE4" w:rsidRDefault="00C40D5D" w:rsidP="00C40D5D">
      <w:pPr>
        <w:pStyle w:val="Heading1"/>
      </w:pPr>
      <w:r w:rsidRPr="007B1BE4">
        <w:lastRenderedPageBreak/>
        <w:t>1. Introduction</w:t>
      </w:r>
    </w:p>
    <w:p w14:paraId="7EBFCA23" w14:textId="77777777" w:rsidR="00C40D5D" w:rsidRPr="007B1BE4" w:rsidRDefault="00C40D5D" w:rsidP="00C40D5D">
      <w:r w:rsidRPr="007B1BE4">
        <w:t>NMF is a group of algorithms where a matrix V can be decomposed into two matrices W and H, each of which are easier to work with and when multiplied together, yield the original matrix.</w:t>
      </w:r>
    </w:p>
    <w:p w14:paraId="1EBAA890" w14:textId="77777777" w:rsidR="00C40D5D" w:rsidRPr="007B1BE4" w:rsidRDefault="00C40D5D" w:rsidP="00C40D5D">
      <w:pPr>
        <w:jc w:val="center"/>
      </w:pPr>
      <w:r w:rsidRPr="007B1BE4">
        <w:rPr>
          <w:noProof/>
          <w:lang w:val="en-US"/>
        </w:rPr>
        <w:drawing>
          <wp:inline distT="0" distB="0" distL="0" distR="0" wp14:anchorId="7DC24014" wp14:editId="20212A91">
            <wp:extent cx="3688080" cy="922020"/>
            <wp:effectExtent l="0" t="0" r="7620" b="0"/>
            <wp:docPr id="25" name="Picture 25" descr="C:\Users\zubin\Downloads\N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Downloads\NM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922020"/>
                    </a:xfrm>
                    <a:prstGeom prst="rect">
                      <a:avLst/>
                    </a:prstGeom>
                    <a:noFill/>
                    <a:ln>
                      <a:noFill/>
                    </a:ln>
                  </pic:spPr>
                </pic:pic>
              </a:graphicData>
            </a:graphic>
          </wp:inline>
        </w:drawing>
      </w:r>
    </w:p>
    <w:p w14:paraId="79E15BEC" w14:textId="77777777" w:rsidR="00C40D5D" w:rsidRPr="00434B1C" w:rsidRDefault="00C40D5D" w:rsidP="00C40D5D">
      <w:pPr>
        <w:jc w:val="center"/>
        <w:rPr>
          <w:i/>
        </w:rPr>
      </w:pPr>
      <w:r w:rsidRPr="00434B1C">
        <w:rPr>
          <w:i/>
        </w:rPr>
        <w:t>Fig. 1.1 V (4 X 6) is approximated as W (4 X 2) multiplied by H (2 X 6)</w:t>
      </w:r>
    </w:p>
    <w:p w14:paraId="5590751A" w14:textId="77777777" w:rsidR="00C40D5D" w:rsidRPr="007B1BE4" w:rsidRDefault="00C40D5D" w:rsidP="00C40D5D">
      <w:pPr>
        <w:jc w:val="center"/>
        <w:rPr>
          <w:i/>
        </w:rPr>
      </w:pPr>
      <w:r w:rsidRPr="007B1BE4">
        <w:rPr>
          <w:i/>
        </w:rPr>
        <w:t xml:space="preserve">(Source: </w:t>
      </w:r>
      <w:hyperlink r:id="rId10" w:history="1">
        <w:r w:rsidRPr="007B1BE4">
          <w:rPr>
            <w:rStyle w:val="Hyperlink"/>
            <w:i/>
          </w:rPr>
          <w:t>https://en.wikipedia.org/wiki/Non-negative_matrix_factorization</w:t>
        </w:r>
      </w:hyperlink>
      <w:r w:rsidRPr="007B1BE4">
        <w:rPr>
          <w:rStyle w:val="Hyperlink"/>
          <w:i/>
        </w:rPr>
        <w:t>)</w:t>
      </w:r>
    </w:p>
    <w:p w14:paraId="21E956C4" w14:textId="77777777" w:rsidR="00C40D5D" w:rsidRDefault="00C40D5D" w:rsidP="00C40D5D"/>
    <w:p w14:paraId="0FB25B66" w14:textId="77777777" w:rsidR="00C40D5D" w:rsidRPr="00EB692E" w:rsidRDefault="00C40D5D" w:rsidP="00364F08">
      <w:pPr>
        <w:jc w:val="both"/>
        <w:rPr>
          <w:rFonts w:ascii="Cambria Math" w:hAnsi="Cambria Math"/>
        </w:rPr>
      </w:pPr>
      <w:r w:rsidRPr="007B1BE4">
        <w:t xml:space="preserve">Given, a matrix V of dimension </w:t>
      </w:r>
      <w:r w:rsidRPr="00EB692E">
        <w:rPr>
          <w:rFonts w:ascii="Cambria Math" w:hAnsi="Cambria Math"/>
        </w:rPr>
        <w:t>m x n</w:t>
      </w:r>
      <w:r w:rsidRPr="007B1BE4">
        <w:rPr>
          <w:i/>
        </w:rPr>
        <w:t xml:space="preserve"> </w:t>
      </w:r>
      <w:r w:rsidRPr="007B1BE4">
        <w:t xml:space="preserve">and </w:t>
      </w:r>
      <w:proofErr w:type="spellStart"/>
      <w:r w:rsidRPr="00EB692E">
        <w:rPr>
          <w:rFonts w:ascii="Cambria Math" w:hAnsi="Cambria Math"/>
        </w:rPr>
        <w:t>v</w:t>
      </w:r>
      <w:r w:rsidRPr="00EB692E">
        <w:rPr>
          <w:rFonts w:ascii="Cambria Math" w:hAnsi="Cambria Math"/>
          <w:vertAlign w:val="subscript"/>
        </w:rPr>
        <w:t>ij</w:t>
      </w:r>
      <w:proofErr w:type="spellEnd"/>
      <w:r w:rsidRPr="00EB692E">
        <w:rPr>
          <w:rFonts w:ascii="Cambria Math" w:hAnsi="Cambria Math"/>
          <w:vertAlign w:val="subscript"/>
        </w:rPr>
        <w:t xml:space="preserve"> </w:t>
      </w:r>
      <w:r w:rsidRPr="00EB692E">
        <w:rPr>
          <w:rFonts w:ascii="Cambria Math" w:hAnsi="Cambria Math"/>
        </w:rPr>
        <w:t>&gt;= 0</w:t>
      </w:r>
      <w:r w:rsidRPr="007B1BE4">
        <w:t xml:space="preserve">, NMF decomposes it into 2 matrices W and H of dimension </w:t>
      </w:r>
      <w:r w:rsidRPr="00EB692E">
        <w:rPr>
          <w:rFonts w:ascii="Cambria Math" w:hAnsi="Cambria Math"/>
        </w:rPr>
        <w:t>m x r</w:t>
      </w:r>
      <w:r w:rsidRPr="007B1BE4">
        <w:rPr>
          <w:i/>
        </w:rPr>
        <w:t xml:space="preserve"> </w:t>
      </w:r>
      <w:r w:rsidRPr="007B1BE4">
        <w:t xml:space="preserve">and </w:t>
      </w:r>
      <w:r w:rsidRPr="00EB692E">
        <w:rPr>
          <w:rFonts w:ascii="Cambria Math" w:hAnsi="Cambria Math"/>
        </w:rPr>
        <w:t>r x n</w:t>
      </w:r>
      <w:r w:rsidRPr="007B1BE4">
        <w:t xml:space="preserve"> where </w:t>
      </w:r>
    </w:p>
    <w:p w14:paraId="48690264" w14:textId="77777777" w:rsidR="00C40D5D" w:rsidRPr="00EB692E" w:rsidRDefault="00C40D5D" w:rsidP="00C40D5D">
      <w:pPr>
        <w:jc w:val="center"/>
        <w:rPr>
          <w:rFonts w:ascii="Cambria Math" w:hAnsi="Cambria Math"/>
        </w:rPr>
      </w:pPr>
      <w:proofErr w:type="spellStart"/>
      <w:r w:rsidRPr="00EB692E">
        <w:rPr>
          <w:rFonts w:ascii="Cambria Math" w:hAnsi="Cambria Math"/>
        </w:rPr>
        <w:t>W</w:t>
      </w:r>
      <w:r w:rsidRPr="00EB692E">
        <w:rPr>
          <w:rFonts w:ascii="Cambria Math" w:hAnsi="Cambria Math"/>
          <w:vertAlign w:val="subscript"/>
        </w:rPr>
        <w:t>ij</w:t>
      </w:r>
      <w:proofErr w:type="spellEnd"/>
      <w:r w:rsidRPr="00EB692E">
        <w:rPr>
          <w:rFonts w:ascii="Cambria Math" w:hAnsi="Cambria Math"/>
          <w:vertAlign w:val="subscript"/>
        </w:rPr>
        <w:t xml:space="preserve"> </w:t>
      </w:r>
      <w:r w:rsidRPr="00EB692E">
        <w:rPr>
          <w:rFonts w:ascii="Cambria Math" w:hAnsi="Cambria Math"/>
        </w:rPr>
        <w:t>&gt;=0</w:t>
      </w:r>
    </w:p>
    <w:p w14:paraId="7F8D81DA" w14:textId="77777777" w:rsidR="00C40D5D" w:rsidRPr="00EB692E" w:rsidRDefault="00C40D5D" w:rsidP="00C40D5D">
      <w:pPr>
        <w:jc w:val="center"/>
        <w:rPr>
          <w:rFonts w:ascii="Cambria Math" w:hAnsi="Cambria Math"/>
        </w:rPr>
      </w:pPr>
      <w:proofErr w:type="spellStart"/>
      <w:r w:rsidRPr="00EB692E">
        <w:rPr>
          <w:rFonts w:ascii="Cambria Math" w:hAnsi="Cambria Math"/>
        </w:rPr>
        <w:t>H</w:t>
      </w:r>
      <w:r w:rsidRPr="00EB692E">
        <w:rPr>
          <w:rFonts w:ascii="Cambria Math" w:hAnsi="Cambria Math"/>
          <w:vertAlign w:val="subscript"/>
        </w:rPr>
        <w:t>ij</w:t>
      </w:r>
      <w:proofErr w:type="spellEnd"/>
      <w:r w:rsidRPr="00EB692E">
        <w:rPr>
          <w:rFonts w:ascii="Cambria Math" w:hAnsi="Cambria Math"/>
          <w:vertAlign w:val="subscript"/>
        </w:rPr>
        <w:t xml:space="preserve"> </w:t>
      </w:r>
      <w:r w:rsidRPr="00EB692E">
        <w:rPr>
          <w:rFonts w:ascii="Cambria Math" w:hAnsi="Cambria Math"/>
        </w:rPr>
        <w:t>&gt;=0</w:t>
      </w:r>
    </w:p>
    <w:p w14:paraId="72BB8BFE" w14:textId="77777777" w:rsidR="00C40D5D" w:rsidRPr="00EB692E" w:rsidRDefault="00C40D5D" w:rsidP="00C40D5D">
      <w:pPr>
        <w:jc w:val="center"/>
        <w:rPr>
          <w:rFonts w:ascii="Cambria Math" w:hAnsi="Cambria Math"/>
        </w:rPr>
      </w:pPr>
      <w:r w:rsidRPr="00EB692E">
        <w:rPr>
          <w:rFonts w:ascii="Cambria Math" w:hAnsi="Cambria Math"/>
        </w:rPr>
        <w:t>r &lt; min (m, n)</w:t>
      </w:r>
    </w:p>
    <w:p w14:paraId="1FF67C99" w14:textId="77777777" w:rsidR="00C40D5D" w:rsidRPr="007B1BE4" w:rsidRDefault="00C40D5D" w:rsidP="00364F08">
      <w:pPr>
        <w:jc w:val="both"/>
      </w:pPr>
      <w:r w:rsidRPr="007B1BE4">
        <w:t xml:space="preserve">Thus, V is decomposed into a tall, skinny matrix W and a short, wide matrix H. The user can specify r as the inner dimension of W and H as long as </w:t>
      </w:r>
      <w:r w:rsidRPr="00EB692E">
        <w:rPr>
          <w:rStyle w:val="SubtitleChar"/>
        </w:rPr>
        <w:t>r &lt; min (m, n)</w:t>
      </w:r>
      <w:r w:rsidRPr="007B1BE4">
        <w:rPr>
          <w:i/>
        </w:rPr>
        <w:t>.</w:t>
      </w:r>
    </w:p>
    <w:p w14:paraId="4E16ADA8" w14:textId="77777777" w:rsidR="00C40D5D" w:rsidRPr="007B1BE4" w:rsidRDefault="00C40D5D" w:rsidP="00C40D5D">
      <w:r w:rsidRPr="007B1BE4">
        <w:t xml:space="preserve">Each column of V, </w:t>
      </w:r>
      <w:r w:rsidRPr="00EB692E">
        <w:rPr>
          <w:rFonts w:ascii="Cambria Math" w:hAnsi="Cambria Math"/>
        </w:rPr>
        <w:t>v</w:t>
      </w:r>
      <w:r w:rsidRPr="00EB692E">
        <w:rPr>
          <w:rFonts w:ascii="Cambria Math" w:hAnsi="Cambria Math"/>
          <w:vertAlign w:val="subscript"/>
        </w:rPr>
        <w:t>i</w:t>
      </w:r>
      <w:r w:rsidRPr="007B1BE4">
        <w:rPr>
          <w:vertAlign w:val="subscript"/>
        </w:rPr>
        <w:t xml:space="preserve"> </w:t>
      </w:r>
      <w:r w:rsidRPr="007B1BE4">
        <w:t>can be calculated as:</w:t>
      </w:r>
    </w:p>
    <w:p w14:paraId="5710E916" w14:textId="77777777" w:rsidR="00C40D5D" w:rsidRPr="00EB692E" w:rsidRDefault="00C40D5D" w:rsidP="00C40D5D">
      <w:pPr>
        <w:pStyle w:val="Subtitle"/>
        <w:jc w:val="center"/>
      </w:pPr>
      <w:r w:rsidRPr="00EB692E">
        <w:t>v</w:t>
      </w:r>
      <w:r w:rsidRPr="00EB692E">
        <w:rPr>
          <w:vertAlign w:val="subscript"/>
        </w:rPr>
        <w:t>i</w:t>
      </w:r>
      <w:r w:rsidRPr="00EB692E">
        <w:t xml:space="preserve"> = W * h</w:t>
      </w:r>
      <w:r w:rsidRPr="00EB692E">
        <w:rPr>
          <w:vertAlign w:val="subscript"/>
        </w:rPr>
        <w:t>i</w:t>
      </w:r>
    </w:p>
    <w:p w14:paraId="3ECACFC7" w14:textId="77777777" w:rsidR="00C40D5D" w:rsidRPr="007B1BE4" w:rsidRDefault="00C40D5D" w:rsidP="00364F08">
      <w:pPr>
        <w:jc w:val="both"/>
      </w:pPr>
      <w:r w:rsidRPr="007B1BE4">
        <w:t xml:space="preserve">Thus, each column of W is weighted by its corresponding row in </w:t>
      </w:r>
      <w:r w:rsidRPr="00EB692E">
        <w:rPr>
          <w:rFonts w:ascii="Cambria Math" w:hAnsi="Cambria Math"/>
        </w:rPr>
        <w:t>h</w:t>
      </w:r>
      <w:r w:rsidRPr="00EB692E">
        <w:rPr>
          <w:rFonts w:ascii="Cambria Math" w:hAnsi="Cambria Math"/>
          <w:vertAlign w:val="subscript"/>
        </w:rPr>
        <w:t>i</w:t>
      </w:r>
      <w:r w:rsidRPr="007B1BE4">
        <w:t>, which are then added together to form columns of V.</w:t>
      </w:r>
    </w:p>
    <w:p w14:paraId="0591D685" w14:textId="77777777" w:rsidR="00C40D5D" w:rsidRPr="007B1BE4" w:rsidRDefault="00C40D5D" w:rsidP="00C40D5D">
      <w:pPr>
        <w:pStyle w:val="Heading1"/>
      </w:pPr>
      <w:r w:rsidRPr="007B1BE4">
        <w:t>2. Purpose</w:t>
      </w:r>
    </w:p>
    <w:p w14:paraId="46DF5BE5" w14:textId="77777777" w:rsidR="00C40D5D" w:rsidRPr="007B1BE4" w:rsidRDefault="00C40D5D" w:rsidP="00364F08">
      <w:pPr>
        <w:jc w:val="both"/>
      </w:pPr>
      <w:r w:rsidRPr="007B1BE4">
        <w:t>Suppose V is a large dataset where each column is an observation and each row is a feature. For example, in a database of images, a column might represent some image and a row can represent a pixel. In machine learning, it is necessary to reduce the feature space for easy computation. In the above example, it is difficult to consider each pixel value every time an image is handled, so it is worthwhile to break it down into fewer components. Thus, NMF is used as a new way of reducing the dimensionality of data.</w:t>
      </w:r>
    </w:p>
    <w:p w14:paraId="01D54726" w14:textId="77777777" w:rsidR="00C40D5D" w:rsidRPr="007B1BE4" w:rsidRDefault="00C40D5D" w:rsidP="00364F08">
      <w:pPr>
        <w:jc w:val="both"/>
      </w:pPr>
      <w:r w:rsidRPr="007B1BE4">
        <w:t>Since NMF has a non-negative constraint, it is used to represent data with positive features. This advantage can be used in image processing since each image has a positive pixel value.</w:t>
      </w:r>
    </w:p>
    <w:p w14:paraId="6E171FF2" w14:textId="77777777" w:rsidR="00C40D5D" w:rsidRPr="007B1BE4" w:rsidRDefault="00C40D5D" w:rsidP="00364F08">
      <w:pPr>
        <w:jc w:val="both"/>
      </w:pPr>
      <w:r w:rsidRPr="007B1BE4">
        <w:t>NMF is similar to PCA where each base is assigned a weight. But in NMF, the weights are constrained to be positive.</w:t>
      </w:r>
    </w:p>
    <w:p w14:paraId="08316807" w14:textId="77777777" w:rsidR="00C40D5D" w:rsidRPr="007B1BE4" w:rsidRDefault="00C40D5D" w:rsidP="00C40D5D">
      <w:pPr>
        <w:pStyle w:val="Heading1"/>
      </w:pPr>
      <w:r>
        <w:lastRenderedPageBreak/>
        <w:t>3</w:t>
      </w:r>
      <w:r w:rsidRPr="007B1BE4">
        <w:t>. Applications</w:t>
      </w:r>
    </w:p>
    <w:p w14:paraId="6A708851" w14:textId="77777777" w:rsidR="00C40D5D" w:rsidRPr="007B1BE4" w:rsidRDefault="00C40D5D" w:rsidP="00C40D5D">
      <w:pPr>
        <w:pStyle w:val="Heading2"/>
      </w:pPr>
      <w:r>
        <w:t>3</w:t>
      </w:r>
      <w:r w:rsidRPr="007B1BE4">
        <w:t>.1. Computer vision</w:t>
      </w:r>
    </w:p>
    <w:p w14:paraId="7A2A78F8" w14:textId="77777777" w:rsidR="00C40D5D" w:rsidRPr="007B1BE4" w:rsidRDefault="00C40D5D" w:rsidP="00364F08">
      <w:pPr>
        <w:jc w:val="both"/>
      </w:pPr>
      <w:r w:rsidRPr="007B1BE4">
        <w:t>NMF is beginning to be used in many fields. It is used in computer vision to reduce the feature space in images. This can be useful in identifying and classifying images.</w:t>
      </w:r>
    </w:p>
    <w:p w14:paraId="4A6FB15D" w14:textId="77777777" w:rsidR="00C40D5D" w:rsidRPr="007B1BE4" w:rsidRDefault="00C40D5D" w:rsidP="00C40D5D">
      <w:pPr>
        <w:pStyle w:val="Heading2"/>
      </w:pPr>
      <w:r>
        <w:t>3</w:t>
      </w:r>
      <w:r w:rsidRPr="007B1BE4">
        <w:t>.2. Text mining</w:t>
      </w:r>
    </w:p>
    <w:p w14:paraId="39F40C96" w14:textId="77777777" w:rsidR="00C40D5D" w:rsidRPr="007B1BE4" w:rsidRDefault="00C40D5D" w:rsidP="00364F08">
      <w:pPr>
        <w:jc w:val="both"/>
      </w:pPr>
      <w:r w:rsidRPr="007B1BE4">
        <w:t>NMF is also used in text mining. For example, you might organize a series of documents into a matrix where each column may represent the frequency a particular word and a row might represent the document. Then you would extract sematic features about the data.</w:t>
      </w:r>
    </w:p>
    <w:p w14:paraId="62939B20" w14:textId="77777777" w:rsidR="00C40D5D" w:rsidRPr="007B1BE4" w:rsidRDefault="00C40D5D" w:rsidP="00C40D5D">
      <w:pPr>
        <w:pStyle w:val="Heading2"/>
      </w:pPr>
      <w:r>
        <w:t>3</w:t>
      </w:r>
      <w:r w:rsidRPr="007B1BE4">
        <w:t xml:space="preserve">.3. Speech </w:t>
      </w:r>
      <w:proofErr w:type="spellStart"/>
      <w:r w:rsidRPr="007B1BE4">
        <w:t>denoising</w:t>
      </w:r>
      <w:proofErr w:type="spellEnd"/>
    </w:p>
    <w:p w14:paraId="53B30326" w14:textId="77777777" w:rsidR="00C40D5D" w:rsidRPr="007B1BE4" w:rsidRDefault="00C40D5D" w:rsidP="00364F08">
      <w:pPr>
        <w:jc w:val="both"/>
      </w:pPr>
      <w:r w:rsidRPr="007B1BE4">
        <w:t xml:space="preserve">NMF is used to break audio </w:t>
      </w:r>
      <w:r w:rsidRPr="00FE37EB">
        <w:t>recordings</w:t>
      </w:r>
      <w:r w:rsidRPr="007B1BE4">
        <w:t xml:space="preserve"> of speech into speech parts and noise parts so that the speech parts alone can be isolated.</w:t>
      </w:r>
    </w:p>
    <w:p w14:paraId="158CB18F" w14:textId="77777777" w:rsidR="00C40D5D" w:rsidRPr="007B1BE4" w:rsidRDefault="00C40D5D" w:rsidP="00C40D5D">
      <w:pPr>
        <w:pStyle w:val="Heading1"/>
      </w:pPr>
      <w:r>
        <w:t>4</w:t>
      </w:r>
      <w:r w:rsidRPr="007B1BE4">
        <w:t>. The problem</w:t>
      </w:r>
    </w:p>
    <w:p w14:paraId="51846BE0" w14:textId="77777777" w:rsidR="00C40D5D" w:rsidRPr="007B1BE4" w:rsidRDefault="00C40D5D" w:rsidP="00364F08">
      <w:pPr>
        <w:jc w:val="both"/>
      </w:pPr>
      <w:r w:rsidRPr="007B1BE4">
        <w:t xml:space="preserve">A fundamental model in NMF utilizes the least squares cost function to measure the closeness of matrices, resulting in the following standard NMF problem: </w:t>
      </w:r>
    </w:p>
    <w:p w14:paraId="602B61AA" w14:textId="77777777" w:rsidR="00C40D5D" w:rsidRPr="007B1BE4" w:rsidRDefault="00C40D5D" w:rsidP="00C40D5D">
      <w:pPr>
        <w:ind w:left="2520"/>
        <w:rPr>
          <w:rFonts w:eastAsiaTheme="minorEastAsia"/>
        </w:rPr>
      </w:pPr>
      <w:r w:rsidRPr="007B1BE4">
        <w:t xml:space="preserve">Minimize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WH</m:t>
                </m:r>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subject</m:t>
        </m:r>
        <m:r>
          <m:rPr>
            <m:sty m:val="p"/>
          </m:rPr>
          <w:rPr>
            <w:rFonts w:ascii="Cambria Math" w:hAnsi="Cambria Math"/>
          </w:rPr>
          <m:t xml:space="preserve"> </m:t>
        </m:r>
        <m:r>
          <w:rPr>
            <w:rFonts w:ascii="Cambria Math" w:hAnsi="Cambria Math"/>
          </w:rPr>
          <m:t>to</m:t>
        </m:r>
        <m:r>
          <m:rPr>
            <m:sty m:val="p"/>
          </m:rPr>
          <w:rPr>
            <w:rFonts w:ascii="Cambria Math" w:hAnsi="Cambria Math"/>
          </w:rPr>
          <m:t xml:space="preserve"> </m:t>
        </m:r>
        <m:r>
          <w:rPr>
            <w:rFonts w:ascii="Cambria Math" w:hAnsi="Cambria Math"/>
          </w:rPr>
          <m:t>W</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≥0</m:t>
        </m:r>
      </m:oMath>
      <w:r>
        <w:rPr>
          <w:rFonts w:eastAsiaTheme="minorEastAsia"/>
        </w:rPr>
        <w:tab/>
      </w:r>
      <w:r>
        <w:rPr>
          <w:rFonts w:eastAsiaTheme="minorEastAsia"/>
        </w:rPr>
        <w:tab/>
      </w:r>
      <w:r>
        <w:rPr>
          <w:rFonts w:eastAsiaTheme="minorEastAsia"/>
        </w:rPr>
        <w:tab/>
        <w:t>(1)</w:t>
      </w:r>
    </w:p>
    <w:p w14:paraId="7B4EA92C" w14:textId="77777777" w:rsidR="00C40D5D" w:rsidRDefault="00C40D5D" w:rsidP="00C40D5D">
      <w:r w:rsidRPr="007B1BE4">
        <w:t xml:space="preserve">where </w:t>
      </w:r>
      <m:oMath>
        <m:d>
          <m:dPr>
            <m:begChr m:val="‖"/>
            <m:endChr m:val="‖"/>
            <m:ctrlPr>
              <w:rPr>
                <w:rFonts w:ascii="Cambria Math" w:hAnsi="Cambria Math"/>
                <w:i/>
              </w:rPr>
            </m:ctrlPr>
          </m:dPr>
          <m:e>
            <m:r>
              <w:rPr>
                <w:rFonts w:ascii="Cambria Math" w:hAnsi="Cambria Math"/>
              </w:rPr>
              <m:t>∙</m:t>
            </m:r>
          </m:e>
        </m:d>
      </m:oMath>
      <w:r w:rsidRPr="007B1BE4">
        <w:t xml:space="preserve"> is Frobenius norm, and the inequalities are component-wise [1].</w:t>
      </w:r>
    </w:p>
    <w:p w14:paraId="13BCE4D7" w14:textId="77777777" w:rsidR="00C40D5D" w:rsidRPr="007B1BE4" w:rsidRDefault="00C40D5D" w:rsidP="00C40D5D">
      <w:pPr>
        <w:rPr>
          <w:rFonts w:eastAsiaTheme="minorEastAsia"/>
        </w:rPr>
      </w:pPr>
      <w:r w:rsidRPr="007B1BE4">
        <w:t>The conventional approach to find W and H is by minimizing the difference between V and W H:</w:t>
      </w:r>
    </w:p>
    <w:p w14:paraId="50A3B64A" w14:textId="77777777" w:rsidR="00C40D5D" w:rsidRPr="007B1BE4" w:rsidRDefault="00C40D5D" w:rsidP="00C40D5D">
      <w:pPr>
        <w:ind w:left="2610"/>
        <w:rPr>
          <w:rFonts w:eastAsiaTheme="minorEastAsia"/>
        </w:rPr>
      </w:pPr>
      <m:oMath>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WH</m:t>
                                </m:r>
                              </m:e>
                            </m:d>
                          </m:e>
                          <m:sub>
                            <m:r>
                              <w:rPr>
                                <w:rFonts w:ascii="Cambria Math" w:hAnsi="Cambria Math"/>
                              </w:rPr>
                              <m:t>ij</m:t>
                            </m:r>
                          </m:sub>
                        </m:sSub>
                      </m:e>
                    </m:d>
                  </m:e>
                  <m:sup>
                    <m:r>
                      <m:rPr>
                        <m:sty m:val="p"/>
                      </m:rPr>
                      <w:rPr>
                        <w:rFonts w:ascii="Cambria Math" w:hAnsi="Cambria Math"/>
                      </w:rPr>
                      <m:t>2</m:t>
                    </m:r>
                  </m:sup>
                </m:sSup>
                <m:r>
                  <m:rPr>
                    <m:sty m:val="p"/>
                  </m:rPr>
                  <w:rPr>
                    <w:rFonts w:ascii="Cambria Math" w:hAnsi="Cambria Math"/>
                  </w:rPr>
                  <m:t xml:space="preserve"> </m:t>
                </m:r>
              </m:e>
            </m:nary>
          </m:e>
        </m:nary>
      </m:oMath>
      <w:r>
        <w:rPr>
          <w:rFonts w:eastAsiaTheme="minorEastAsia"/>
        </w:rPr>
        <w:tab/>
      </w:r>
      <w:r>
        <w:rPr>
          <w:rFonts w:eastAsiaTheme="minorEastAsia"/>
        </w:rPr>
        <w:tab/>
      </w:r>
      <w:r>
        <w:rPr>
          <w:rFonts w:eastAsiaTheme="minorEastAsia"/>
        </w:rPr>
        <w:tab/>
        <w:t>(2)</w:t>
      </w:r>
    </w:p>
    <w:p w14:paraId="339518D7" w14:textId="77777777" w:rsidR="00C40D5D" w:rsidRPr="007B1BE4" w:rsidRDefault="00C40D5D" w:rsidP="00C40D5D">
      <w:pPr>
        <w:rPr>
          <w:vanish/>
          <w:specVanish/>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ia</m:t>
              </m:r>
            </m:sub>
          </m:sSub>
          <m:r>
            <m:rPr>
              <m:sty m:val="p"/>
            </m:rPr>
            <w:rPr>
              <w:rFonts w:ascii="Cambria Math" w:hAnsi="Cambria Math"/>
            </w:rPr>
            <m:t xml:space="preserve">≥0, </m:t>
          </m:r>
          <m:sSub>
            <m:sSubPr>
              <m:ctrlPr>
                <w:rPr>
                  <w:rFonts w:ascii="Cambria Math" w:hAnsi="Cambria Math"/>
                </w:rPr>
              </m:ctrlPr>
            </m:sSubPr>
            <m:e>
              <m:r>
                <w:rPr>
                  <w:rFonts w:ascii="Cambria Math" w:hAnsi="Cambria Math"/>
                </w:rPr>
                <m:t>H</m:t>
              </m:r>
            </m:e>
            <m:sub>
              <m:r>
                <w:rPr>
                  <w:rFonts w:ascii="Cambria Math" w:hAnsi="Cambria Math"/>
                </w:rPr>
                <m:t>bj</m:t>
              </m:r>
            </m:sub>
          </m:sSub>
          <m:r>
            <m:rPr>
              <m:sty m:val="p"/>
            </m:rPr>
            <w:rPr>
              <w:rFonts w:ascii="Cambria Math" w:hAnsi="Cambria Math"/>
            </w:rPr>
            <m:t xml:space="preserve">≥0,    ∀ </m:t>
          </m:r>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oMath>
      </m:oMathPara>
    </w:p>
    <w:p w14:paraId="79E6AF6B" w14:textId="77777777" w:rsidR="00C40D5D" w:rsidRPr="007B1BE4" w:rsidRDefault="00C40D5D" w:rsidP="00C40D5D">
      <w:r w:rsidRPr="007B1BE4">
        <w:t xml:space="preserve"> where</w:t>
      </w:r>
    </w:p>
    <w:p w14:paraId="21E4885F" w14:textId="77777777" w:rsidR="00C40D5D" w:rsidRDefault="00C40D5D" w:rsidP="00C40D5D"/>
    <w:p w14:paraId="57505896" w14:textId="77777777" w:rsidR="00C40D5D" w:rsidRDefault="00C40D5D" w:rsidP="00364F08">
      <w:pPr>
        <w:jc w:val="both"/>
      </w:pPr>
      <w:r>
        <w:t xml:space="preserve">Moreover, the problem is considered non-convex which makes the problem difficult and hence is of type </w:t>
      </w:r>
      <w:r w:rsidRPr="00922D55">
        <w:rPr>
          <w:rFonts w:ascii="Cambria Math" w:hAnsi="Cambria Math"/>
        </w:rPr>
        <w:t>NP(hard)</w:t>
      </w:r>
      <w:r>
        <w:rPr>
          <w:rFonts w:ascii="Cambria Math" w:hAnsi="Cambria Math"/>
        </w:rPr>
        <w:t>.</w:t>
      </w:r>
      <w:r w:rsidRPr="00922D55">
        <w:t xml:space="preserve"> Non</w:t>
      </w:r>
      <w:r>
        <w:t>-</w:t>
      </w:r>
      <w:r w:rsidRPr="00922D55">
        <w:t>convex</w:t>
      </w:r>
      <w:r>
        <w:t>ity is a concept from optimization where a problem is considered to be non-convex if</w:t>
      </w:r>
      <w:r w:rsidRPr="00922D55">
        <w:t xml:space="preserve"> the objective or</w:t>
      </w:r>
      <w:r>
        <w:t xml:space="preserve"> any of the constraints are non-</w:t>
      </w:r>
      <w:r w:rsidRPr="00922D55">
        <w:t>convex or unbounded</w:t>
      </w:r>
      <w:r>
        <w:t>.</w:t>
      </w:r>
      <w:r w:rsidRPr="00922D55">
        <w:t xml:space="preserve"> </w:t>
      </w:r>
      <w:proofErr w:type="spellStart"/>
      <w:r w:rsidRPr="00922D55">
        <w:t>Eg</w:t>
      </w:r>
      <w:proofErr w:type="spellEnd"/>
      <w:r w:rsidRPr="00922D55">
        <w:t>. A sine wave</w:t>
      </w:r>
    </w:p>
    <w:p w14:paraId="4063558C" w14:textId="77777777" w:rsidR="00C40D5D" w:rsidRDefault="00C40D5D" w:rsidP="00C40D5D">
      <w:pPr>
        <w:pStyle w:val="Heading1"/>
      </w:pPr>
      <w:r>
        <w:t>5. Framework</w:t>
      </w:r>
    </w:p>
    <w:p w14:paraId="3DD5BAA5" w14:textId="77777777" w:rsidR="00C40D5D" w:rsidRDefault="00C40D5D" w:rsidP="00364F08">
      <w:pPr>
        <w:jc w:val="both"/>
      </w:pPr>
      <w:r>
        <w:t>Many algorithms have been proposed for this. But all of them use a concept from optimization theory called block coordinate descent. This framework is used mainly because of its nice convergence property. This is based on alternating updates between W and H until a tolerance is met. So, when it converges, it will converge at a local minimum and because the problem is non-convex, this is what most algorithms should achieve.</w:t>
      </w:r>
    </w:p>
    <w:p w14:paraId="4B661D2A" w14:textId="77777777" w:rsidR="00C40D5D" w:rsidRDefault="00C40D5D" w:rsidP="00C40D5D">
      <w:r>
        <w:br w:type="page"/>
      </w:r>
    </w:p>
    <w:p w14:paraId="2779AA34" w14:textId="77777777" w:rsidR="00C40D5D" w:rsidRPr="00EB692E" w:rsidRDefault="00C40D5D" w:rsidP="00C40D5D">
      <w:pPr>
        <w:ind w:left="2160" w:firstLine="720"/>
        <w:rPr>
          <w:rFonts w:ascii="Courier New" w:hAnsi="Courier New" w:cs="Courier New"/>
        </w:rPr>
      </w:pPr>
      <w:r w:rsidRPr="00EB692E">
        <w:rPr>
          <w:rFonts w:ascii="Courier New" w:hAnsi="Courier New" w:cs="Courier New"/>
        </w:rPr>
        <w:lastRenderedPageBreak/>
        <w:t>while</w:t>
      </w:r>
      <w:r>
        <w:rPr>
          <w:rFonts w:ascii="Courier New" w:hAnsi="Courier New" w:cs="Courier New"/>
        </w:rPr>
        <w:t xml:space="preserve"> </w:t>
      </w:r>
      <w:r w:rsidRPr="00EB692E">
        <w:rPr>
          <w:rFonts w:ascii="Courier New" w:hAnsi="Courier New" w:cs="Courier New"/>
        </w:rPr>
        <w:t>(tolerance met) {</w:t>
      </w:r>
    </w:p>
    <w:p w14:paraId="01834D7C" w14:textId="77777777" w:rsidR="00C40D5D" w:rsidRPr="00EB692E" w:rsidRDefault="00C40D5D" w:rsidP="00C40D5D">
      <w:pPr>
        <w:ind w:left="2880" w:firstLine="720"/>
        <w:rPr>
          <w:rFonts w:ascii="Courier New" w:hAnsi="Courier New" w:cs="Courier New"/>
        </w:rPr>
      </w:pPr>
      <w:r w:rsidRPr="00EB692E">
        <w:rPr>
          <w:rFonts w:ascii="Courier New" w:hAnsi="Courier New" w:cs="Courier New"/>
        </w:rPr>
        <w:t>fix H</w:t>
      </w:r>
    </w:p>
    <w:p w14:paraId="25403131" w14:textId="77777777" w:rsidR="00C40D5D" w:rsidRPr="00EB692E" w:rsidRDefault="00C40D5D" w:rsidP="00C40D5D">
      <w:pPr>
        <w:ind w:left="2880" w:firstLine="720"/>
        <w:rPr>
          <w:rFonts w:ascii="Courier New" w:hAnsi="Courier New" w:cs="Courier New"/>
        </w:rPr>
      </w:pPr>
      <w:r w:rsidRPr="00EB692E">
        <w:rPr>
          <w:rFonts w:ascii="Courier New" w:hAnsi="Courier New" w:cs="Courier New"/>
        </w:rPr>
        <w:t>update W</w:t>
      </w:r>
    </w:p>
    <w:p w14:paraId="2AABDF8C" w14:textId="77777777" w:rsidR="00C40D5D" w:rsidRPr="00EB692E" w:rsidRDefault="00C40D5D" w:rsidP="00C40D5D">
      <w:pPr>
        <w:ind w:left="720"/>
        <w:rPr>
          <w:rFonts w:ascii="Courier New" w:hAnsi="Courier New" w:cs="Courier New"/>
        </w:rPr>
      </w:pPr>
    </w:p>
    <w:p w14:paraId="1EABCC6D" w14:textId="77777777" w:rsidR="00C40D5D" w:rsidRPr="00EB692E" w:rsidRDefault="00C40D5D" w:rsidP="00C40D5D">
      <w:pPr>
        <w:ind w:left="2880" w:firstLine="720"/>
        <w:rPr>
          <w:rFonts w:ascii="Courier New" w:hAnsi="Courier New" w:cs="Courier New"/>
        </w:rPr>
      </w:pPr>
      <w:r w:rsidRPr="00EB692E">
        <w:rPr>
          <w:rFonts w:ascii="Courier New" w:hAnsi="Courier New" w:cs="Courier New"/>
        </w:rPr>
        <w:t>fix W</w:t>
      </w:r>
    </w:p>
    <w:p w14:paraId="3FCE232A" w14:textId="77777777" w:rsidR="00C40D5D" w:rsidRPr="00EB692E" w:rsidRDefault="00C40D5D" w:rsidP="00C40D5D">
      <w:pPr>
        <w:ind w:left="2880" w:firstLine="720"/>
        <w:rPr>
          <w:rFonts w:ascii="Courier New" w:hAnsi="Courier New" w:cs="Courier New"/>
        </w:rPr>
      </w:pPr>
      <w:r w:rsidRPr="00EB692E">
        <w:rPr>
          <w:rFonts w:ascii="Courier New" w:hAnsi="Courier New" w:cs="Courier New"/>
        </w:rPr>
        <w:t>update H</w:t>
      </w:r>
    </w:p>
    <w:p w14:paraId="6227CEDF" w14:textId="77777777" w:rsidR="00C40D5D" w:rsidRDefault="00C40D5D" w:rsidP="00C40D5D">
      <w:pPr>
        <w:ind w:left="2160" w:firstLine="720"/>
        <w:rPr>
          <w:rFonts w:ascii="Courier New" w:hAnsi="Courier New" w:cs="Courier New"/>
        </w:rPr>
      </w:pPr>
      <w:r w:rsidRPr="00EB692E">
        <w:rPr>
          <w:rFonts w:ascii="Courier New" w:hAnsi="Courier New" w:cs="Courier New"/>
        </w:rPr>
        <w:t>}</w:t>
      </w:r>
    </w:p>
    <w:p w14:paraId="2C38239E" w14:textId="77777777" w:rsidR="00C40D5D" w:rsidRPr="00434B1C" w:rsidRDefault="00C40D5D" w:rsidP="00C40D5D">
      <w:pPr>
        <w:jc w:val="center"/>
        <w:rPr>
          <w:i/>
        </w:rPr>
      </w:pPr>
      <w:r w:rsidRPr="00434B1C">
        <w:rPr>
          <w:i/>
        </w:rPr>
        <w:t>Fig. 5.1 The BCD framework</w:t>
      </w:r>
    </w:p>
    <w:p w14:paraId="00BB3FBD" w14:textId="77777777" w:rsidR="00C40D5D" w:rsidRDefault="00C40D5D" w:rsidP="00C40D5D">
      <w:pPr>
        <w:pStyle w:val="Heading1"/>
      </w:pPr>
      <w:r>
        <w:t>6</w:t>
      </w:r>
      <w:r w:rsidRPr="007B1BE4">
        <w:t>. Algorithm</w:t>
      </w:r>
      <w:r>
        <w:t>s</w:t>
      </w:r>
    </w:p>
    <w:p w14:paraId="2A88F93F" w14:textId="77777777" w:rsidR="00C40D5D" w:rsidRDefault="00C40D5D" w:rsidP="00C40D5D">
      <w:pPr>
        <w:rPr>
          <w:rFonts w:cstheme="minorHAnsi"/>
        </w:rPr>
      </w:pPr>
      <w:r>
        <w:t xml:space="preserve">We need certain properties of the NMF problem (2). The gradient of the function </w:t>
      </w:r>
      <w:r>
        <w:rPr>
          <w:rFonts w:ascii="Cambria Math" w:hAnsi="Cambria Math"/>
        </w:rPr>
        <w:t xml:space="preserve">f (W, H) </w:t>
      </w:r>
      <w:r>
        <w:rPr>
          <w:rFonts w:cstheme="minorHAnsi"/>
        </w:rPr>
        <w:t>consists of 2 parts:</w:t>
      </w:r>
    </w:p>
    <w:p w14:paraId="63CEB995" w14:textId="77777777" w:rsidR="00C40D5D" w:rsidRPr="002E30BC" w:rsidRDefault="00C40D5D" w:rsidP="00C40D5D">
      <w:pPr>
        <w:ind w:left="2790"/>
        <w:rPr>
          <w:rFonts w:eastAsiaTheme="minorEastAsia" w:cstheme="minorHAnsi"/>
        </w:rPr>
      </w:pPr>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W</m:t>
            </m:r>
          </m:sub>
        </m:sSub>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W, H</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WH-V</m:t>
            </m:r>
          </m:e>
        </m:d>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T</m:t>
            </m:r>
          </m:sup>
        </m:sSup>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(3)</w:t>
      </w:r>
    </w:p>
    <w:p w14:paraId="0CB26A5A" w14:textId="77777777" w:rsidR="00C40D5D" w:rsidRPr="002E30BC" w:rsidRDefault="00C40D5D" w:rsidP="00C40D5D">
      <w:pPr>
        <w:ind w:left="2790"/>
        <w:rPr>
          <w:rFonts w:eastAsiaTheme="minorEastAsia" w:cstheme="minorHAnsi"/>
        </w:rPr>
      </w:pPr>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H</m:t>
            </m:r>
          </m:sub>
        </m:sSub>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W, H</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WH-V</m:t>
            </m:r>
          </m:e>
        </m:d>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T</m:t>
            </m:r>
          </m:sup>
        </m:sSup>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(4)</w:t>
      </w:r>
    </w:p>
    <w:p w14:paraId="33A6B8FE" w14:textId="77777777" w:rsidR="00C40D5D" w:rsidRDefault="00C40D5D" w:rsidP="00C40D5D"/>
    <w:p w14:paraId="1E13A7E4" w14:textId="77777777" w:rsidR="00C40D5D" w:rsidRDefault="00C40D5D" w:rsidP="00C40D5D">
      <w:r>
        <w:t xml:space="preserve">From the </w:t>
      </w:r>
      <w:proofErr w:type="spellStart"/>
      <w:r>
        <w:t>Karush</w:t>
      </w:r>
      <w:proofErr w:type="spellEnd"/>
      <w:r>
        <w:t>-Kuhn-Tucker (KKT) optimality condition (</w:t>
      </w:r>
      <w:proofErr w:type="spellStart"/>
      <w:r>
        <w:t>Bertsekas</w:t>
      </w:r>
      <w:proofErr w:type="spellEnd"/>
      <w:r>
        <w:t xml:space="preserve">, 1999), </w:t>
      </w:r>
      <w:r w:rsidRPr="00922D55">
        <w:rPr>
          <w:rFonts w:ascii="Cambria Math" w:hAnsi="Cambria Math"/>
        </w:rPr>
        <w:t>(W, H)</w:t>
      </w:r>
      <w:r>
        <w:t xml:space="preserve"> is a stationary point of (2) if and only if</w:t>
      </w:r>
    </w:p>
    <w:p w14:paraId="731C9178" w14:textId="77777777" w:rsidR="00C40D5D" w:rsidRPr="00922D55" w:rsidRDefault="00C40D5D" w:rsidP="00C40D5D">
      <w:pP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ia</m:t>
              </m:r>
            </m:sub>
          </m:sSub>
          <m:r>
            <m:rPr>
              <m:sty m:val="p"/>
            </m:rPr>
            <w:rPr>
              <w:rFonts w:ascii="Cambria Math" w:hAnsi="Cambria Math"/>
            </w:rPr>
            <m:t>≥0</m:t>
          </m:r>
        </m:oMath>
      </m:oMathPara>
    </w:p>
    <w:p w14:paraId="2A0598EA" w14:textId="77777777" w:rsidR="00C40D5D" w:rsidRPr="00922D55" w:rsidRDefault="00C40D5D" w:rsidP="00C40D5D">
      <w:pPr>
        <w:rPr>
          <w:rFonts w:eastAsiaTheme="minorEastAsia"/>
        </w:rPr>
      </w:pPr>
      <m:oMathPara>
        <m:oMath>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bj</m:t>
              </m:r>
            </m:sub>
          </m:sSub>
          <m:r>
            <m:rPr>
              <m:sty m:val="p"/>
            </m:rPr>
            <w:rPr>
              <w:rFonts w:ascii="Cambria Math" w:hAnsi="Cambria Math"/>
            </w:rPr>
            <m:t>≥0</m:t>
          </m:r>
        </m:oMath>
      </m:oMathPara>
    </w:p>
    <w:p w14:paraId="33C80746" w14:textId="77777777" w:rsidR="00C40D5D" w:rsidRPr="00922D55" w:rsidRDefault="00C40D5D" w:rsidP="00C40D5D">
      <w:pPr>
        <w:ind w:left="3780"/>
        <w:rPr>
          <w:rFonts w:eastAsiaTheme="minorEastAsia"/>
        </w:rPr>
      </w:pPr>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W</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W, H</m:t>
                </m:r>
              </m:e>
            </m:d>
          </m:e>
          <m:sub>
            <m:r>
              <w:rPr>
                <w:rFonts w:ascii="Cambria Math" w:hAnsi="Cambria Math" w:cstheme="minorHAnsi"/>
              </w:rPr>
              <m:t>ia</m:t>
            </m:r>
          </m:sub>
        </m:sSub>
        <m:r>
          <w:rPr>
            <w:rFonts w:ascii="Cambria Math" w:hAnsi="Cambria Math" w:cstheme="minorHAnsi"/>
          </w:rPr>
          <m:t xml:space="preserve"> ≥0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14:paraId="1BCBE019" w14:textId="77777777" w:rsidR="00C40D5D" w:rsidRPr="00922D55" w:rsidRDefault="00C40D5D" w:rsidP="00C40D5D">
      <w:pPr>
        <w:ind w:left="3780"/>
        <w:rPr>
          <w:rFonts w:eastAsiaTheme="minorEastAsia"/>
        </w:rPr>
      </w:pPr>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H</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W, H</m:t>
                </m:r>
              </m:e>
            </m:d>
          </m:e>
          <m:sub>
            <m:r>
              <w:rPr>
                <w:rFonts w:ascii="Cambria Math" w:hAnsi="Cambria Math" w:cstheme="minorHAnsi"/>
              </w:rPr>
              <m:t>bj</m:t>
            </m:r>
          </m:sub>
        </m:sSub>
        <m:r>
          <m:rPr>
            <m:sty m:val="p"/>
          </m:rPr>
          <w:rPr>
            <w:rFonts w:ascii="Cambria Math" w:hAnsi="Cambria Math"/>
          </w:rPr>
          <m:t xml:space="preserve"> ≥0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7760E67C" w14:textId="77777777" w:rsidR="00C40D5D" w:rsidRPr="00922D55" w:rsidRDefault="00C40D5D" w:rsidP="00C40D5D">
      <w:pP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ia</m:t>
              </m:r>
            </m:sub>
          </m:sSub>
          <m:r>
            <m:rPr>
              <m:sty m:val="p"/>
            </m:rP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W</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W, H</m:t>
                  </m:r>
                </m:e>
              </m:d>
            </m:e>
            <m:sub>
              <m:r>
                <w:rPr>
                  <w:rFonts w:ascii="Cambria Math" w:hAnsi="Cambria Math" w:cstheme="minorHAnsi"/>
                </w:rPr>
                <m:t>ia</m:t>
              </m:r>
            </m:sub>
          </m:sSub>
          <m:r>
            <w:rPr>
              <w:rFonts w:ascii="Cambria Math" w:hAnsi="Cambria Math" w:cstheme="minorHAnsi"/>
            </w:rPr>
            <m:t>=0</m:t>
          </m:r>
        </m:oMath>
      </m:oMathPara>
    </w:p>
    <w:p w14:paraId="5B772738" w14:textId="77777777" w:rsidR="00C40D5D" w:rsidRPr="00922D55" w:rsidRDefault="00C40D5D" w:rsidP="00C40D5D">
      <w:pPr>
        <w:rPr>
          <w:rFonts w:eastAsiaTheme="minorEastAsia"/>
        </w:rPr>
      </w:pPr>
      <m:oMathPara>
        <m:oMath>
          <m:sSub>
            <m:sSubPr>
              <m:ctrlPr>
                <w:rPr>
                  <w:rFonts w:ascii="Cambria Math" w:hAnsi="Cambria Math"/>
                </w:rPr>
              </m:ctrlPr>
            </m:sSubPr>
            <m:e>
              <m:r>
                <w:rPr>
                  <w:rFonts w:ascii="Cambria Math" w:hAnsi="Cambria Math"/>
                </w:rPr>
                <m:t>H</m:t>
              </m:r>
            </m:e>
            <m:sub>
              <m:r>
                <w:rPr>
                  <w:rFonts w:ascii="Cambria Math" w:hAnsi="Cambria Math"/>
                </w:rPr>
                <m:t>bj</m:t>
              </m:r>
            </m:sub>
          </m:sSub>
          <m: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H</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W, H</m:t>
                  </m:r>
                </m:e>
              </m:d>
            </m:e>
            <m:sub>
              <m:r>
                <w:rPr>
                  <w:rFonts w:ascii="Cambria Math" w:hAnsi="Cambria Math" w:cstheme="minorHAnsi"/>
                </w:rPr>
                <m:t>bj</m:t>
              </m:r>
            </m:sub>
          </m:sSub>
          <m:r>
            <w:rPr>
              <w:rFonts w:ascii="Cambria Math" w:hAnsi="Cambria Math" w:cstheme="minorHAnsi"/>
            </w:rPr>
            <m:t>=0          ∀ a, i, b, j</m:t>
          </m:r>
        </m:oMath>
      </m:oMathPara>
    </w:p>
    <w:p w14:paraId="05287912" w14:textId="77777777" w:rsidR="00C40D5D" w:rsidRDefault="00C40D5D" w:rsidP="00C40D5D">
      <w:pPr>
        <w:rPr>
          <w:rFonts w:eastAsiaTheme="minorEastAsia"/>
        </w:rPr>
      </w:pPr>
    </w:p>
    <w:p w14:paraId="7CB96653" w14:textId="77777777" w:rsidR="00C40D5D" w:rsidRDefault="00C40D5D" w:rsidP="00364F08">
      <w:pPr>
        <w:jc w:val="both"/>
        <w:rPr>
          <w:rFonts w:eastAsiaTheme="minorEastAsia"/>
        </w:rPr>
      </w:pPr>
      <w:r>
        <w:rPr>
          <w:rFonts w:eastAsiaTheme="minorEastAsia"/>
        </w:rPr>
        <w:t>Thus, problem (2) is considered to be non-convex and may have several local minima. M</w:t>
      </w:r>
      <w:r w:rsidRPr="003D4AD2">
        <w:rPr>
          <w:rFonts w:eastAsiaTheme="minorEastAsia"/>
        </w:rPr>
        <w:t>ost</w:t>
      </w:r>
      <w:r>
        <w:rPr>
          <w:rFonts w:eastAsiaTheme="minorEastAsia"/>
        </w:rPr>
        <w:t xml:space="preserve"> </w:t>
      </w:r>
      <w:r w:rsidRPr="003D4AD2">
        <w:rPr>
          <w:rFonts w:eastAsiaTheme="minorEastAsia"/>
        </w:rPr>
        <w:t>non-convex optimization methods guarantee only the stationarity of the limit</w:t>
      </w:r>
      <w:r>
        <w:rPr>
          <w:rFonts w:eastAsiaTheme="minorEastAsia"/>
        </w:rPr>
        <w:t xml:space="preserve"> </w:t>
      </w:r>
      <w:r w:rsidRPr="003D4AD2">
        <w:rPr>
          <w:rFonts w:eastAsiaTheme="minorEastAsia"/>
        </w:rPr>
        <w:t>points.</w:t>
      </w:r>
      <w:r>
        <w:rPr>
          <w:rFonts w:eastAsiaTheme="minorEastAsia"/>
        </w:rPr>
        <w:t xml:space="preserve"> </w:t>
      </w:r>
      <w:r w:rsidRPr="003D4AD2">
        <w:rPr>
          <w:rFonts w:eastAsiaTheme="minorEastAsia"/>
        </w:rPr>
        <w:t>Such a property is still useful, as any local minimum must be a stationary</w:t>
      </w:r>
      <w:r>
        <w:rPr>
          <w:rFonts w:eastAsiaTheme="minorEastAsia"/>
        </w:rPr>
        <w:t xml:space="preserve"> </w:t>
      </w:r>
      <w:r w:rsidRPr="003D4AD2">
        <w:rPr>
          <w:rFonts w:eastAsiaTheme="minorEastAsia"/>
        </w:rPr>
        <w:t>point</w:t>
      </w:r>
      <w:r>
        <w:rPr>
          <w:rFonts w:eastAsiaTheme="minorEastAsia"/>
        </w:rPr>
        <w:t>.</w:t>
      </w:r>
    </w:p>
    <w:p w14:paraId="6F978698" w14:textId="77777777" w:rsidR="00C40D5D" w:rsidRPr="00922D55" w:rsidRDefault="00C40D5D" w:rsidP="00C40D5D">
      <w:pPr>
        <w:rPr>
          <w:rFonts w:eastAsiaTheme="minorEastAsia"/>
        </w:rPr>
      </w:pPr>
    </w:p>
    <w:p w14:paraId="23136C95" w14:textId="77777777" w:rsidR="00C40D5D" w:rsidRDefault="00C40D5D" w:rsidP="00C40D5D">
      <w:pPr>
        <w:pStyle w:val="Heading2"/>
      </w:pPr>
      <w:r>
        <w:t>6</w:t>
      </w:r>
      <w:r w:rsidRPr="00EB692E">
        <w:t>.1</w:t>
      </w:r>
      <w:r>
        <w:t>.</w:t>
      </w:r>
      <w:r w:rsidRPr="00EB692E">
        <w:t xml:space="preserve"> Multiplicative update methods</w:t>
      </w:r>
    </w:p>
    <w:p w14:paraId="3B39513E" w14:textId="77777777" w:rsidR="00C40D5D" w:rsidRDefault="00C40D5D" w:rsidP="00364F08">
      <w:pPr>
        <w:jc w:val="both"/>
      </w:pPr>
      <w:r>
        <w:t xml:space="preserve">The most widely used approach to solving (2) is a multiplicative update method proposed by Lee and </w:t>
      </w:r>
      <w:proofErr w:type="spellStart"/>
      <w:r>
        <w:t>Seung</w:t>
      </w:r>
      <w:proofErr w:type="spellEnd"/>
      <w:r>
        <w:t xml:space="preserve"> (2001).</w:t>
      </w:r>
    </w:p>
    <w:p w14:paraId="20EE8B72" w14:textId="77777777" w:rsidR="00C40D5D" w:rsidRPr="002E30BC" w:rsidRDefault="00C40D5D" w:rsidP="00C40D5D">
      <w:r>
        <w:rPr>
          <w:noProof/>
          <w:lang w:val="en-US"/>
        </w:rPr>
        <w:lastRenderedPageBreak/>
        <mc:AlternateContent>
          <mc:Choice Requires="wps">
            <w:drawing>
              <wp:anchor distT="0" distB="0" distL="114300" distR="114300" simplePos="0" relativeHeight="251664384" behindDoc="0" locked="0" layoutInCell="1" allowOverlap="1" wp14:anchorId="336AB459" wp14:editId="1F95929A">
                <wp:simplePos x="0" y="0"/>
                <wp:positionH relativeFrom="margin">
                  <wp:align>center</wp:align>
                </wp:positionH>
                <wp:positionV relativeFrom="paragraph">
                  <wp:posOffset>8255</wp:posOffset>
                </wp:positionV>
                <wp:extent cx="4108450" cy="1404620"/>
                <wp:effectExtent l="0" t="0" r="25400" b="120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404620"/>
                        </a:xfrm>
                        <a:prstGeom prst="rect">
                          <a:avLst/>
                        </a:prstGeom>
                        <a:solidFill>
                          <a:srgbClr val="FFFFFF"/>
                        </a:solidFill>
                        <a:ln w="9525">
                          <a:solidFill>
                            <a:srgbClr val="000000"/>
                          </a:solidFill>
                          <a:miter lim="800000"/>
                          <a:headEnd/>
                          <a:tailEnd/>
                        </a:ln>
                      </wps:spPr>
                      <wps:txbx>
                        <w:txbxContent>
                          <w:p w14:paraId="296561DB" w14:textId="77777777" w:rsidR="00C40D5D" w:rsidRPr="002E30BC" w:rsidRDefault="00C40D5D" w:rsidP="00C40D5D">
                            <w:pPr>
                              <w:rPr>
                                <w:b/>
                              </w:rPr>
                            </w:pPr>
                            <w:r w:rsidRPr="002E30BC">
                              <w:rPr>
                                <w:b/>
                              </w:rPr>
                              <w:t>Algorithm 1: Multiplicative Update</w:t>
                            </w:r>
                          </w:p>
                          <w:p w14:paraId="3167DEF5" w14:textId="77777777" w:rsidR="00C40D5D" w:rsidRPr="007B1BE4" w:rsidRDefault="00C40D5D" w:rsidP="00C40D5D">
                            <w:r w:rsidRPr="007B1BE4">
                              <w:t xml:space="preserve">1. Initialize  </w:t>
                            </w:r>
                            <m:oMath>
                              <m:sSubSup>
                                <m:sSubSupPr>
                                  <m:ctrlPr>
                                    <w:rPr>
                                      <w:rFonts w:ascii="Cambria Math" w:hAnsi="Cambria Math"/>
                                    </w:rPr>
                                  </m:ctrlPr>
                                </m:sSubSupPr>
                                <m:e>
                                  <m:r>
                                    <w:rPr>
                                      <w:rFonts w:ascii="Cambria Math" w:hAnsi="Cambria Math"/>
                                    </w:rPr>
                                    <m:t>W</m:t>
                                  </m:r>
                                </m:e>
                                <m:sub>
                                  <m:r>
                                    <w:rPr>
                                      <w:rFonts w:ascii="Cambria Math" w:hAnsi="Cambria Math"/>
                                    </w:rPr>
                                    <m:t>ia</m:t>
                                  </m:r>
                                </m:sub>
                                <m:sup>
                                  <m:r>
                                    <m:rPr>
                                      <m:sty m:val="p"/>
                                    </m:rPr>
                                    <w:rPr>
                                      <w:rFonts w:ascii="Cambria Math" w:hAnsi="Cambria Math"/>
                                    </w:rPr>
                                    <m:t>1</m:t>
                                  </m:r>
                                </m:sup>
                              </m:sSubSup>
                              <m:r>
                                <m:rPr>
                                  <m:sty m:val="p"/>
                                </m:rPr>
                                <w:rPr>
                                  <w:rFonts w:ascii="Cambria Math" w:hAnsi="Cambria Math"/>
                                </w:rPr>
                                <m:t xml:space="preserve"> ≥ 0, </m:t>
                              </m:r>
                              <m:sSubSup>
                                <m:sSubSupPr>
                                  <m:ctrlPr>
                                    <w:rPr>
                                      <w:rFonts w:ascii="Cambria Math" w:hAnsi="Cambria Math"/>
                                    </w:rPr>
                                  </m:ctrlPr>
                                </m:sSubSupPr>
                                <m:e>
                                  <m:r>
                                    <w:rPr>
                                      <w:rFonts w:ascii="Cambria Math" w:hAnsi="Cambria Math"/>
                                    </w:rPr>
                                    <m:t>H</m:t>
                                  </m:r>
                                </m:e>
                                <m:sub>
                                  <m:r>
                                    <w:rPr>
                                      <w:rFonts w:ascii="Cambria Math" w:hAnsi="Cambria Math"/>
                                    </w:rPr>
                                    <m:t>bj</m:t>
                                  </m:r>
                                </m:sub>
                                <m:sup>
                                  <m:r>
                                    <m:rPr>
                                      <m:sty m:val="p"/>
                                    </m:rPr>
                                    <w:rPr>
                                      <w:rFonts w:ascii="Cambria Math" w:hAnsi="Cambria Math"/>
                                    </w:rPr>
                                    <m:t>1</m:t>
                                  </m:r>
                                </m:sup>
                              </m:sSubSup>
                              <m:r>
                                <m:rPr>
                                  <m:sty m:val="p"/>
                                </m:rPr>
                                <w:rPr>
                                  <w:rFonts w:ascii="Cambria Math" w:hAnsi="Cambria Math"/>
                                </w:rPr>
                                <m:t xml:space="preserve"> ≥ 0,     ∀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j</m:t>
                              </m:r>
                            </m:oMath>
                            <w:r w:rsidRPr="007B1BE4">
                              <w:t xml:space="preserve">. </w:t>
                            </w:r>
                          </w:p>
                          <w:p w14:paraId="78E13305" w14:textId="77777777" w:rsidR="00C40D5D" w:rsidRDefault="00C40D5D" w:rsidP="00C40D5D">
                            <w:r w:rsidRPr="007B1BE4">
                              <w:t xml:space="preserve">2. For k = 1, 2, . . . </w:t>
                            </w:r>
                          </w:p>
                          <w:p w14:paraId="726F34BC" w14:textId="77777777" w:rsidR="00C40D5D" w:rsidRDefault="00C40D5D" w:rsidP="00C40D5D">
                            <m:oMathPara>
                              <m:oMath>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m:t>
                                    </m:r>
                                  </m:sup>
                                </m:sSubSup>
                                <m:f>
                                  <m:fPr>
                                    <m:ctrlPr>
                                      <w:rPr>
                                        <w:rFonts w:ascii="Cambria Math" w:hAnsi="Cambria Math"/>
                                        <w:i/>
                                      </w:rPr>
                                    </m:ctrlPr>
                                  </m:fPr>
                                  <m:num>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k</m:t>
                                                    </m:r>
                                                  </m:sup>
                                                </m:sSup>
                                              </m:e>
                                            </m:d>
                                          </m:e>
                                          <m:sup>
                                            <m:r>
                                              <w:rPr>
                                                <w:rFonts w:ascii="Cambria Math" w:hAnsi="Cambria Math"/>
                                              </w:rPr>
                                              <m:t>T</m:t>
                                            </m:r>
                                          </m:sup>
                                        </m:sSup>
                                        <m:r>
                                          <w:rPr>
                                            <w:rFonts w:ascii="Cambria Math" w:hAnsi="Cambria Math"/>
                                          </w:rPr>
                                          <m:t>)</m:t>
                                        </m:r>
                                      </m:e>
                                      <m:sub>
                                        <m:r>
                                          <w:rPr>
                                            <w:rFonts w:ascii="Cambria Math" w:hAnsi="Cambria Math"/>
                                          </w:rPr>
                                          <m:t>ia</m:t>
                                        </m:r>
                                      </m:sub>
                                    </m:sSub>
                                  </m:num>
                                  <m:den>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T</m:t>
                                            </m:r>
                                          </m:sup>
                                        </m:sSup>
                                        <m:r>
                                          <w:rPr>
                                            <w:rFonts w:ascii="Cambria Math" w:hAnsi="Cambria Math"/>
                                          </w:rPr>
                                          <m:t>)</m:t>
                                        </m:r>
                                      </m:e>
                                      <m:sub>
                                        <m:r>
                                          <w:rPr>
                                            <w:rFonts w:ascii="Cambria Math" w:hAnsi="Cambria Math"/>
                                          </w:rPr>
                                          <m:t>ia</m:t>
                                        </m:r>
                                      </m:sub>
                                    </m:sSub>
                                  </m:den>
                                </m:f>
                                <m:r>
                                  <w:rPr>
                                    <w:rFonts w:ascii="Cambria Math" w:hAnsi="Cambria Math"/>
                                  </w:rPr>
                                  <m:t>,          ∀ i, a</m:t>
                                </m:r>
                              </m:oMath>
                            </m:oMathPara>
                          </w:p>
                          <w:p w14:paraId="2F46FC1F" w14:textId="77777777" w:rsidR="00C40D5D" w:rsidRDefault="00C40D5D" w:rsidP="00C40D5D">
                            <m:oMathPara>
                              <m:oMath>
                                <m:sSubSup>
                                  <m:sSubSupPr>
                                    <m:ctrlPr>
                                      <w:rPr>
                                        <w:rFonts w:ascii="Cambria Math" w:hAnsi="Cambria Math"/>
                                        <w:i/>
                                      </w:rPr>
                                    </m:ctrlPr>
                                  </m:sSubSupPr>
                                  <m:e>
                                    <m:r>
                                      <w:rPr>
                                        <w:rFonts w:ascii="Cambria Math" w:hAnsi="Cambria Math"/>
                                      </w:rPr>
                                      <m:t>H</m:t>
                                    </m:r>
                                  </m:e>
                                  <m:sub>
                                    <m:r>
                                      <w:rPr>
                                        <w:rFonts w:ascii="Cambria Math" w:hAnsi="Cambria Math"/>
                                      </w:rPr>
                                      <m:t>bj</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bj</m:t>
                                    </m:r>
                                  </m:sub>
                                  <m:sup>
                                    <m:r>
                                      <w:rPr>
                                        <w:rFonts w:ascii="Cambria Math" w:hAnsi="Cambria Math"/>
                                      </w:rPr>
                                      <m:t>k</m:t>
                                    </m:r>
                                  </m:sup>
                                </m:sSubSup>
                                <m:f>
                                  <m:fPr>
                                    <m:ctrlPr>
                                      <w:rPr>
                                        <w:rFonts w:ascii="Cambria Math" w:hAnsi="Cambria Math"/>
                                        <w:i/>
                                      </w:rPr>
                                    </m:ctrlPr>
                                  </m:fPr>
                                  <m:num>
                                    <m:sSub>
                                      <m:sSubPr>
                                        <m:ctrlPr>
                                          <w:rPr>
                                            <w:rFonts w:ascii="Cambria Math" w:hAnsi="Cambria Math"/>
                                            <w:i/>
                                          </w:rPr>
                                        </m:ctrlPr>
                                      </m:sSubPr>
                                      <m:e>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k+1</m:t>
                                                    </m:r>
                                                  </m:sup>
                                                </m:sSup>
                                              </m:e>
                                            </m:d>
                                          </m:e>
                                          <m:sup>
                                            <m:r>
                                              <w:rPr>
                                                <w:rFonts w:ascii="Cambria Math" w:hAnsi="Cambria Math"/>
                                              </w:rPr>
                                              <m:t>T</m:t>
                                            </m:r>
                                          </m:sup>
                                        </m:sSup>
                                        <m:r>
                                          <w:rPr>
                                            <w:rFonts w:ascii="Cambria Math" w:hAnsi="Cambria Math"/>
                                          </w:rPr>
                                          <m:t>V)</m:t>
                                        </m:r>
                                      </m:e>
                                      <m:sub>
                                        <m:r>
                                          <w:rPr>
                                            <w:rFonts w:ascii="Cambria Math" w:hAnsi="Cambria Math"/>
                                          </w:rPr>
                                          <m:t>bj</m:t>
                                        </m:r>
                                      </m:sub>
                                    </m:sSub>
                                  </m:num>
                                  <m:den>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rPr>
                                              <m:t>k+1</m:t>
                                            </m:r>
                                          </m:sup>
                                        </m:sSup>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b>
                                        <m:r>
                                          <w:rPr>
                                            <w:rFonts w:ascii="Cambria Math" w:hAnsi="Cambria Math"/>
                                          </w:rPr>
                                          <m:t>bj</m:t>
                                        </m:r>
                                      </m:sub>
                                    </m:sSub>
                                  </m:den>
                                </m:f>
                                <m:r>
                                  <w:rPr>
                                    <w:rFonts w:ascii="Cambria Math" w:hAnsi="Cambria Math"/>
                                  </w:rPr>
                                  <m:t>,          ∀ b, j</m:t>
                                </m:r>
                              </m:oMath>
                            </m:oMathPara>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36AB459" id="Text Box 6" o:spid="_x0000_s1029" type="#_x0000_t202" style="position:absolute;margin-left:0;margin-top:.65pt;width:323.5pt;height:110.6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AAJgIAAEwEAAAOAAAAZHJzL2Uyb0RvYy54bWysVNuO0zAQfUfiHyy/06QlL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">
                <v:textbox style="mso-fit-shape-to-text:t">
                  <w:txbxContent>
                    <w:p w14:paraId="296561DB" w14:textId="77777777" w:rsidR="00C40D5D" w:rsidRPr="002E30BC" w:rsidRDefault="00C40D5D" w:rsidP="00C40D5D">
                      <w:pPr>
                        <w:rPr>
                          <w:b/>
                        </w:rPr>
                      </w:pPr>
                      <w:r w:rsidRPr="002E30BC">
                        <w:rPr>
                          <w:b/>
                        </w:rPr>
                        <w:t>Algorithm 1: Multiplicative Update</w:t>
                      </w:r>
                    </w:p>
                    <w:p w14:paraId="3167DEF5" w14:textId="77777777" w:rsidR="00C40D5D" w:rsidRPr="007B1BE4" w:rsidRDefault="00C40D5D" w:rsidP="00C40D5D">
                      <w:r w:rsidRPr="007B1BE4">
                        <w:t xml:space="preserve">1. Initialize  </w:t>
                      </w:r>
                      <m:oMath>
                        <m:sSubSup>
                          <m:sSubSupPr>
                            <m:ctrlPr>
                              <w:rPr>
                                <w:rFonts w:ascii="Cambria Math" w:hAnsi="Cambria Math"/>
                              </w:rPr>
                            </m:ctrlPr>
                          </m:sSubSupPr>
                          <m:e>
                            <m:r>
                              <w:rPr>
                                <w:rFonts w:ascii="Cambria Math" w:hAnsi="Cambria Math"/>
                              </w:rPr>
                              <m:t>W</m:t>
                            </m:r>
                          </m:e>
                          <m:sub>
                            <m:r>
                              <w:rPr>
                                <w:rFonts w:ascii="Cambria Math" w:hAnsi="Cambria Math"/>
                              </w:rPr>
                              <m:t>ia</m:t>
                            </m:r>
                          </m:sub>
                          <m:sup>
                            <m:r>
                              <m:rPr>
                                <m:sty m:val="p"/>
                              </m:rPr>
                              <w:rPr>
                                <w:rFonts w:ascii="Cambria Math" w:hAnsi="Cambria Math"/>
                              </w:rPr>
                              <m:t>1</m:t>
                            </m:r>
                          </m:sup>
                        </m:sSubSup>
                        <m:r>
                          <m:rPr>
                            <m:sty m:val="p"/>
                          </m:rPr>
                          <w:rPr>
                            <w:rFonts w:ascii="Cambria Math" w:hAnsi="Cambria Math"/>
                          </w:rPr>
                          <m:t xml:space="preserve"> ≥ 0, </m:t>
                        </m:r>
                        <m:sSubSup>
                          <m:sSubSupPr>
                            <m:ctrlPr>
                              <w:rPr>
                                <w:rFonts w:ascii="Cambria Math" w:hAnsi="Cambria Math"/>
                              </w:rPr>
                            </m:ctrlPr>
                          </m:sSubSupPr>
                          <m:e>
                            <m:r>
                              <w:rPr>
                                <w:rFonts w:ascii="Cambria Math" w:hAnsi="Cambria Math"/>
                              </w:rPr>
                              <m:t>H</m:t>
                            </m:r>
                          </m:e>
                          <m:sub>
                            <m:r>
                              <w:rPr>
                                <w:rFonts w:ascii="Cambria Math" w:hAnsi="Cambria Math"/>
                              </w:rPr>
                              <m:t>bj</m:t>
                            </m:r>
                          </m:sub>
                          <m:sup>
                            <m:r>
                              <m:rPr>
                                <m:sty m:val="p"/>
                              </m:rPr>
                              <w:rPr>
                                <w:rFonts w:ascii="Cambria Math" w:hAnsi="Cambria Math"/>
                              </w:rPr>
                              <m:t>1</m:t>
                            </m:r>
                          </m:sup>
                        </m:sSubSup>
                        <m:r>
                          <m:rPr>
                            <m:sty m:val="p"/>
                          </m:rPr>
                          <w:rPr>
                            <w:rFonts w:ascii="Cambria Math" w:hAnsi="Cambria Math"/>
                          </w:rPr>
                          <m:t xml:space="preserve"> ≥ 0,     ∀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j</m:t>
                        </m:r>
                      </m:oMath>
                      <w:r w:rsidRPr="007B1BE4">
                        <w:t xml:space="preserve">. </w:t>
                      </w:r>
                    </w:p>
                    <w:p w14:paraId="78E13305" w14:textId="77777777" w:rsidR="00C40D5D" w:rsidRDefault="00C40D5D" w:rsidP="00C40D5D">
                      <w:r w:rsidRPr="007B1BE4">
                        <w:t xml:space="preserve">2. For k = 1, 2, . . . </w:t>
                      </w:r>
                    </w:p>
                    <w:p w14:paraId="726F34BC" w14:textId="77777777" w:rsidR="00C40D5D" w:rsidRDefault="00C40D5D" w:rsidP="00C40D5D">
                      <m:oMathPara>
                        <m:oMath>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m:t>
                              </m:r>
                            </m:sup>
                          </m:sSubSup>
                          <m:f>
                            <m:fPr>
                              <m:ctrlPr>
                                <w:rPr>
                                  <w:rFonts w:ascii="Cambria Math" w:hAnsi="Cambria Math"/>
                                  <w:i/>
                                </w:rPr>
                              </m:ctrlPr>
                            </m:fPr>
                            <m:num>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k</m:t>
                                              </m:r>
                                            </m:sup>
                                          </m:sSup>
                                        </m:e>
                                      </m:d>
                                    </m:e>
                                    <m:sup>
                                      <m:r>
                                        <w:rPr>
                                          <w:rFonts w:ascii="Cambria Math" w:hAnsi="Cambria Math"/>
                                        </w:rPr>
                                        <m:t>T</m:t>
                                      </m:r>
                                    </m:sup>
                                  </m:sSup>
                                  <m:r>
                                    <w:rPr>
                                      <w:rFonts w:ascii="Cambria Math" w:hAnsi="Cambria Math"/>
                                    </w:rPr>
                                    <m:t>)</m:t>
                                  </m:r>
                                </m:e>
                                <m:sub>
                                  <m:r>
                                    <w:rPr>
                                      <w:rFonts w:ascii="Cambria Math" w:hAnsi="Cambria Math"/>
                                    </w:rPr>
                                    <m:t>ia</m:t>
                                  </m:r>
                                </m:sub>
                              </m:sSub>
                            </m:num>
                            <m:den>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T</m:t>
                                      </m:r>
                                    </m:sup>
                                  </m:sSup>
                                  <m:r>
                                    <w:rPr>
                                      <w:rFonts w:ascii="Cambria Math" w:hAnsi="Cambria Math"/>
                                    </w:rPr>
                                    <m:t>)</m:t>
                                  </m:r>
                                </m:e>
                                <m:sub>
                                  <m:r>
                                    <w:rPr>
                                      <w:rFonts w:ascii="Cambria Math" w:hAnsi="Cambria Math"/>
                                    </w:rPr>
                                    <m:t>ia</m:t>
                                  </m:r>
                                </m:sub>
                              </m:sSub>
                            </m:den>
                          </m:f>
                          <m:r>
                            <w:rPr>
                              <w:rFonts w:ascii="Cambria Math" w:hAnsi="Cambria Math"/>
                            </w:rPr>
                            <m:t>,          ∀ i, a</m:t>
                          </m:r>
                        </m:oMath>
                      </m:oMathPara>
                    </w:p>
                    <w:p w14:paraId="2F46FC1F" w14:textId="77777777" w:rsidR="00C40D5D" w:rsidRDefault="00C40D5D" w:rsidP="00C40D5D">
                      <m:oMathPara>
                        <m:oMath>
                          <m:sSubSup>
                            <m:sSubSupPr>
                              <m:ctrlPr>
                                <w:rPr>
                                  <w:rFonts w:ascii="Cambria Math" w:hAnsi="Cambria Math"/>
                                  <w:i/>
                                </w:rPr>
                              </m:ctrlPr>
                            </m:sSubSupPr>
                            <m:e>
                              <m:r>
                                <w:rPr>
                                  <w:rFonts w:ascii="Cambria Math" w:hAnsi="Cambria Math"/>
                                </w:rPr>
                                <m:t>H</m:t>
                              </m:r>
                            </m:e>
                            <m:sub>
                              <m:r>
                                <w:rPr>
                                  <w:rFonts w:ascii="Cambria Math" w:hAnsi="Cambria Math"/>
                                </w:rPr>
                                <m:t>bj</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bj</m:t>
                              </m:r>
                            </m:sub>
                            <m:sup>
                              <m:r>
                                <w:rPr>
                                  <w:rFonts w:ascii="Cambria Math" w:hAnsi="Cambria Math"/>
                                </w:rPr>
                                <m:t>k</m:t>
                              </m:r>
                            </m:sup>
                          </m:sSubSup>
                          <m:f>
                            <m:fPr>
                              <m:ctrlPr>
                                <w:rPr>
                                  <w:rFonts w:ascii="Cambria Math" w:hAnsi="Cambria Math"/>
                                  <w:i/>
                                </w:rPr>
                              </m:ctrlPr>
                            </m:fPr>
                            <m:num>
                              <m:sSub>
                                <m:sSubPr>
                                  <m:ctrlPr>
                                    <w:rPr>
                                      <w:rFonts w:ascii="Cambria Math" w:hAnsi="Cambria Math"/>
                                      <w:i/>
                                    </w:rPr>
                                  </m:ctrlPr>
                                </m:sSubPr>
                                <m:e>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k+1</m:t>
                                              </m:r>
                                            </m:sup>
                                          </m:sSup>
                                        </m:e>
                                      </m:d>
                                    </m:e>
                                    <m:sup>
                                      <m:r>
                                        <w:rPr>
                                          <w:rFonts w:ascii="Cambria Math" w:hAnsi="Cambria Math"/>
                                        </w:rPr>
                                        <m:t>T</m:t>
                                      </m:r>
                                    </m:sup>
                                  </m:sSup>
                                  <m:r>
                                    <w:rPr>
                                      <w:rFonts w:ascii="Cambria Math" w:hAnsi="Cambria Math"/>
                                    </w:rPr>
                                    <m:t>V)</m:t>
                                  </m:r>
                                </m:e>
                                <m:sub>
                                  <m:r>
                                    <w:rPr>
                                      <w:rFonts w:ascii="Cambria Math" w:hAnsi="Cambria Math"/>
                                    </w:rPr>
                                    <m:t>bj</m:t>
                                  </m:r>
                                </m:sub>
                              </m:sSub>
                            </m:num>
                            <m:den>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rPr>
                                        <m:t>k+1</m:t>
                                      </m:r>
                                    </m:sup>
                                  </m:sSup>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b>
                                  <m:r>
                                    <w:rPr>
                                      <w:rFonts w:ascii="Cambria Math" w:hAnsi="Cambria Math"/>
                                    </w:rPr>
                                    <m:t>bj</m:t>
                                  </m:r>
                                </m:sub>
                              </m:sSub>
                            </m:den>
                          </m:f>
                          <m:r>
                            <w:rPr>
                              <w:rFonts w:ascii="Cambria Math" w:hAnsi="Cambria Math"/>
                            </w:rPr>
                            <m:t>,          ∀ b, j</m:t>
                          </m:r>
                        </m:oMath>
                      </m:oMathPara>
                    </w:p>
                  </w:txbxContent>
                </v:textbox>
                <w10:wrap type="square" anchorx="margin"/>
              </v:shape>
            </w:pict>
          </mc:Fallback>
        </mc:AlternateContent>
      </w:r>
    </w:p>
    <w:p w14:paraId="7A6858AC" w14:textId="77777777" w:rsidR="00C40D5D" w:rsidRDefault="00C40D5D" w:rsidP="00C40D5D"/>
    <w:p w14:paraId="101EAA89" w14:textId="77777777" w:rsidR="00C40D5D" w:rsidRDefault="00C40D5D" w:rsidP="00C40D5D"/>
    <w:p w14:paraId="0380FA8D" w14:textId="77777777" w:rsidR="00C40D5D" w:rsidRDefault="00C40D5D" w:rsidP="00C40D5D"/>
    <w:p w14:paraId="0618B038" w14:textId="77777777" w:rsidR="00C40D5D" w:rsidRDefault="00C40D5D" w:rsidP="00C40D5D"/>
    <w:p w14:paraId="7C2D0245" w14:textId="77777777" w:rsidR="00C40D5D" w:rsidRDefault="00C40D5D" w:rsidP="00C40D5D"/>
    <w:p w14:paraId="65BD1E87" w14:textId="77777777" w:rsidR="00C40D5D" w:rsidRDefault="00C40D5D" w:rsidP="00C40D5D"/>
    <w:p w14:paraId="23491EDA" w14:textId="77777777" w:rsidR="00C40D5D" w:rsidRDefault="00C40D5D" w:rsidP="00C40D5D">
      <w:pPr>
        <w:jc w:val="center"/>
        <w:rPr>
          <w:i/>
        </w:rPr>
      </w:pPr>
    </w:p>
    <w:p w14:paraId="473143B2" w14:textId="77777777" w:rsidR="00C40D5D" w:rsidRPr="00434B1C" w:rsidRDefault="00C40D5D" w:rsidP="00C40D5D">
      <w:pPr>
        <w:jc w:val="center"/>
        <w:rPr>
          <w:i/>
        </w:rPr>
      </w:pPr>
      <w:r w:rsidRPr="00434B1C">
        <w:rPr>
          <w:i/>
        </w:rPr>
        <w:t>Fig</w:t>
      </w:r>
      <w:r>
        <w:rPr>
          <w:i/>
        </w:rPr>
        <w:t>. 6</w:t>
      </w:r>
      <w:r w:rsidRPr="00434B1C">
        <w:rPr>
          <w:i/>
        </w:rPr>
        <w:t>.1 The multiplicative update algorithm</w:t>
      </w:r>
    </w:p>
    <w:p w14:paraId="47FEEDD6" w14:textId="77777777" w:rsidR="00C40D5D" w:rsidRDefault="00C40D5D" w:rsidP="00C40D5D"/>
    <w:p w14:paraId="19F71358" w14:textId="77777777" w:rsidR="00C40D5D" w:rsidRDefault="00C40D5D" w:rsidP="00C40D5D">
      <w:pPr>
        <w:rPr>
          <w:rFonts w:eastAsiaTheme="minorEastAsia"/>
        </w:rPr>
      </w:pPr>
      <w:r>
        <w:t xml:space="preserve">This is a fixed-point type method. If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T</m:t>
                </m:r>
              </m:sup>
            </m:sSup>
            <m:r>
              <w:rPr>
                <w:rFonts w:ascii="Cambria Math" w:hAnsi="Cambria Math"/>
              </w:rPr>
              <m:t>)</m:t>
            </m:r>
          </m:e>
          <m:sub>
            <m:r>
              <w:rPr>
                <w:rFonts w:ascii="Cambria Math" w:hAnsi="Cambria Math"/>
              </w:rPr>
              <m:t>ia</m:t>
            </m:r>
          </m:sub>
        </m:sSub>
        <m:r>
          <w:rPr>
            <w:rFonts w:ascii="Cambria Math" w:hAnsi="Cambria Math"/>
          </w:rPr>
          <m:t xml:space="preserve"> ≠0 and </m:t>
        </m:r>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m:t>
            </m:r>
          </m:sup>
        </m:sSubSup>
        <m:r>
          <w:rPr>
            <w:rFonts w:ascii="Cambria Math" w:hAnsi="Cambria Math"/>
          </w:rPr>
          <m:t xml:space="preserve"> &gt;0, then</m:t>
        </m:r>
      </m:oMath>
    </w:p>
    <w:p w14:paraId="36ADE053" w14:textId="77777777" w:rsidR="00C40D5D" w:rsidRPr="003D4AD2" w:rsidRDefault="00C40D5D" w:rsidP="00C40D5D">
      <w:pPr>
        <w:rPr>
          <w:rFonts w:eastAsiaTheme="minorEastAsia"/>
        </w:rPr>
      </w:pPr>
      <m:oMathPara>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k</m:t>
                          </m:r>
                        </m:sup>
                      </m:sSup>
                    </m:e>
                  </m:d>
                </m:e>
                <m:sup>
                  <m:r>
                    <w:rPr>
                      <w:rFonts w:ascii="Cambria Math" w:hAnsi="Cambria Math"/>
                    </w:rPr>
                    <m:t>T</m:t>
                  </m:r>
                </m:sup>
              </m:sSup>
              <m:r>
                <w:rPr>
                  <w:rFonts w:ascii="Cambria Math" w:hAnsi="Cambria Math"/>
                </w:rPr>
                <m:t>)</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T</m:t>
                  </m:r>
                </m:sup>
              </m:sSup>
              <m:r>
                <w:rPr>
                  <w:rFonts w:ascii="Cambria Math" w:hAnsi="Cambria Math"/>
                </w:rPr>
                <m:t>)</m:t>
              </m:r>
            </m:e>
            <m:sub>
              <m:r>
                <w:rPr>
                  <w:rFonts w:ascii="Cambria Math" w:hAnsi="Cambria Math"/>
                </w:rPr>
                <m:t>ia</m:t>
              </m:r>
            </m:sub>
          </m:sSub>
          <m:r>
            <w:rPr>
              <w:rFonts w:ascii="Cambria Math" w:hAnsi="Cambria Math"/>
            </w:rPr>
            <m:t xml:space="preserve"> → </m:t>
          </m:r>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W</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k</m:t>
                      </m:r>
                    </m:sup>
                  </m:sSup>
                </m:e>
              </m:d>
            </m:e>
            <m:sub>
              <m:r>
                <w:rPr>
                  <w:rFonts w:ascii="Cambria Math" w:hAnsi="Cambria Math" w:cstheme="minorHAnsi"/>
                </w:rPr>
                <m:t>ia</m:t>
              </m:r>
            </m:sub>
          </m:sSub>
          <m:r>
            <w:rPr>
              <w:rFonts w:ascii="Cambria Math" w:hAnsi="Cambria Math" w:cstheme="minorHAnsi"/>
            </w:rPr>
            <m:t>=0</m:t>
          </m:r>
        </m:oMath>
      </m:oMathPara>
    </w:p>
    <w:p w14:paraId="4783A353" w14:textId="77777777" w:rsidR="00C40D5D" w:rsidRDefault="00C40D5D" w:rsidP="00C40D5D">
      <w:pPr>
        <w:rPr>
          <w:rFonts w:eastAsiaTheme="minorEastAsia"/>
        </w:rPr>
      </w:pPr>
    </w:p>
    <w:p w14:paraId="201D7275" w14:textId="77777777" w:rsidR="00C40D5D" w:rsidRPr="007B1BE4" w:rsidRDefault="00C40D5D" w:rsidP="00364F08">
      <w:pPr>
        <w:jc w:val="both"/>
      </w:pPr>
      <w:r>
        <w:rPr>
          <w:rFonts w:eastAsiaTheme="minorEastAsia"/>
        </w:rPr>
        <w:t xml:space="preserve">which is part of the KKT condition (5) and (6). </w:t>
      </w:r>
      <w:r w:rsidRPr="007B1BE4">
        <w:t xml:space="preserve">Lee and </w:t>
      </w:r>
      <w:proofErr w:type="spellStart"/>
      <w:r w:rsidRPr="007B1BE4">
        <w:t>Seung</w:t>
      </w:r>
      <w:proofErr w:type="spellEnd"/>
      <w:r w:rsidRPr="007B1BE4">
        <w:t xml:space="preserve"> (2001) have shown that the function value is non-increasing after every update [3]: </w:t>
      </w:r>
    </w:p>
    <w:p w14:paraId="24BCBB09" w14:textId="77777777" w:rsidR="00C40D5D" w:rsidRPr="007B1BE4" w:rsidRDefault="00C40D5D" w:rsidP="00C40D5D">
      <w:pPr>
        <w:ind w:left="3150"/>
      </w:pPr>
      <m:oMath>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oMath>
      <w:r>
        <w:rPr>
          <w:rFonts w:eastAsiaTheme="minorEastAsia"/>
        </w:rPr>
        <w:tab/>
      </w:r>
      <w:r>
        <w:rPr>
          <w:rFonts w:eastAsiaTheme="minorEastAsia"/>
        </w:rPr>
        <w:tab/>
      </w:r>
      <w:r>
        <w:rPr>
          <w:rFonts w:eastAsiaTheme="minorEastAsia"/>
        </w:rPr>
        <w:tab/>
      </w:r>
      <w:r>
        <w:rPr>
          <w:rFonts w:eastAsiaTheme="minorEastAsia"/>
        </w:rPr>
        <w:tab/>
        <w:t>(7)</w:t>
      </w:r>
    </w:p>
    <w:p w14:paraId="77601B83" w14:textId="77777777" w:rsidR="00C40D5D" w:rsidRPr="007B1BE4" w:rsidRDefault="00C40D5D" w:rsidP="00C40D5D">
      <w:pPr>
        <w:ind w:left="3150"/>
      </w:pPr>
      <m:oMath>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oMath>
      <w:r>
        <w:rPr>
          <w:rFonts w:eastAsiaTheme="minorEastAsia"/>
        </w:rPr>
        <w:tab/>
      </w:r>
      <w:r>
        <w:rPr>
          <w:rFonts w:eastAsiaTheme="minorEastAsia"/>
        </w:rPr>
        <w:tab/>
      </w:r>
      <w:r>
        <w:rPr>
          <w:rFonts w:eastAsiaTheme="minorEastAsia"/>
        </w:rPr>
        <w:tab/>
      </w:r>
      <w:r>
        <w:rPr>
          <w:rFonts w:eastAsiaTheme="minorEastAsia"/>
        </w:rPr>
        <w:tab/>
        <w:t>(8)</w:t>
      </w:r>
    </w:p>
    <w:p w14:paraId="3D0C693A" w14:textId="77777777" w:rsidR="00C40D5D" w:rsidRDefault="00C40D5D" w:rsidP="00C40D5D"/>
    <w:p w14:paraId="202D9AA2" w14:textId="77777777" w:rsidR="00C40D5D" w:rsidRDefault="00C40D5D" w:rsidP="00364F08">
      <w:pPr>
        <w:jc w:val="both"/>
      </w:pPr>
      <w:r>
        <w:t>They claim that the limit point satisfies the KKT condition. However, this claim is wrong as having (7) and (8) does not mean convergence. Therefore, this method lacks optimization properties.</w:t>
      </w:r>
    </w:p>
    <w:p w14:paraId="1091F40C" w14:textId="77777777" w:rsidR="00C40D5D" w:rsidRDefault="00C40D5D" w:rsidP="00C40D5D">
      <w:r>
        <w:t>The overall cost of algorithm 1 is:</w:t>
      </w:r>
    </w:p>
    <w:p w14:paraId="4A4C36DE" w14:textId="77777777" w:rsidR="00C40D5D" w:rsidRPr="00343602" w:rsidRDefault="00C40D5D" w:rsidP="00C40D5D">
      <w:pPr>
        <w:jc w:val="center"/>
        <w:rPr>
          <w:rFonts w:ascii="Cambria Math" w:hAnsi="Cambria Math"/>
        </w:rPr>
      </w:pPr>
      <w:r>
        <w:rPr>
          <w:rFonts w:ascii="Cambria Math" w:hAnsi="Cambria Math"/>
        </w:rPr>
        <w:t># of trials *</w:t>
      </w:r>
      <w:r w:rsidRPr="00343602">
        <w:rPr>
          <w:rFonts w:ascii="Cambria Math" w:hAnsi="Cambria Math"/>
        </w:rPr>
        <w:t xml:space="preserve"> O(</w:t>
      </w:r>
      <w:proofErr w:type="spellStart"/>
      <w:r w:rsidRPr="00343602">
        <w:rPr>
          <w:rFonts w:ascii="Cambria Math" w:hAnsi="Cambria Math"/>
        </w:rPr>
        <w:t>nmr</w:t>
      </w:r>
      <w:proofErr w:type="spellEnd"/>
      <w:r w:rsidRPr="00343602">
        <w:rPr>
          <w:rFonts w:ascii="Cambria Math" w:hAnsi="Cambria Math"/>
        </w:rPr>
        <w:t>)</w:t>
      </w:r>
    </w:p>
    <w:p w14:paraId="68E1B990" w14:textId="77777777" w:rsidR="00C40D5D" w:rsidRDefault="00C40D5D" w:rsidP="00C40D5D"/>
    <w:p w14:paraId="3698BE20" w14:textId="77777777" w:rsidR="00C40D5D" w:rsidRDefault="00C40D5D" w:rsidP="00C40D5D">
      <w:pPr>
        <w:pStyle w:val="Heading2"/>
      </w:pPr>
      <w:r>
        <w:t>6.2. Alternating non-negative least squares (ANLS)</w:t>
      </w:r>
    </w:p>
    <w:p w14:paraId="1CC2B249" w14:textId="77777777" w:rsidR="00C40D5D" w:rsidRDefault="00C40D5D" w:rsidP="00364F08">
      <w:pPr>
        <w:jc w:val="both"/>
      </w:pPr>
      <w:r w:rsidRPr="007B1BE4">
        <w:t xml:space="preserve">The method used for solving the above problem seems to be the alternating least squares (ALS) algorithm utilized by </w:t>
      </w:r>
      <w:proofErr w:type="spellStart"/>
      <w:r w:rsidRPr="007B1BE4">
        <w:t>Paatero</w:t>
      </w:r>
      <w:proofErr w:type="spellEnd"/>
      <w:r w:rsidRPr="007B1BE4">
        <w:t xml:space="preserve"> and Tapper in 1994 [2]. It minimizes the least squares cost function with respect to either W or H, one at a time, while fixing the other and disregarding non-negativity, and then sets any negative entries to zero after each least squares step</w:t>
      </w:r>
      <w:r>
        <w:t xml:space="preserve">. </w:t>
      </w:r>
    </w:p>
    <w:p w14:paraId="1714AC5C" w14:textId="687DB258" w:rsidR="00C40D5D" w:rsidRDefault="00C40D5D" w:rsidP="00364F08">
      <w:pPr>
        <w:jc w:val="both"/>
      </w:pPr>
      <w:r>
        <w:t>From the non-increasing properties (7) and (8)</w:t>
      </w:r>
      <w:r w:rsidRPr="007B1BE4">
        <w:t xml:space="preserve">, the multiplicative update algorithm is a special case of a general framework, which alternatively fixes one matrix and improves the other: </w:t>
      </w:r>
      <w:r>
        <w:br w:type="page"/>
      </w:r>
    </w:p>
    <w:p w14:paraId="0F250F61" w14:textId="77777777" w:rsidR="00C40D5D" w:rsidRPr="007B1BE4" w:rsidRDefault="00C40D5D" w:rsidP="00C40D5D">
      <w:pPr>
        <w:rPr>
          <w:rFonts w:eastAsiaTheme="minorEastAsia"/>
        </w:rPr>
      </w:pPr>
      <m:oMathPara>
        <m:oMath>
          <m:r>
            <w:rPr>
              <w:rFonts w:ascii="Cambria Math" w:hAnsi="Cambria Math"/>
            </w:rPr>
            <w:lastRenderedPageBreak/>
            <m:t>Find</m:t>
          </m:r>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such</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oMath>
      </m:oMathPara>
    </w:p>
    <w:p w14:paraId="1BCBBA6E" w14:textId="77777777" w:rsidR="00C40D5D" w:rsidRPr="007B1BE4" w:rsidRDefault="00C40D5D" w:rsidP="00C40D5D">
      <w:pPr>
        <w:rPr>
          <w:rFonts w:eastAsiaTheme="minorEastAsia"/>
        </w:rPr>
      </w:pPr>
      <m:oMathPara>
        <m:oMath>
          <m:r>
            <w:rPr>
              <w:rFonts w:ascii="Cambria Math" w:hAnsi="Cambria Math"/>
            </w:rPr>
            <m:t>Find</m:t>
          </m:r>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such</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e>
          </m:d>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sup>
              </m:sSup>
            </m:e>
          </m:d>
        </m:oMath>
      </m:oMathPara>
    </w:p>
    <w:p w14:paraId="71BBDEA8" w14:textId="77777777" w:rsidR="00C40D5D" w:rsidRPr="007B1BE4" w:rsidRDefault="00C40D5D" w:rsidP="00C40D5D"/>
    <w:p w14:paraId="4F59C4EC" w14:textId="77777777" w:rsidR="00C40D5D" w:rsidRDefault="00C40D5D" w:rsidP="00C40D5D">
      <w:r>
        <w:rPr>
          <w:noProof/>
          <w:lang w:val="en-US"/>
        </w:rPr>
        <mc:AlternateContent>
          <mc:Choice Requires="wps">
            <w:drawing>
              <wp:anchor distT="45720" distB="45720" distL="114300" distR="114300" simplePos="0" relativeHeight="251665408" behindDoc="0" locked="0" layoutInCell="1" allowOverlap="1" wp14:anchorId="4825D05F" wp14:editId="6DB7AFB7">
                <wp:simplePos x="0" y="0"/>
                <wp:positionH relativeFrom="margin">
                  <wp:align>center</wp:align>
                </wp:positionH>
                <wp:positionV relativeFrom="paragraph">
                  <wp:posOffset>0</wp:posOffset>
                </wp:positionV>
                <wp:extent cx="3708400" cy="1404620"/>
                <wp:effectExtent l="0" t="0" r="2540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404620"/>
                        </a:xfrm>
                        <a:prstGeom prst="rect">
                          <a:avLst/>
                        </a:prstGeom>
                        <a:solidFill>
                          <a:srgbClr val="FFFFFF"/>
                        </a:solidFill>
                        <a:ln w="9525">
                          <a:solidFill>
                            <a:srgbClr val="000000"/>
                          </a:solidFill>
                          <a:miter lim="800000"/>
                          <a:headEnd/>
                          <a:tailEnd/>
                        </a:ln>
                      </wps:spPr>
                      <wps:txbx>
                        <w:txbxContent>
                          <w:p w14:paraId="10815EFD" w14:textId="77777777" w:rsidR="00C40D5D" w:rsidRPr="00C37BBF" w:rsidRDefault="00C40D5D" w:rsidP="00C40D5D">
                            <w:pPr>
                              <w:rPr>
                                <w:b/>
                              </w:rPr>
                            </w:pPr>
                            <w:r w:rsidRPr="00C37BBF">
                              <w:rPr>
                                <w:b/>
                              </w:rPr>
                              <w:t>Algorithm 2: Alternating non-negative least squares</w:t>
                            </w:r>
                          </w:p>
                          <w:p w14:paraId="4E25C0D6" w14:textId="77777777" w:rsidR="00C40D5D" w:rsidRPr="007B1BE4" w:rsidRDefault="00C40D5D" w:rsidP="00C40D5D">
                            <w:r w:rsidRPr="007B1BE4">
                              <w:t xml:space="preserve">1. Initialize  </w:t>
                            </w:r>
                            <m:oMath>
                              <m:sSubSup>
                                <m:sSubSupPr>
                                  <m:ctrlPr>
                                    <w:rPr>
                                      <w:rFonts w:ascii="Cambria Math" w:hAnsi="Cambria Math"/>
                                    </w:rPr>
                                  </m:ctrlPr>
                                </m:sSubSupPr>
                                <m:e>
                                  <m:r>
                                    <w:rPr>
                                      <w:rFonts w:ascii="Cambria Math" w:hAnsi="Cambria Math"/>
                                    </w:rPr>
                                    <m:t>W</m:t>
                                  </m:r>
                                </m:e>
                                <m:sub>
                                  <m:r>
                                    <w:rPr>
                                      <w:rFonts w:ascii="Cambria Math" w:hAnsi="Cambria Math"/>
                                    </w:rPr>
                                    <m:t>ia</m:t>
                                  </m:r>
                                </m:sub>
                                <m:sup>
                                  <m:r>
                                    <m:rPr>
                                      <m:sty m:val="p"/>
                                    </m:rPr>
                                    <w:rPr>
                                      <w:rFonts w:ascii="Cambria Math" w:hAnsi="Cambria Math"/>
                                    </w:rPr>
                                    <m:t>1</m:t>
                                  </m:r>
                                </m:sup>
                              </m:sSubSup>
                              <m:r>
                                <m:rPr>
                                  <m:sty m:val="p"/>
                                </m:rPr>
                                <w:rPr>
                                  <w:rFonts w:ascii="Cambria Math" w:hAnsi="Cambria Math"/>
                                </w:rPr>
                                <m:t xml:space="preserve"> ≥ 0, </m:t>
                              </m:r>
                              <m:sSubSup>
                                <m:sSubSupPr>
                                  <m:ctrlPr>
                                    <w:rPr>
                                      <w:rFonts w:ascii="Cambria Math" w:hAnsi="Cambria Math"/>
                                    </w:rPr>
                                  </m:ctrlPr>
                                </m:sSubSupPr>
                                <m:e>
                                  <m:r>
                                    <w:rPr>
                                      <w:rFonts w:ascii="Cambria Math" w:hAnsi="Cambria Math"/>
                                    </w:rPr>
                                    <m:t>H</m:t>
                                  </m:r>
                                </m:e>
                                <m:sub>
                                  <m:r>
                                    <w:rPr>
                                      <w:rFonts w:ascii="Cambria Math" w:hAnsi="Cambria Math"/>
                                    </w:rPr>
                                    <m:t>bj</m:t>
                                  </m:r>
                                </m:sub>
                                <m:sup>
                                  <m:r>
                                    <m:rPr>
                                      <m:sty m:val="p"/>
                                    </m:rPr>
                                    <w:rPr>
                                      <w:rFonts w:ascii="Cambria Math" w:hAnsi="Cambria Math"/>
                                    </w:rPr>
                                    <m:t>1</m:t>
                                  </m:r>
                                </m:sup>
                              </m:sSubSup>
                              <m:r>
                                <m:rPr>
                                  <m:sty m:val="p"/>
                                </m:rPr>
                                <w:rPr>
                                  <w:rFonts w:ascii="Cambria Math" w:hAnsi="Cambria Math"/>
                                </w:rPr>
                                <m:t xml:space="preserve"> ≥ 0,     ∀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j</m:t>
                              </m:r>
                            </m:oMath>
                            <w:r w:rsidRPr="007B1BE4">
                              <w:t xml:space="preserve">. </w:t>
                            </w:r>
                          </w:p>
                          <w:p w14:paraId="1963C309" w14:textId="77777777" w:rsidR="00C40D5D" w:rsidRPr="007B1BE4" w:rsidRDefault="00C40D5D" w:rsidP="00C40D5D">
                            <w:r w:rsidRPr="007B1BE4">
                              <w:t xml:space="preserve">2. For k = 1, 2, . . . </w:t>
                            </w:r>
                          </w:p>
                          <w:p w14:paraId="233DFC53" w14:textId="77777777" w:rsidR="00C40D5D" w:rsidRPr="007B1BE4" w:rsidRDefault="00C40D5D" w:rsidP="00C40D5D">
                            <w:pPr>
                              <w:ind w:left="1170"/>
                              <w:rPr>
                                <w:rFonts w:eastAsiaTheme="minorEastAsia"/>
                              </w:rPr>
                            </w:pPr>
                            <m:oMath>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eqArr>
                                    <m:eqArrPr>
                                      <m:ctrlPr>
                                        <w:rPr>
                                          <w:rFonts w:ascii="Cambria Math" w:hAnsi="Cambria Math"/>
                                        </w:rPr>
                                      </m:ctrlPr>
                                    </m:eqArrPr>
                                    <m:e>
                                      <m:r>
                                        <w:rPr>
                                          <w:rFonts w:ascii="Cambria Math" w:hAnsi="Cambria Math"/>
                                        </w:rPr>
                                        <m:t>min</m:t>
                                      </m:r>
                                    </m:e>
                                    <m:e>
                                      <m:r>
                                        <w:rPr>
                                          <w:rFonts w:ascii="Cambria Math" w:hAnsi="Cambria Math"/>
                                        </w:rPr>
                                        <m:t>W</m:t>
                                      </m:r>
                                      <m:r>
                                        <m:rPr>
                                          <m:sty m:val="p"/>
                                        </m:rPr>
                                        <w:rPr>
                                          <w:rFonts w:ascii="Cambria Math" w:hAnsi="Cambria Math"/>
                                        </w:rPr>
                                        <m:t>≥0</m:t>
                                      </m:r>
                                    </m:e>
                                  </m:eqAr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sup>
                                      </m:sSup>
                                    </m:e>
                                  </m:d>
                                </m:e>
                              </m:func>
                            </m:oMath>
                            <w:r>
                              <w:rPr>
                                <w:rFonts w:eastAsiaTheme="minorEastAsia"/>
                              </w:rPr>
                              <w:tab/>
                            </w:r>
                            <w:r>
                              <w:rPr>
                                <w:rFonts w:eastAsiaTheme="minorEastAsia"/>
                              </w:rPr>
                              <w:tab/>
                              <w:t xml:space="preserve">    (9)</w:t>
                            </w:r>
                          </w:p>
                          <w:p w14:paraId="1C05BDA4" w14:textId="77777777" w:rsidR="00C40D5D" w:rsidRPr="00C37BBF" w:rsidRDefault="00C40D5D" w:rsidP="00C40D5D">
                            <w:pPr>
                              <w:ind w:left="1170"/>
                              <w:rPr>
                                <w:rFonts w:eastAsiaTheme="minorEastAsia"/>
                              </w:rPr>
                            </w:pPr>
                            <m:oMath>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eqArr>
                                    <m:eqArrPr>
                                      <m:ctrlPr>
                                        <w:rPr>
                                          <w:rFonts w:ascii="Cambria Math" w:hAnsi="Cambria Math"/>
                                        </w:rPr>
                                      </m:ctrlPr>
                                    </m:eqArrPr>
                                    <m:e>
                                      <m:r>
                                        <w:rPr>
                                          <w:rFonts w:ascii="Cambria Math" w:hAnsi="Cambria Math"/>
                                        </w:rPr>
                                        <m:t>min</m:t>
                                      </m:r>
                                    </m:e>
                                    <m:e>
                                      <m:r>
                                        <w:rPr>
                                          <w:rFonts w:ascii="Cambria Math" w:hAnsi="Cambria Math"/>
                                        </w:rPr>
                                        <m:t>H</m:t>
                                      </m:r>
                                      <m:r>
                                        <m:rPr>
                                          <m:sty m:val="p"/>
                                        </m:rPr>
                                        <w:rPr>
                                          <w:rFonts w:ascii="Cambria Math" w:hAnsi="Cambria Math"/>
                                        </w:rPr>
                                        <m:t>≥0</m:t>
                                      </m:r>
                                    </m:e>
                                  </m:eqArr>
                                  <m:r>
                                    <m:rPr>
                                      <m:sty m:val="p"/>
                                    </m:rPr>
                                    <w:rPr>
                                      <w:rFonts w:ascii="Cambria Math" w:hAnsi="Cambria Math"/>
                                    </w:rPr>
                                    <m:t xml:space="preserve"> </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H</m:t>
                                  </m:r>
                                  <m:r>
                                    <m:rPr>
                                      <m:sty m:val="p"/>
                                    </m:rPr>
                                    <w:rPr>
                                      <w:rFonts w:ascii="Cambria Math" w:hAnsi="Cambria Math"/>
                                    </w:rPr>
                                    <m:t>)</m:t>
                                  </m:r>
                                </m:e>
                              </m:func>
                            </m:oMath>
                            <w:r>
                              <w:rPr>
                                <w:rFonts w:eastAsiaTheme="minorEastAsia"/>
                              </w:rPr>
                              <w:tab/>
                            </w:r>
                            <w:r>
                              <w:rPr>
                                <w:rFonts w:eastAsiaTheme="minorEastAsia"/>
                              </w:rPr>
                              <w:tab/>
                              <w:t xml:space="preserve">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D05F" id="_x0000_s1030" type="#_x0000_t202" style="position:absolute;margin-left:0;margin-top:0;width:292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">
                <v:textbox style="mso-fit-shape-to-text:t">
                  <w:txbxContent>
                    <w:p w14:paraId="10815EFD" w14:textId="77777777" w:rsidR="00C40D5D" w:rsidRPr="00C37BBF" w:rsidRDefault="00C40D5D" w:rsidP="00C40D5D">
                      <w:pPr>
                        <w:rPr>
                          <w:b/>
                        </w:rPr>
                      </w:pPr>
                      <w:r w:rsidRPr="00C37BBF">
                        <w:rPr>
                          <w:b/>
                        </w:rPr>
                        <w:t>Algorithm 2: Alternating non-negative least squares</w:t>
                      </w:r>
                    </w:p>
                    <w:p w14:paraId="4E25C0D6" w14:textId="77777777" w:rsidR="00C40D5D" w:rsidRPr="007B1BE4" w:rsidRDefault="00C40D5D" w:rsidP="00C40D5D">
                      <w:r w:rsidRPr="007B1BE4">
                        <w:t xml:space="preserve">1. Initialize  </w:t>
                      </w:r>
                      <m:oMath>
                        <m:sSubSup>
                          <m:sSubSupPr>
                            <m:ctrlPr>
                              <w:rPr>
                                <w:rFonts w:ascii="Cambria Math" w:hAnsi="Cambria Math"/>
                              </w:rPr>
                            </m:ctrlPr>
                          </m:sSubSupPr>
                          <m:e>
                            <m:r>
                              <w:rPr>
                                <w:rFonts w:ascii="Cambria Math" w:hAnsi="Cambria Math"/>
                              </w:rPr>
                              <m:t>W</m:t>
                            </m:r>
                          </m:e>
                          <m:sub>
                            <m:r>
                              <w:rPr>
                                <w:rFonts w:ascii="Cambria Math" w:hAnsi="Cambria Math"/>
                              </w:rPr>
                              <m:t>ia</m:t>
                            </m:r>
                          </m:sub>
                          <m:sup>
                            <m:r>
                              <m:rPr>
                                <m:sty m:val="p"/>
                              </m:rPr>
                              <w:rPr>
                                <w:rFonts w:ascii="Cambria Math" w:hAnsi="Cambria Math"/>
                              </w:rPr>
                              <m:t>1</m:t>
                            </m:r>
                          </m:sup>
                        </m:sSubSup>
                        <m:r>
                          <m:rPr>
                            <m:sty m:val="p"/>
                          </m:rPr>
                          <w:rPr>
                            <w:rFonts w:ascii="Cambria Math" w:hAnsi="Cambria Math"/>
                          </w:rPr>
                          <m:t xml:space="preserve"> ≥ 0, </m:t>
                        </m:r>
                        <m:sSubSup>
                          <m:sSubSupPr>
                            <m:ctrlPr>
                              <w:rPr>
                                <w:rFonts w:ascii="Cambria Math" w:hAnsi="Cambria Math"/>
                              </w:rPr>
                            </m:ctrlPr>
                          </m:sSubSupPr>
                          <m:e>
                            <m:r>
                              <w:rPr>
                                <w:rFonts w:ascii="Cambria Math" w:hAnsi="Cambria Math"/>
                              </w:rPr>
                              <m:t>H</m:t>
                            </m:r>
                          </m:e>
                          <m:sub>
                            <m:r>
                              <w:rPr>
                                <w:rFonts w:ascii="Cambria Math" w:hAnsi="Cambria Math"/>
                              </w:rPr>
                              <m:t>bj</m:t>
                            </m:r>
                          </m:sub>
                          <m:sup>
                            <m:r>
                              <m:rPr>
                                <m:sty m:val="p"/>
                              </m:rPr>
                              <w:rPr>
                                <w:rFonts w:ascii="Cambria Math" w:hAnsi="Cambria Math"/>
                              </w:rPr>
                              <m:t>1</m:t>
                            </m:r>
                          </m:sup>
                        </m:sSubSup>
                        <m:r>
                          <m:rPr>
                            <m:sty m:val="p"/>
                          </m:rPr>
                          <w:rPr>
                            <w:rFonts w:ascii="Cambria Math" w:hAnsi="Cambria Math"/>
                          </w:rPr>
                          <m:t xml:space="preserve"> ≥ 0,     ∀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j</m:t>
                        </m:r>
                      </m:oMath>
                      <w:r w:rsidRPr="007B1BE4">
                        <w:t xml:space="preserve">. </w:t>
                      </w:r>
                    </w:p>
                    <w:p w14:paraId="1963C309" w14:textId="77777777" w:rsidR="00C40D5D" w:rsidRPr="007B1BE4" w:rsidRDefault="00C40D5D" w:rsidP="00C40D5D">
                      <w:r w:rsidRPr="007B1BE4">
                        <w:t xml:space="preserve">2. For k = 1, 2, . . . </w:t>
                      </w:r>
                    </w:p>
                    <w:p w14:paraId="233DFC53" w14:textId="77777777" w:rsidR="00C40D5D" w:rsidRPr="007B1BE4" w:rsidRDefault="00C40D5D" w:rsidP="00C40D5D">
                      <w:pPr>
                        <w:ind w:left="1170"/>
                        <w:rPr>
                          <w:rFonts w:eastAsiaTheme="minorEastAsia"/>
                        </w:rPr>
                      </w:pPr>
                      <m:oMath>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eqArr>
                              <m:eqArrPr>
                                <m:ctrlPr>
                                  <w:rPr>
                                    <w:rFonts w:ascii="Cambria Math" w:hAnsi="Cambria Math"/>
                                  </w:rPr>
                                </m:ctrlPr>
                              </m:eqArrPr>
                              <m:e>
                                <m:r>
                                  <w:rPr>
                                    <w:rFonts w:ascii="Cambria Math" w:hAnsi="Cambria Math"/>
                                  </w:rPr>
                                  <m:t>min</m:t>
                                </m:r>
                              </m:e>
                              <m:e>
                                <m:r>
                                  <w:rPr>
                                    <w:rFonts w:ascii="Cambria Math" w:hAnsi="Cambria Math"/>
                                  </w:rPr>
                                  <m:t>W</m:t>
                                </m:r>
                                <m:r>
                                  <m:rPr>
                                    <m:sty m:val="p"/>
                                  </m:rPr>
                                  <w:rPr>
                                    <w:rFonts w:ascii="Cambria Math" w:hAnsi="Cambria Math"/>
                                  </w:rPr>
                                  <m:t>≥0</m:t>
                                </m:r>
                              </m:e>
                            </m:eqAr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sup>
                                </m:sSup>
                              </m:e>
                            </m:d>
                          </m:e>
                        </m:func>
                      </m:oMath>
                      <w:r>
                        <w:rPr>
                          <w:rFonts w:eastAsiaTheme="minorEastAsia"/>
                        </w:rPr>
                        <w:tab/>
                      </w:r>
                      <w:r>
                        <w:rPr>
                          <w:rFonts w:eastAsiaTheme="minorEastAsia"/>
                        </w:rPr>
                        <w:tab/>
                        <w:t xml:space="preserve">    (9)</w:t>
                      </w:r>
                    </w:p>
                    <w:p w14:paraId="1C05BDA4" w14:textId="77777777" w:rsidR="00C40D5D" w:rsidRPr="00C37BBF" w:rsidRDefault="00C40D5D" w:rsidP="00C40D5D">
                      <w:pPr>
                        <w:ind w:left="1170"/>
                        <w:rPr>
                          <w:rFonts w:eastAsiaTheme="minorEastAsia"/>
                        </w:rPr>
                      </w:pPr>
                      <m:oMath>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eqArr>
                              <m:eqArrPr>
                                <m:ctrlPr>
                                  <w:rPr>
                                    <w:rFonts w:ascii="Cambria Math" w:hAnsi="Cambria Math"/>
                                  </w:rPr>
                                </m:ctrlPr>
                              </m:eqArrPr>
                              <m:e>
                                <m:r>
                                  <w:rPr>
                                    <w:rFonts w:ascii="Cambria Math" w:hAnsi="Cambria Math"/>
                                  </w:rPr>
                                  <m:t>min</m:t>
                                </m:r>
                              </m:e>
                              <m:e>
                                <m:r>
                                  <w:rPr>
                                    <w:rFonts w:ascii="Cambria Math" w:hAnsi="Cambria Math"/>
                                  </w:rPr>
                                  <m:t>H</m:t>
                                </m:r>
                                <m:r>
                                  <m:rPr>
                                    <m:sty m:val="p"/>
                                  </m:rPr>
                                  <w:rPr>
                                    <w:rFonts w:ascii="Cambria Math" w:hAnsi="Cambria Math"/>
                                  </w:rPr>
                                  <m:t>≥0</m:t>
                                </m:r>
                              </m:e>
                            </m:eqArr>
                            <m:r>
                              <m:rPr>
                                <m:sty m:val="p"/>
                              </m:rPr>
                              <w:rPr>
                                <w:rFonts w:ascii="Cambria Math" w:hAnsi="Cambria Math"/>
                              </w:rPr>
                              <m:t xml:space="preserve"> </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H</m:t>
                            </m:r>
                            <m:r>
                              <m:rPr>
                                <m:sty m:val="p"/>
                              </m:rPr>
                              <w:rPr>
                                <w:rFonts w:ascii="Cambria Math" w:hAnsi="Cambria Math"/>
                              </w:rPr>
                              <m:t>)</m:t>
                            </m:r>
                          </m:e>
                        </m:func>
                      </m:oMath>
                      <w:r>
                        <w:rPr>
                          <w:rFonts w:eastAsiaTheme="minorEastAsia"/>
                        </w:rPr>
                        <w:tab/>
                      </w:r>
                      <w:r>
                        <w:rPr>
                          <w:rFonts w:eastAsiaTheme="minorEastAsia"/>
                        </w:rPr>
                        <w:tab/>
                        <w:t xml:space="preserve">  (10)</w:t>
                      </w:r>
                    </w:p>
                  </w:txbxContent>
                </v:textbox>
                <w10:wrap type="square" anchorx="margin"/>
              </v:shape>
            </w:pict>
          </mc:Fallback>
        </mc:AlternateContent>
      </w:r>
    </w:p>
    <w:p w14:paraId="41E46F2C" w14:textId="77777777" w:rsidR="00C40D5D" w:rsidRDefault="00C40D5D" w:rsidP="00C40D5D"/>
    <w:p w14:paraId="7389B1DD" w14:textId="77777777" w:rsidR="00C40D5D" w:rsidRDefault="00C40D5D" w:rsidP="00C40D5D"/>
    <w:p w14:paraId="0479650C" w14:textId="77777777" w:rsidR="00C40D5D" w:rsidRDefault="00C40D5D" w:rsidP="00C40D5D"/>
    <w:p w14:paraId="40263747" w14:textId="77777777" w:rsidR="00C40D5D" w:rsidRDefault="00C40D5D" w:rsidP="00C40D5D"/>
    <w:p w14:paraId="1523884C" w14:textId="77777777" w:rsidR="00C40D5D" w:rsidRDefault="00C40D5D" w:rsidP="00C40D5D"/>
    <w:p w14:paraId="0F30757F" w14:textId="77777777" w:rsidR="00C40D5D" w:rsidRDefault="00C40D5D" w:rsidP="00C40D5D"/>
    <w:p w14:paraId="51185138" w14:textId="77777777" w:rsidR="00C40D5D" w:rsidRDefault="00C40D5D" w:rsidP="00C40D5D">
      <w:pPr>
        <w:jc w:val="center"/>
        <w:rPr>
          <w:i/>
        </w:rPr>
      </w:pPr>
      <w:r w:rsidRPr="00434B1C">
        <w:rPr>
          <w:i/>
        </w:rPr>
        <w:t xml:space="preserve">Fig. </w:t>
      </w:r>
      <w:r>
        <w:rPr>
          <w:i/>
        </w:rPr>
        <w:t>6</w:t>
      </w:r>
      <w:r w:rsidRPr="00434B1C">
        <w:rPr>
          <w:i/>
        </w:rPr>
        <w:t>.2 The ANLS algorithm</w:t>
      </w:r>
    </w:p>
    <w:p w14:paraId="2CF0A125" w14:textId="77777777" w:rsidR="00C40D5D" w:rsidRPr="00434B1C" w:rsidRDefault="00C40D5D" w:rsidP="00C40D5D">
      <w:pPr>
        <w:jc w:val="center"/>
        <w:rPr>
          <w:i/>
        </w:rPr>
      </w:pPr>
    </w:p>
    <w:p w14:paraId="2662CD14" w14:textId="77777777" w:rsidR="00C40D5D" w:rsidRDefault="00C40D5D" w:rsidP="00364F08">
      <w:pPr>
        <w:jc w:val="both"/>
      </w:pPr>
      <w:r w:rsidRPr="007B1BE4">
        <w:t>This approach is the “block coordinate descent” method in bound-constrained optimization (</w:t>
      </w:r>
      <w:proofErr w:type="spellStart"/>
      <w:r w:rsidRPr="007B1BE4">
        <w:t>Bertsekas</w:t>
      </w:r>
      <w:proofErr w:type="spellEnd"/>
      <w:r w:rsidRPr="007B1BE4">
        <w:t xml:space="preserve">, 1999) [5], where sequentially one block of variables is minimized under corresponding constraints and the remaining blocks are fixed. For NMF, we have the simplest case of only two block variables W and H. </w:t>
      </w:r>
    </w:p>
    <w:p w14:paraId="37623A6E" w14:textId="77777777" w:rsidR="00C40D5D" w:rsidRDefault="00C40D5D" w:rsidP="00364F08">
      <w:pPr>
        <w:jc w:val="both"/>
      </w:pPr>
      <w:r>
        <w:t>Suppose (9) and (10) are considered sub-problems in algorithm 2. If one variable (</w:t>
      </w:r>
      <w:proofErr w:type="spellStart"/>
      <w:r>
        <w:t>eg</w:t>
      </w:r>
      <w:proofErr w:type="spellEnd"/>
      <w:r>
        <w:t>. W), then the sub problem is a collection of non-negative least squares. Thus, from (10)</w:t>
      </w:r>
    </w:p>
    <w:p w14:paraId="4E685059" w14:textId="77777777" w:rsidR="00C40D5D" w:rsidRDefault="00C40D5D" w:rsidP="00C40D5D">
      <w:pPr>
        <w:ind w:left="2430"/>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H</m:t>
                </m:r>
              </m:e>
              <m:sup>
                <m:r>
                  <w:rPr>
                    <w:rFonts w:ascii="Cambria Math" w:hAnsi="Cambria Math"/>
                  </w:rPr>
                  <m:t>k+1</m:t>
                </m:r>
              </m:sup>
            </m:sSup>
          </m:e>
          <m:sup>
            <m:r>
              <w:rPr>
                <w:rFonts w:ascii="Cambria Math" w:hAnsi="Cambria Math"/>
              </w:rPr>
              <m:t>'</m:t>
            </m:r>
          </m:sup>
        </m:sSup>
        <m:r>
          <w:rPr>
            <w:rFonts w:ascii="Cambria Math" w:hAnsi="Cambria Math"/>
          </w:rPr>
          <m:t xml:space="preserve">s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column=</m:t>
        </m:r>
        <m:sPre>
          <m:sPrePr>
            <m:ctrlPr>
              <w:rPr>
                <w:rFonts w:ascii="Cambria Math" w:hAnsi="Cambria Math"/>
                <w:i/>
              </w:rPr>
            </m:ctrlPr>
          </m:sPrePr>
          <m:sub>
            <m:r>
              <w:rPr>
                <w:rFonts w:ascii="Cambria Math" w:hAnsi="Cambria Math"/>
              </w:rPr>
              <m:t>H≥0</m:t>
            </m:r>
          </m:sub>
          <m:sup>
            <m:r>
              <w:rPr>
                <w:rFonts w:ascii="Cambria Math" w:hAnsi="Cambria Math"/>
              </w:rPr>
              <m:t>min</m:t>
            </m:r>
          </m:sup>
          <m:e>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h</m:t>
                    </m:r>
                  </m:e>
                </m:d>
              </m:e>
              <m:sup>
                <m:r>
                  <w:rPr>
                    <w:rFonts w:ascii="Cambria Math" w:hAnsi="Cambria Math"/>
                  </w:rPr>
                  <m:t>2</m:t>
                </m:r>
              </m:sup>
            </m:sSup>
          </m:e>
        </m:sPre>
        <m:r>
          <w:rPr>
            <w:rFonts w:ascii="Cambria Math" w:hAnsi="Cambria Math"/>
          </w:rPr>
          <m:t xml:space="preserve">  </m:t>
        </m:r>
      </m:oMath>
      <w:r>
        <w:rPr>
          <w:rFonts w:eastAsiaTheme="minorEastAsia"/>
        </w:rPr>
        <w:tab/>
      </w:r>
      <w:r>
        <w:rPr>
          <w:rFonts w:eastAsiaTheme="minorEastAsia"/>
        </w:rPr>
        <w:tab/>
        <w:t xml:space="preserve">            (11)</w:t>
      </w:r>
    </w:p>
    <w:p w14:paraId="12DF3DA0" w14:textId="77777777" w:rsidR="00C40D5D" w:rsidRDefault="00C40D5D" w:rsidP="00C40D5D"/>
    <w:p w14:paraId="194BEE0E" w14:textId="77777777" w:rsidR="00C40D5D" w:rsidRDefault="00C40D5D" w:rsidP="00364F08">
      <w:pPr>
        <w:jc w:val="both"/>
      </w:pPr>
      <w:r>
        <w:t xml:space="preserve">where v is the </w:t>
      </w:r>
      <w:proofErr w:type="spellStart"/>
      <w:r>
        <w:t>j</w:t>
      </w:r>
      <w:r w:rsidRPr="007E4169">
        <w:rPr>
          <w:vertAlign w:val="superscript"/>
        </w:rPr>
        <w:t>th</w:t>
      </w:r>
      <w:proofErr w:type="spellEnd"/>
      <w:r>
        <w:t xml:space="preserve"> column of V and h is a vector variable. But solving problems (9) and (10) for every iteration would be slower than the multiplicative update algorithm 1. Efficient methods to solve them are required. Therefore, we use the projected gradient method described next.</w:t>
      </w:r>
    </w:p>
    <w:p w14:paraId="10F85B24" w14:textId="77777777" w:rsidR="00C40D5D" w:rsidRDefault="00C40D5D" w:rsidP="00C40D5D">
      <w:pPr>
        <w:pStyle w:val="Heading1"/>
      </w:pPr>
      <w:r>
        <w:t>7. ANLS using projected gradient</w:t>
      </w:r>
    </w:p>
    <w:p w14:paraId="22CD3591" w14:textId="77777777" w:rsidR="00C40D5D" w:rsidRDefault="00C40D5D" w:rsidP="00364F08">
      <w:pPr>
        <w:jc w:val="both"/>
      </w:pPr>
      <w:r>
        <w:t>Algorithm 2 requires solving sub-problems (9) and (10). Thus, use projected gradient methods. Sub-problem (10) consists of several non-negative least squares (11), so one can solve them separately but only in parallel environments. In serial environments, we solve them together.</w:t>
      </w:r>
    </w:p>
    <w:p w14:paraId="358CCC13" w14:textId="77777777" w:rsidR="00C40D5D" w:rsidRDefault="00C40D5D" w:rsidP="00C40D5D">
      <w:r>
        <w:br w:type="page"/>
      </w:r>
    </w:p>
    <w:p w14:paraId="757DCAEB" w14:textId="77777777" w:rsidR="00C40D5D" w:rsidRDefault="00C40D5D" w:rsidP="00C40D5D">
      <w:r>
        <w:lastRenderedPageBreak/>
        <w:t xml:space="preserve">To obtain </w:t>
      </w:r>
      <w:r w:rsidRPr="00832755">
        <w:rPr>
          <w:rFonts w:ascii="Cambria Math" w:hAnsi="Cambria Math"/>
        </w:rPr>
        <w:t>H</w:t>
      </w:r>
      <w:r w:rsidRPr="00832755">
        <w:rPr>
          <w:rFonts w:ascii="Cambria Math" w:hAnsi="Cambria Math"/>
          <w:vertAlign w:val="superscript"/>
        </w:rPr>
        <w:t>k+1</w:t>
      </w:r>
      <w:r>
        <w:t xml:space="preserve">, rewrite (10) as: </w:t>
      </w:r>
    </w:p>
    <w:p w14:paraId="75DE874A" w14:textId="77777777" w:rsidR="00C40D5D" w:rsidRPr="009F6382" w:rsidRDefault="00C40D5D" w:rsidP="00C40D5D">
      <w:pPr>
        <w:rPr>
          <w:rFonts w:eastAsiaTheme="minorEastAsia"/>
        </w:rPr>
      </w:pPr>
      <m:oMathPara>
        <m:oMath>
          <m:sPre>
            <m:sPrePr>
              <m:ctrlPr>
                <w:rPr>
                  <w:rFonts w:ascii="Cambria Math" w:hAnsi="Cambria Math"/>
                  <w:i/>
                </w:rPr>
              </m:ctrlPr>
            </m:sPrePr>
            <m:sub>
              <m:r>
                <w:rPr>
                  <w:rFonts w:ascii="Cambria Math" w:hAnsi="Cambria Math"/>
                </w:rPr>
                <m:t>H</m:t>
              </m:r>
            </m:sub>
            <m:sup>
              <m:r>
                <w:rPr>
                  <w:rFonts w:ascii="Cambria Math" w:hAnsi="Cambria Math"/>
                </w:rPr>
                <m:t>min</m:t>
              </m:r>
            </m:sup>
            <m:e>
              <m:r>
                <w:rPr>
                  <w:rFonts w:ascii="Cambria Math" w:hAnsi="Cambria Math"/>
                </w:rPr>
                <m:t xml:space="preserve">   </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V-WH</m:t>
                      </m:r>
                    </m:e>
                  </m:d>
                </m:e>
                <m:sup>
                  <m:r>
                    <w:rPr>
                      <w:rFonts w:ascii="Cambria Math" w:hAnsi="Cambria Math"/>
                    </w:rPr>
                    <m:t>2</m:t>
                  </m:r>
                </m:sup>
              </m:sSup>
            </m:e>
          </m:sPre>
          <m:r>
            <w:rPr>
              <w:rFonts w:ascii="Cambria Math" w:hAnsi="Cambria Math"/>
            </w:rPr>
            <m:t xml:space="preserve"> </m:t>
          </m:r>
        </m:oMath>
      </m:oMathPara>
    </w:p>
    <w:p w14:paraId="74F90DB4" w14:textId="77777777" w:rsidR="00C40D5D" w:rsidRPr="009F6382" w:rsidRDefault="00C40D5D" w:rsidP="00C40D5D">
      <w:pPr>
        <w:rPr>
          <w:rFonts w:eastAsiaTheme="minorEastAsia"/>
        </w:rPr>
      </w:pPr>
      <m:oMathPara>
        <m:oMath>
          <m:r>
            <w:rPr>
              <w:rFonts w:ascii="Cambria Math" w:hAnsi="Cambria Math"/>
            </w:rPr>
            <m:t xml:space="preserve">subject to </m:t>
          </m:r>
          <m:sSub>
            <m:sSubPr>
              <m:ctrlPr>
                <w:rPr>
                  <w:rFonts w:ascii="Cambria Math" w:hAnsi="Cambria Math"/>
                  <w:i/>
                </w:rPr>
              </m:ctrlPr>
            </m:sSubPr>
            <m:e>
              <m:r>
                <w:rPr>
                  <w:rFonts w:ascii="Cambria Math" w:hAnsi="Cambria Math"/>
                </w:rPr>
                <m:t>H</m:t>
              </m:r>
            </m:e>
            <m:sub>
              <m:r>
                <w:rPr>
                  <w:rFonts w:ascii="Cambria Math" w:hAnsi="Cambria Math"/>
                </w:rPr>
                <m:t>bj</m:t>
              </m:r>
            </m:sub>
          </m:sSub>
          <m:r>
            <w:rPr>
              <w:rFonts w:ascii="Cambria Math" w:hAnsi="Cambria Math"/>
            </w:rPr>
            <m:t>≥0      ∀ b, j</m:t>
          </m:r>
        </m:oMath>
      </m:oMathPara>
    </w:p>
    <w:p w14:paraId="118F9AEB" w14:textId="77777777" w:rsidR="00C40D5D" w:rsidRDefault="00C40D5D" w:rsidP="00C40D5D">
      <w:pPr>
        <w:rPr>
          <w:rFonts w:eastAsiaTheme="minorEastAsia"/>
        </w:rPr>
      </w:pPr>
    </w:p>
    <w:p w14:paraId="4D36EBD5" w14:textId="77777777" w:rsidR="00C40D5D" w:rsidRDefault="00C40D5D" w:rsidP="00C40D5D">
      <w:pPr>
        <w:rPr>
          <w:rFonts w:eastAsiaTheme="minorEastAsia"/>
        </w:rPr>
      </w:pPr>
      <w:r>
        <w:rPr>
          <w:rFonts w:eastAsiaTheme="minorEastAsia"/>
        </w:rPr>
        <w:t xml:space="preserve">where both V and H are constant matrices. Similarly, we can obtain </w:t>
      </w:r>
      <w:r w:rsidRPr="00BB367A">
        <w:rPr>
          <w:rFonts w:ascii="Cambria Math" w:eastAsiaTheme="minorEastAsia" w:hAnsi="Cambria Math"/>
        </w:rPr>
        <w:t>W</w:t>
      </w:r>
      <w:r w:rsidRPr="00BB367A">
        <w:rPr>
          <w:rFonts w:ascii="Cambria Math" w:eastAsiaTheme="minorEastAsia" w:hAnsi="Cambria Math"/>
          <w:vertAlign w:val="superscript"/>
        </w:rPr>
        <w:t>k+1</w:t>
      </w:r>
      <w:r>
        <w:rPr>
          <w:rFonts w:eastAsiaTheme="minorEastAsia"/>
        </w:rPr>
        <w:t xml:space="preserve"> by rewriting (10) as:</w:t>
      </w:r>
    </w:p>
    <w:p w14:paraId="4F0228A3" w14:textId="77777777" w:rsidR="00C40D5D" w:rsidRPr="00BB367A" w:rsidRDefault="00C40D5D" w:rsidP="00C40D5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e>
              </m:d>
            </m:e>
            <m:sup>
              <m:r>
                <w:rPr>
                  <w:rFonts w:ascii="Cambria Math" w:hAnsi="Cambria Math"/>
                </w:rPr>
                <m:t>2</m:t>
              </m:r>
            </m:sup>
          </m:sSup>
          <m:r>
            <w:rPr>
              <w:rFonts w:ascii="Cambria Math" w:hAnsi="Cambria Math"/>
            </w:rPr>
            <m:t xml:space="preserve"> </m:t>
          </m:r>
        </m:oMath>
      </m:oMathPara>
    </w:p>
    <w:p w14:paraId="20DDE263" w14:textId="77777777" w:rsidR="00C40D5D" w:rsidRPr="00BB367A" w:rsidRDefault="00C40D5D" w:rsidP="00C40D5D">
      <w:pPr>
        <w:rPr>
          <w:rFonts w:eastAsiaTheme="minorEastAsia"/>
        </w:rPr>
      </w:pPr>
      <m:oMathPara>
        <m:oMath>
          <m:r>
            <w:rPr>
              <w:rFonts w:ascii="Cambria Math" w:hAnsi="Cambria Math"/>
            </w:rPr>
            <m:t xml:space="preserve">subject to </m:t>
          </m:r>
          <m:sSub>
            <m:sSubPr>
              <m:ctrlPr>
                <w:rPr>
                  <w:rFonts w:ascii="Cambria Math" w:hAnsi="Cambria Math"/>
                  <w:i/>
                </w:rPr>
              </m:ctrlPr>
            </m:sSubPr>
            <m:e>
              <m:r>
                <w:rPr>
                  <w:rFonts w:ascii="Cambria Math" w:hAnsi="Cambria Math"/>
                </w:rPr>
                <m:t>W</m:t>
              </m:r>
            </m:e>
            <m:sub>
              <m:r>
                <w:rPr>
                  <w:rFonts w:ascii="Cambria Math" w:hAnsi="Cambria Math"/>
                </w:rPr>
                <m:t>ia</m:t>
              </m:r>
            </m:sub>
          </m:sSub>
          <m:r>
            <w:rPr>
              <w:rFonts w:ascii="Cambria Math" w:hAnsi="Cambria Math"/>
            </w:rPr>
            <m:t>≥0      ∀ a, i</m:t>
          </m:r>
        </m:oMath>
      </m:oMathPara>
    </w:p>
    <w:p w14:paraId="7B42BC63" w14:textId="77777777" w:rsidR="00C40D5D" w:rsidRDefault="00C40D5D" w:rsidP="00C40D5D">
      <w:pPr>
        <w:rPr>
          <w:rFonts w:eastAsiaTheme="minorEastAsia"/>
        </w:rPr>
      </w:pPr>
    </w:p>
    <w:p w14:paraId="4A422CA8" w14:textId="77777777" w:rsidR="00C40D5D" w:rsidRDefault="00C40D5D" w:rsidP="00C40D5D">
      <w:pPr>
        <w:rPr>
          <w:rFonts w:eastAsiaTheme="minorEastAsia"/>
        </w:rPr>
      </w:pPr>
      <w:r>
        <w:rPr>
          <w:rFonts w:eastAsiaTheme="minorEastAsia"/>
        </w:rPr>
        <w:t xml:space="preserve">where both </w:t>
      </w:r>
      <w:r w:rsidRPr="00832755">
        <w:rPr>
          <w:rFonts w:ascii="Cambria Math" w:eastAsiaTheme="minorEastAsia" w:hAnsi="Cambria Math"/>
        </w:rPr>
        <w:t>V</w:t>
      </w:r>
      <w:r w:rsidRPr="00832755">
        <w:rPr>
          <w:rFonts w:ascii="Cambria Math" w:eastAsiaTheme="minorEastAsia" w:hAnsi="Cambria Math"/>
          <w:vertAlign w:val="superscript"/>
        </w:rPr>
        <w:t>T</w:t>
      </w:r>
      <w:r>
        <w:rPr>
          <w:rFonts w:eastAsiaTheme="minorEastAsia"/>
        </w:rPr>
        <w:t xml:space="preserve"> and </w:t>
      </w:r>
      <w:r w:rsidRPr="00832755">
        <w:rPr>
          <w:rFonts w:ascii="Cambria Math" w:eastAsiaTheme="minorEastAsia" w:hAnsi="Cambria Math"/>
        </w:rPr>
        <w:t>H</w:t>
      </w:r>
      <w:r w:rsidRPr="00832755">
        <w:rPr>
          <w:rFonts w:ascii="Cambria Math" w:eastAsiaTheme="minorEastAsia" w:hAnsi="Cambria Math"/>
          <w:vertAlign w:val="superscript"/>
        </w:rPr>
        <w:t>T</w:t>
      </w:r>
      <w:r>
        <w:rPr>
          <w:rFonts w:eastAsiaTheme="minorEastAsia"/>
        </w:rPr>
        <w:t xml:space="preserve"> are constant matrices.</w:t>
      </w:r>
    </w:p>
    <w:p w14:paraId="67B80B43" w14:textId="77777777" w:rsidR="00C40D5D" w:rsidRDefault="00C40D5D" w:rsidP="00C40D5D">
      <w:pPr>
        <w:rPr>
          <w:rFonts w:eastAsiaTheme="minorEastAsia"/>
        </w:rPr>
      </w:pPr>
      <w:r>
        <w:rPr>
          <w:rFonts w:eastAsiaTheme="minorEastAsia"/>
        </w:rPr>
        <w:t>The total computation cost is:</w:t>
      </w:r>
    </w:p>
    <w:p w14:paraId="1A94E834" w14:textId="77777777" w:rsidR="00C40D5D" w:rsidRPr="009F6382" w:rsidRDefault="00C40D5D" w:rsidP="00C40D5D">
      <w:pPr>
        <w:jc w:val="center"/>
        <w:rPr>
          <w:rFonts w:ascii="Cambria Math" w:hAnsi="Cambria Math"/>
        </w:rPr>
      </w:pPr>
      <w:r>
        <w:rPr>
          <w:rFonts w:ascii="Cambria Math" w:eastAsiaTheme="minorEastAsia" w:hAnsi="Cambria Math"/>
        </w:rPr>
        <w:t># of trials * O(</w:t>
      </w:r>
      <w:proofErr w:type="spellStart"/>
      <w:r>
        <w:rPr>
          <w:rFonts w:ascii="Cambria Math" w:eastAsiaTheme="minorEastAsia" w:hAnsi="Cambria Math"/>
        </w:rPr>
        <w:t>tmnr</w:t>
      </w:r>
      <w:proofErr w:type="spellEnd"/>
      <w:r>
        <w:rPr>
          <w:rFonts w:ascii="Cambria Math" w:eastAsiaTheme="minorEastAsia" w:hAnsi="Cambria Math"/>
        </w:rPr>
        <w:t>)</w:t>
      </w:r>
    </w:p>
    <w:p w14:paraId="5D9CC4B7" w14:textId="77777777" w:rsidR="00C40D5D" w:rsidRPr="007B1BE4" w:rsidRDefault="00C40D5D" w:rsidP="00C40D5D">
      <w:pPr>
        <w:pStyle w:val="Heading1"/>
      </w:pPr>
      <w:r>
        <w:t>8</w:t>
      </w:r>
      <w:r w:rsidRPr="007B1BE4">
        <w:t xml:space="preserve">. Data </w:t>
      </w:r>
    </w:p>
    <w:p w14:paraId="623398AA" w14:textId="77777777" w:rsidR="00C40D5D" w:rsidRPr="007B1BE4" w:rsidRDefault="00C40D5D" w:rsidP="00C40D5D">
      <w:r w:rsidRPr="007B1BE4">
        <w:t xml:space="preserve">We consider an image problem: </w:t>
      </w:r>
    </w:p>
    <w:p w14:paraId="70749915" w14:textId="77777777" w:rsidR="00C40D5D" w:rsidRPr="007B1BE4" w:rsidRDefault="00C40D5D" w:rsidP="00C40D5D">
      <w:r w:rsidRPr="007B1BE4">
        <w:t>CBCL face image database [6]</w:t>
      </w:r>
    </w:p>
    <w:p w14:paraId="4421A6FA" w14:textId="77777777" w:rsidR="00C40D5D" w:rsidRDefault="00C40D5D" w:rsidP="00C40D5D">
      <w:pPr>
        <w:jc w:val="center"/>
        <w:rPr>
          <w:rStyle w:val="Hyperlink"/>
        </w:rPr>
      </w:pPr>
      <w:hyperlink r:id="rId11" w:history="1">
        <w:r w:rsidRPr="007B1BE4">
          <w:rPr>
            <w:rStyle w:val="Hyperlink"/>
          </w:rPr>
          <w:t>http://cbcl.mit.edu/cbcl/software-datasets/FaceData2.html</w:t>
        </w:r>
      </w:hyperlink>
    </w:p>
    <w:p w14:paraId="5A0F9178" w14:textId="77777777" w:rsidR="00C40D5D" w:rsidRPr="007B1BE4" w:rsidRDefault="00C40D5D" w:rsidP="00C40D5D">
      <w:pPr>
        <w:jc w:val="center"/>
        <w:rPr>
          <w:rStyle w:val="Hyperlink"/>
        </w:rPr>
      </w:pPr>
    </w:p>
    <w:p w14:paraId="224CA1D4" w14:textId="77777777" w:rsidR="00C40D5D" w:rsidRPr="00C40D5D" w:rsidRDefault="00C40D5D" w:rsidP="00364F08">
      <w:pPr>
        <w:jc w:val="both"/>
        <w:rPr>
          <w:rStyle w:val="Hyperlink"/>
          <w:color w:val="000000" w:themeColor="text1"/>
          <w:u w:val="none"/>
        </w:rPr>
      </w:pPr>
      <w:r w:rsidRPr="00C40D5D">
        <w:rPr>
          <w:rStyle w:val="Hyperlink"/>
          <w:color w:val="000000" w:themeColor="text1"/>
          <w:u w:val="none"/>
        </w:rPr>
        <w:t>This data set consists of 472 faces, 23,573 non-faces as 19 x 19 images. The idea is to reduce the dimensionality of the above data so that it can be used for further analysis and computation.</w:t>
      </w:r>
    </w:p>
    <w:p w14:paraId="70E917CE" w14:textId="77777777" w:rsidR="00C40D5D" w:rsidRPr="00C40D5D" w:rsidRDefault="00C40D5D" w:rsidP="00C40D5D">
      <w:pPr>
        <w:pStyle w:val="Heading1"/>
        <w:rPr>
          <w:rStyle w:val="Hyperlink"/>
          <w:color w:val="000000" w:themeColor="text1"/>
          <w:u w:val="none"/>
        </w:rPr>
      </w:pPr>
      <w:r w:rsidRPr="00C40D5D">
        <w:rPr>
          <w:rStyle w:val="Hyperlink"/>
          <w:color w:val="000000" w:themeColor="text1"/>
          <w:u w:val="none"/>
        </w:rPr>
        <w:t>9. MATLAB Code [7]</w:t>
      </w:r>
    </w:p>
    <w:p w14:paraId="39433937" w14:textId="77777777" w:rsidR="00C40D5D" w:rsidRDefault="00C40D5D" w:rsidP="00C40D5D">
      <w:r>
        <w:t>The MATLAB code used for solving the NMF problem consists of a function call described as:</w:t>
      </w:r>
    </w:p>
    <w:p w14:paraId="62F6C4BA" w14:textId="77777777" w:rsidR="00C40D5D" w:rsidRPr="00291719" w:rsidRDefault="00C40D5D" w:rsidP="00C40D5D">
      <w:pPr>
        <w:jc w:val="center"/>
        <w:rPr>
          <w:rFonts w:ascii="Courier New" w:hAnsi="Courier New" w:cs="Courier New"/>
        </w:rPr>
      </w:pPr>
      <w:r w:rsidRPr="00291719">
        <w:rPr>
          <w:rFonts w:ascii="Courier New" w:hAnsi="Courier New" w:cs="Courier New"/>
        </w:rPr>
        <w:t>function [</w:t>
      </w:r>
      <w:proofErr w:type="gramStart"/>
      <w:r w:rsidRPr="00291719">
        <w:rPr>
          <w:rFonts w:ascii="Courier New" w:hAnsi="Courier New" w:cs="Courier New"/>
        </w:rPr>
        <w:t>W,H</w:t>
      </w:r>
      <w:proofErr w:type="gramEnd"/>
      <w:r w:rsidRPr="00291719">
        <w:rPr>
          <w:rFonts w:ascii="Courier New" w:hAnsi="Courier New" w:cs="Courier New"/>
        </w:rPr>
        <w:t xml:space="preserve">] = </w:t>
      </w:r>
      <w:proofErr w:type="spellStart"/>
      <w:r w:rsidRPr="00291719">
        <w:rPr>
          <w:rFonts w:ascii="Courier New" w:hAnsi="Courier New" w:cs="Courier New"/>
        </w:rPr>
        <w:t>nmf</w:t>
      </w:r>
      <w:proofErr w:type="spellEnd"/>
      <w:r w:rsidRPr="00291719">
        <w:rPr>
          <w:rFonts w:ascii="Courier New" w:hAnsi="Courier New" w:cs="Courier New"/>
        </w:rPr>
        <w:t xml:space="preserve">(V, </w:t>
      </w:r>
      <w:proofErr w:type="spellStart"/>
      <w:r w:rsidRPr="00291719">
        <w:rPr>
          <w:rFonts w:ascii="Courier New" w:hAnsi="Courier New" w:cs="Courier New"/>
        </w:rPr>
        <w:t>Winit</w:t>
      </w:r>
      <w:proofErr w:type="spellEnd"/>
      <w:r w:rsidRPr="00291719">
        <w:rPr>
          <w:rFonts w:ascii="Courier New" w:hAnsi="Courier New" w:cs="Courier New"/>
        </w:rPr>
        <w:t xml:space="preserve">, </w:t>
      </w:r>
      <w:proofErr w:type="spellStart"/>
      <w:r w:rsidRPr="00291719">
        <w:rPr>
          <w:rFonts w:ascii="Courier New" w:hAnsi="Courier New" w:cs="Courier New"/>
        </w:rPr>
        <w:t>Hinit</w:t>
      </w:r>
      <w:proofErr w:type="spellEnd"/>
      <w:r w:rsidRPr="00291719">
        <w:rPr>
          <w:rFonts w:ascii="Courier New" w:hAnsi="Courier New" w:cs="Courier New"/>
        </w:rPr>
        <w:t xml:space="preserve">, </w:t>
      </w:r>
      <w:proofErr w:type="spellStart"/>
      <w:r w:rsidRPr="00291719">
        <w:rPr>
          <w:rFonts w:ascii="Courier New" w:hAnsi="Courier New" w:cs="Courier New"/>
        </w:rPr>
        <w:t>tol</w:t>
      </w:r>
      <w:proofErr w:type="spellEnd"/>
      <w:r w:rsidRPr="00291719">
        <w:rPr>
          <w:rFonts w:ascii="Courier New" w:hAnsi="Courier New" w:cs="Courier New"/>
        </w:rPr>
        <w:t xml:space="preserve">, </w:t>
      </w:r>
      <w:proofErr w:type="spellStart"/>
      <w:r w:rsidRPr="00291719">
        <w:rPr>
          <w:rFonts w:ascii="Courier New" w:hAnsi="Courier New" w:cs="Courier New"/>
        </w:rPr>
        <w:t>timelimit</w:t>
      </w:r>
      <w:proofErr w:type="spellEnd"/>
      <w:r w:rsidRPr="00291719">
        <w:rPr>
          <w:rFonts w:ascii="Courier New" w:hAnsi="Courier New" w:cs="Courier New"/>
        </w:rPr>
        <w:t xml:space="preserve">, </w:t>
      </w:r>
      <w:proofErr w:type="spellStart"/>
      <w:r w:rsidRPr="00291719">
        <w:rPr>
          <w:rFonts w:ascii="Courier New" w:hAnsi="Courier New" w:cs="Courier New"/>
        </w:rPr>
        <w:t>maxiter</w:t>
      </w:r>
      <w:proofErr w:type="spellEnd"/>
      <w:r w:rsidRPr="00291719">
        <w:rPr>
          <w:rFonts w:ascii="Courier New" w:hAnsi="Courier New" w:cs="Courier New"/>
        </w:rPr>
        <w:t>)</w:t>
      </w:r>
    </w:p>
    <w:p w14:paraId="2FE5F3EE" w14:textId="77777777" w:rsidR="00C40D5D" w:rsidRDefault="00C40D5D" w:rsidP="00C40D5D">
      <w:pPr>
        <w:rPr>
          <w:lang w:val="en-US"/>
        </w:rPr>
      </w:pPr>
      <w:r>
        <w:rPr>
          <w:lang w:val="en-US"/>
        </w:rPr>
        <w:t>where</w:t>
      </w:r>
    </w:p>
    <w:p w14:paraId="23CBBB91" w14:textId="77777777" w:rsidR="00C40D5D" w:rsidRPr="00291719" w:rsidRDefault="00C40D5D" w:rsidP="00C40D5D">
      <w:r>
        <w:rPr>
          <w:lang w:val="en-US"/>
        </w:rPr>
        <w:t>W, H</w:t>
      </w:r>
      <w:proofErr w:type="gramStart"/>
      <w:r>
        <w:rPr>
          <w:lang w:val="en-US"/>
        </w:rPr>
        <w:tab/>
        <w:t xml:space="preserve">  </w:t>
      </w:r>
      <w:r w:rsidRPr="00291719">
        <w:rPr>
          <w:lang w:val="en-US"/>
        </w:rPr>
        <w:t>=</w:t>
      </w:r>
      <w:proofErr w:type="gramEnd"/>
      <w:r w:rsidRPr="00291719">
        <w:rPr>
          <w:lang w:val="en-US"/>
        </w:rPr>
        <w:t xml:space="preserve"> </w:t>
      </w:r>
      <w:r>
        <w:rPr>
          <w:lang w:val="en-US"/>
        </w:rPr>
        <w:t xml:space="preserve">   </w:t>
      </w:r>
      <w:r w:rsidRPr="00291719">
        <w:rPr>
          <w:lang w:val="en-US"/>
        </w:rPr>
        <w:t>output matrices</w:t>
      </w:r>
      <w:r>
        <w:rPr>
          <w:lang w:val="en-US"/>
        </w:rPr>
        <w:t>;</w:t>
      </w:r>
      <w:r>
        <w:rPr>
          <w:lang w:val="en-US"/>
        </w:rPr>
        <w:tab/>
      </w:r>
      <w:r>
        <w:rPr>
          <w:lang w:val="en-US"/>
        </w:rPr>
        <w:tab/>
      </w:r>
      <w:r>
        <w:rPr>
          <w:lang w:val="en-US"/>
        </w:rPr>
        <w:tab/>
      </w:r>
      <w:r>
        <w:rPr>
          <w:lang w:val="en-US"/>
        </w:rPr>
        <w:tab/>
      </w:r>
      <w:r w:rsidRPr="00291719">
        <w:rPr>
          <w:lang w:val="en-US"/>
        </w:rPr>
        <w:t>V</w:t>
      </w:r>
      <w:r>
        <w:rPr>
          <w:lang w:val="en-US"/>
        </w:rPr>
        <w:tab/>
        <w:t xml:space="preserve">    </w:t>
      </w:r>
      <w:r w:rsidRPr="00291719">
        <w:rPr>
          <w:lang w:val="en-US"/>
        </w:rPr>
        <w:t xml:space="preserve">= </w:t>
      </w:r>
      <w:r>
        <w:rPr>
          <w:lang w:val="en-US"/>
        </w:rPr>
        <w:tab/>
      </w:r>
      <w:r w:rsidRPr="00291719">
        <w:rPr>
          <w:lang w:val="en-US"/>
        </w:rPr>
        <w:t>input matrix</w:t>
      </w:r>
    </w:p>
    <w:p w14:paraId="59E775CD" w14:textId="77777777" w:rsidR="00C40D5D" w:rsidRPr="007E5A1A" w:rsidRDefault="00C40D5D" w:rsidP="00C40D5D">
      <w:pPr>
        <w:rPr>
          <w:rFonts w:ascii="Courier New" w:hAnsi="Courier New" w:cs="Courier New"/>
          <w:sz w:val="20"/>
        </w:rPr>
      </w:pPr>
      <w:proofErr w:type="spellStart"/>
      <w:r>
        <w:t>Winit</w:t>
      </w:r>
      <w:proofErr w:type="spellEnd"/>
      <w:r>
        <w:t xml:space="preserve"> </w:t>
      </w:r>
      <w:proofErr w:type="gramStart"/>
      <w:r>
        <w:tab/>
        <w:t xml:space="preserve">  </w:t>
      </w:r>
      <w:r w:rsidRPr="00291719">
        <w:t>=</w:t>
      </w:r>
      <w:proofErr w:type="gramEnd"/>
      <w:r w:rsidRPr="00291719">
        <w:t xml:space="preserve"> </w:t>
      </w:r>
      <w:r>
        <w:t xml:space="preserve">   </w:t>
      </w:r>
      <w:r w:rsidRPr="007E5A1A">
        <w:rPr>
          <w:rFonts w:ascii="Courier New" w:hAnsi="Courier New" w:cs="Courier New"/>
          <w:sz w:val="20"/>
        </w:rPr>
        <w:t>abs(</w:t>
      </w:r>
      <w:proofErr w:type="spellStart"/>
      <w:r w:rsidRPr="007E5A1A">
        <w:rPr>
          <w:rFonts w:ascii="Courier New" w:hAnsi="Courier New" w:cs="Courier New"/>
          <w:sz w:val="20"/>
        </w:rPr>
        <w:t>randn</w:t>
      </w:r>
      <w:proofErr w:type="spellEnd"/>
      <w:r w:rsidRPr="007E5A1A">
        <w:rPr>
          <w:rFonts w:ascii="Courier New" w:hAnsi="Courier New" w:cs="Courier New"/>
          <w:sz w:val="20"/>
        </w:rPr>
        <w:t>(size(V, 1), r))</w:t>
      </w:r>
      <w:r w:rsidRPr="007E5A1A">
        <w:rPr>
          <w:sz w:val="20"/>
        </w:rPr>
        <w:t>;</w:t>
      </w:r>
      <w:r w:rsidRPr="007E5A1A">
        <w:t xml:space="preserve"> </w:t>
      </w:r>
      <w:r>
        <w:tab/>
      </w:r>
      <w:r>
        <w:tab/>
      </w:r>
      <w:proofErr w:type="spellStart"/>
      <w:r w:rsidRPr="00291719">
        <w:t>Hinit</w:t>
      </w:r>
      <w:proofErr w:type="spellEnd"/>
      <w:r w:rsidRPr="00291719">
        <w:t xml:space="preserve"> </w:t>
      </w:r>
      <w:r w:rsidRPr="00291719">
        <w:tab/>
      </w:r>
      <w:r>
        <w:t xml:space="preserve">    </w:t>
      </w:r>
      <w:r w:rsidRPr="00291719">
        <w:t xml:space="preserve">= </w:t>
      </w:r>
      <w:r>
        <w:t xml:space="preserve">   </w:t>
      </w:r>
      <w:r>
        <w:rPr>
          <w:rFonts w:ascii="Courier New" w:hAnsi="Courier New" w:cs="Courier New"/>
          <w:sz w:val="20"/>
        </w:rPr>
        <w:t>abs(</w:t>
      </w:r>
      <w:proofErr w:type="spellStart"/>
      <w:r>
        <w:rPr>
          <w:rFonts w:ascii="Courier New" w:hAnsi="Courier New" w:cs="Courier New"/>
          <w:sz w:val="20"/>
        </w:rPr>
        <w:t>randn</w:t>
      </w:r>
      <w:proofErr w:type="spellEnd"/>
      <w:r>
        <w:rPr>
          <w:rFonts w:ascii="Courier New" w:hAnsi="Courier New" w:cs="Courier New"/>
          <w:sz w:val="20"/>
        </w:rPr>
        <w:t>(</w:t>
      </w:r>
      <w:proofErr w:type="spellStart"/>
      <w:r>
        <w:rPr>
          <w:rFonts w:ascii="Courier New" w:hAnsi="Courier New" w:cs="Courier New"/>
          <w:sz w:val="20"/>
        </w:rPr>
        <w:t>r,size</w:t>
      </w:r>
      <w:proofErr w:type="spellEnd"/>
      <w:r>
        <w:rPr>
          <w:rFonts w:ascii="Courier New" w:hAnsi="Courier New" w:cs="Courier New"/>
          <w:sz w:val="20"/>
        </w:rPr>
        <w:t>(V,2)))</w:t>
      </w:r>
    </w:p>
    <w:p w14:paraId="1F9F284B" w14:textId="77777777" w:rsidR="00C40D5D" w:rsidRPr="00291719" w:rsidRDefault="00C40D5D" w:rsidP="00C40D5D">
      <w:proofErr w:type="spellStart"/>
      <w:r>
        <w:rPr>
          <w:lang w:val="en-US"/>
        </w:rPr>
        <w:t>tol</w:t>
      </w:r>
      <w:proofErr w:type="spellEnd"/>
      <w:r>
        <w:rPr>
          <w:lang w:val="en-US"/>
        </w:rPr>
        <w:t xml:space="preserve"> </w:t>
      </w:r>
      <w:proofErr w:type="gramStart"/>
      <w:r>
        <w:rPr>
          <w:lang w:val="en-US"/>
        </w:rPr>
        <w:tab/>
        <w:t xml:space="preserve">  </w:t>
      </w:r>
      <w:r w:rsidRPr="00291719">
        <w:rPr>
          <w:lang w:val="en-US"/>
        </w:rPr>
        <w:t>=</w:t>
      </w:r>
      <w:proofErr w:type="gramEnd"/>
      <w:r w:rsidRPr="00291719">
        <w:rPr>
          <w:lang w:val="en-US"/>
        </w:rPr>
        <w:t xml:space="preserve"> </w:t>
      </w:r>
      <w:r>
        <w:rPr>
          <w:lang w:val="en-US"/>
        </w:rPr>
        <w:t xml:space="preserve">   </w:t>
      </w:r>
      <w:r w:rsidRPr="00291719">
        <w:rPr>
          <w:lang w:val="en-US"/>
        </w:rPr>
        <w:t>tolerance for stopping condition</w:t>
      </w:r>
      <w:r>
        <w:rPr>
          <w:lang w:val="en-US"/>
        </w:rPr>
        <w:tab/>
        <w:t>;</w:t>
      </w:r>
      <w:r>
        <w:rPr>
          <w:lang w:val="en-US"/>
        </w:rPr>
        <w:tab/>
      </w:r>
      <w:proofErr w:type="spellStart"/>
      <w:r w:rsidRPr="00291719">
        <w:rPr>
          <w:lang w:val="en-US"/>
        </w:rPr>
        <w:t>timelimit</w:t>
      </w:r>
      <w:proofErr w:type="spellEnd"/>
      <w:r w:rsidRPr="00291719">
        <w:rPr>
          <w:lang w:val="en-US"/>
        </w:rPr>
        <w:t xml:space="preserve"> = </w:t>
      </w:r>
      <w:r>
        <w:rPr>
          <w:lang w:val="en-US"/>
        </w:rPr>
        <w:tab/>
      </w:r>
      <w:r w:rsidRPr="00291719">
        <w:rPr>
          <w:lang w:val="en-US"/>
        </w:rPr>
        <w:t>stopping condition</w:t>
      </w:r>
    </w:p>
    <w:p w14:paraId="37D99186" w14:textId="77777777" w:rsidR="00C40D5D" w:rsidRDefault="00C40D5D" w:rsidP="00C40D5D">
      <w:pPr>
        <w:rPr>
          <w:lang w:val="en-US"/>
        </w:rPr>
      </w:pPr>
      <w:proofErr w:type="spellStart"/>
      <w:proofErr w:type="gramStart"/>
      <w:r w:rsidRPr="00291719">
        <w:rPr>
          <w:lang w:val="en-US"/>
        </w:rPr>
        <w:t>maxiter</w:t>
      </w:r>
      <w:proofErr w:type="spellEnd"/>
      <w:r w:rsidRPr="00291719">
        <w:rPr>
          <w:lang w:val="en-US"/>
        </w:rPr>
        <w:t xml:space="preserve"> </w:t>
      </w:r>
      <w:r>
        <w:rPr>
          <w:lang w:val="en-US"/>
        </w:rPr>
        <w:t xml:space="preserve"> </w:t>
      </w:r>
      <w:r w:rsidRPr="00291719">
        <w:rPr>
          <w:lang w:val="en-US"/>
        </w:rPr>
        <w:t>=</w:t>
      </w:r>
      <w:proofErr w:type="gramEnd"/>
      <w:r w:rsidRPr="00291719">
        <w:rPr>
          <w:lang w:val="en-US"/>
        </w:rPr>
        <w:t xml:space="preserve"> </w:t>
      </w:r>
      <w:r>
        <w:rPr>
          <w:lang w:val="en-US"/>
        </w:rPr>
        <w:t xml:space="preserve">   </w:t>
      </w:r>
      <w:r w:rsidRPr="00291719">
        <w:rPr>
          <w:lang w:val="en-US"/>
        </w:rPr>
        <w:t>max</w:t>
      </w:r>
      <w:r>
        <w:rPr>
          <w:lang w:val="en-US"/>
        </w:rPr>
        <w:t xml:space="preserve">imum iterations; will break if </w:t>
      </w:r>
      <w:r w:rsidRPr="00291719">
        <w:rPr>
          <w:lang w:val="en-US"/>
        </w:rPr>
        <w:t>tolerance or time limit reached</w:t>
      </w:r>
    </w:p>
    <w:p w14:paraId="01C6D4F1" w14:textId="6B832C60" w:rsidR="00C40D5D" w:rsidRDefault="00C40D5D" w:rsidP="00364F08">
      <w:pPr>
        <w:jc w:val="both"/>
      </w:pPr>
      <w:r>
        <w:lastRenderedPageBreak/>
        <w:t xml:space="preserve">The initial values for W and H plays an important role in the final result. Larger the value of r, the more accurate will be the result. But this defeats the main purpose of dimension reducing algorithms. </w:t>
      </w:r>
    </w:p>
    <w:p w14:paraId="43E3D254" w14:textId="77777777" w:rsidR="00C40D5D" w:rsidRPr="00291719" w:rsidRDefault="00C40D5D" w:rsidP="00C40D5D">
      <w:pPr>
        <w:pStyle w:val="Heading2"/>
      </w:pPr>
      <w:r>
        <w:t>9.1. Stopping conditions</w:t>
      </w:r>
    </w:p>
    <w:p w14:paraId="1608C3E0" w14:textId="77777777" w:rsidR="00C40D5D" w:rsidRPr="00A317CC" w:rsidRDefault="00C40D5D" w:rsidP="00364F08">
      <w:pPr>
        <w:jc w:val="both"/>
      </w:pPr>
      <w:r>
        <w:rPr>
          <w:lang w:val="en-US"/>
        </w:rPr>
        <w:t xml:space="preserve">In the above MATLAB code, </w:t>
      </w:r>
      <w:r w:rsidRPr="00A317CC">
        <w:rPr>
          <w:rFonts w:ascii="Courier New" w:hAnsi="Courier New" w:cs="Courier New"/>
          <w:lang w:val="en-US"/>
        </w:rPr>
        <w:t>tolerance</w:t>
      </w:r>
      <w:r>
        <w:rPr>
          <w:lang w:val="en-US"/>
        </w:rPr>
        <w:t xml:space="preserve"> and</w:t>
      </w:r>
      <w:r w:rsidRPr="00A317CC">
        <w:rPr>
          <w:lang w:val="en-US"/>
        </w:rPr>
        <w:t xml:space="preserve"> </w:t>
      </w:r>
      <w:proofErr w:type="spellStart"/>
      <w:r w:rsidRPr="00A317CC">
        <w:rPr>
          <w:rFonts w:ascii="Courier New" w:hAnsi="Courier New" w:cs="Courier New"/>
          <w:lang w:val="en-US"/>
        </w:rPr>
        <w:t>timeilimt</w:t>
      </w:r>
      <w:proofErr w:type="spellEnd"/>
      <w:r w:rsidRPr="00A317CC">
        <w:rPr>
          <w:lang w:val="en-US"/>
        </w:rPr>
        <w:t xml:space="preserve"> are used as stopping conditions. An initial value</w:t>
      </w:r>
      <w:r>
        <w:rPr>
          <w:lang w:val="en-US"/>
        </w:rPr>
        <w:t xml:space="preserve"> of the gradient is calculated by </w:t>
      </w:r>
      <w:r w:rsidRPr="00A317CC">
        <w:rPr>
          <w:lang w:val="en-US"/>
        </w:rPr>
        <w:t xml:space="preserve">computing </w:t>
      </w:r>
      <w:proofErr w:type="spellStart"/>
      <w:r w:rsidRPr="00A317CC">
        <w:rPr>
          <w:lang w:val="en-US"/>
        </w:rPr>
        <w:t>forbeni</w:t>
      </w:r>
      <w:r>
        <w:rPr>
          <w:lang w:val="en-US"/>
        </w:rPr>
        <w:t>us</w:t>
      </w:r>
      <w:proofErr w:type="spellEnd"/>
      <w:r>
        <w:rPr>
          <w:lang w:val="en-US"/>
        </w:rPr>
        <w:t xml:space="preserve"> norm between </w:t>
      </w:r>
      <w:proofErr w:type="spellStart"/>
      <w:r w:rsidRPr="00A317CC">
        <w:rPr>
          <w:rFonts w:ascii="Courier New" w:hAnsi="Courier New" w:cs="Courier New"/>
          <w:lang w:val="en-US"/>
        </w:rPr>
        <w:t>gradW</w:t>
      </w:r>
      <w:proofErr w:type="spellEnd"/>
      <w:r>
        <w:rPr>
          <w:lang w:val="en-US"/>
        </w:rPr>
        <w:t xml:space="preserve"> and </w:t>
      </w:r>
      <w:proofErr w:type="spellStart"/>
      <w:r w:rsidRPr="00A317CC">
        <w:rPr>
          <w:rFonts w:ascii="Courier New" w:hAnsi="Courier New" w:cs="Courier New"/>
          <w:lang w:val="en-US"/>
        </w:rPr>
        <w:t>gradH</w:t>
      </w:r>
      <w:proofErr w:type="spellEnd"/>
      <w:r w:rsidRPr="00A317CC">
        <w:rPr>
          <w:lang w:val="en-US"/>
        </w:rPr>
        <w:t xml:space="preserve">. During iteration, another value of project gradient is computed </w:t>
      </w:r>
      <w:r>
        <w:rPr>
          <w:lang w:val="en-US"/>
        </w:rPr>
        <w:t xml:space="preserve">as </w:t>
      </w:r>
      <w:proofErr w:type="gramStart"/>
      <w:r w:rsidRPr="00A317CC">
        <w:rPr>
          <w:rFonts w:ascii="Courier New" w:hAnsi="Courier New" w:cs="Courier New"/>
        </w:rPr>
        <w:t>norm(</w:t>
      </w:r>
      <w:proofErr w:type="gramEnd"/>
      <w:r w:rsidRPr="00A317CC">
        <w:rPr>
          <w:rFonts w:ascii="Courier New" w:hAnsi="Courier New" w:cs="Courier New"/>
        </w:rPr>
        <w:t>[</w:t>
      </w:r>
      <w:proofErr w:type="spellStart"/>
      <w:r w:rsidRPr="00A317CC">
        <w:rPr>
          <w:rFonts w:ascii="Courier New" w:hAnsi="Courier New" w:cs="Courier New"/>
        </w:rPr>
        <w:t>gradW</w:t>
      </w:r>
      <w:proofErr w:type="spellEnd"/>
      <w:r w:rsidRPr="00A317CC">
        <w:rPr>
          <w:rFonts w:ascii="Courier New" w:hAnsi="Courier New" w:cs="Courier New"/>
        </w:rPr>
        <w:t>(</w:t>
      </w:r>
      <w:proofErr w:type="spellStart"/>
      <w:r w:rsidRPr="00A317CC">
        <w:rPr>
          <w:rFonts w:ascii="Courier New" w:hAnsi="Courier New" w:cs="Courier New"/>
        </w:rPr>
        <w:t>gradW</w:t>
      </w:r>
      <w:proofErr w:type="spellEnd"/>
      <w:r w:rsidRPr="00A317CC">
        <w:rPr>
          <w:rFonts w:ascii="Courier New" w:hAnsi="Courier New" w:cs="Courier New"/>
        </w:rPr>
        <w:t>&lt;0 | W&gt;0);</w:t>
      </w:r>
      <w:r>
        <w:rPr>
          <w:rFonts w:ascii="Courier New" w:hAnsi="Courier New" w:cs="Courier New"/>
        </w:rPr>
        <w:t xml:space="preserve"> </w:t>
      </w:r>
      <w:proofErr w:type="spellStart"/>
      <w:r>
        <w:rPr>
          <w:rFonts w:ascii="Courier New" w:hAnsi="Courier New" w:cs="Courier New"/>
        </w:rPr>
        <w:t>gradH</w:t>
      </w:r>
      <w:proofErr w:type="spellEnd"/>
      <w:r>
        <w:rPr>
          <w:rFonts w:ascii="Courier New" w:hAnsi="Courier New" w:cs="Courier New"/>
        </w:rPr>
        <w:t>(</w:t>
      </w:r>
      <w:proofErr w:type="spellStart"/>
      <w:r>
        <w:rPr>
          <w:rFonts w:ascii="Courier New" w:hAnsi="Courier New" w:cs="Courier New"/>
        </w:rPr>
        <w:t>gradH</w:t>
      </w:r>
      <w:proofErr w:type="spellEnd"/>
      <w:r>
        <w:rPr>
          <w:rFonts w:ascii="Courier New" w:hAnsi="Courier New" w:cs="Courier New"/>
        </w:rPr>
        <w:t>&lt;0 | H&gt;0)].</w:t>
      </w:r>
      <w:r w:rsidRPr="00A317CC">
        <w:rPr>
          <w:lang w:val="en-US"/>
        </w:rPr>
        <w:t xml:space="preserve"> </w:t>
      </w:r>
      <w:r>
        <w:rPr>
          <w:lang w:val="en-US"/>
        </w:rPr>
        <w:t>If this value</w:t>
      </w:r>
      <w:r w:rsidRPr="00A317CC">
        <w:rPr>
          <w:lang w:val="en-US"/>
        </w:rPr>
        <w:t xml:space="preserve"> is less than multiplication of tolerance and </w:t>
      </w:r>
      <w:proofErr w:type="spellStart"/>
      <w:r w:rsidRPr="00A317CC">
        <w:rPr>
          <w:lang w:val="en-US"/>
        </w:rPr>
        <w:t>intial</w:t>
      </w:r>
      <w:proofErr w:type="spellEnd"/>
      <w:r w:rsidRPr="00A317CC">
        <w:rPr>
          <w:lang w:val="en-US"/>
        </w:rPr>
        <w:t xml:space="preserve"> gradient, it terminates.</w:t>
      </w:r>
    </w:p>
    <w:p w14:paraId="694F2D4F" w14:textId="77777777" w:rsidR="00C40D5D" w:rsidRPr="00A317CC" w:rsidRDefault="00C40D5D" w:rsidP="00364F08">
      <w:pPr>
        <w:jc w:val="both"/>
      </w:pPr>
      <w:proofErr w:type="spellStart"/>
      <w:r w:rsidRPr="00A317CC">
        <w:rPr>
          <w:rFonts w:ascii="Courier New" w:hAnsi="Courier New" w:cs="Courier New"/>
          <w:lang w:val="en-US"/>
        </w:rPr>
        <w:t>timelimit</w:t>
      </w:r>
      <w:proofErr w:type="spellEnd"/>
      <w:r w:rsidRPr="00A317CC">
        <w:rPr>
          <w:lang w:val="en-US"/>
        </w:rPr>
        <w:t xml:space="preserve"> is another stopping condition. An initial value of </w:t>
      </w:r>
      <w:proofErr w:type="spellStart"/>
      <w:r w:rsidRPr="00A317CC">
        <w:rPr>
          <w:rFonts w:ascii="Courier New" w:hAnsi="Courier New" w:cs="Courier New"/>
          <w:lang w:val="en-US"/>
        </w:rPr>
        <w:t>cputime</w:t>
      </w:r>
      <w:proofErr w:type="spellEnd"/>
      <w:r w:rsidRPr="00A317CC">
        <w:rPr>
          <w:lang w:val="en-US"/>
        </w:rPr>
        <w:t xml:space="preserve"> is computed. Then during iteration, the current value of </w:t>
      </w:r>
      <w:proofErr w:type="spellStart"/>
      <w:r w:rsidRPr="00A317CC">
        <w:rPr>
          <w:rFonts w:ascii="Courier New" w:hAnsi="Courier New" w:cs="Courier New"/>
          <w:lang w:val="en-US"/>
        </w:rPr>
        <w:t>cputime</w:t>
      </w:r>
      <w:proofErr w:type="spellEnd"/>
      <w:r w:rsidRPr="00A317CC">
        <w:rPr>
          <w:lang w:val="en-US"/>
        </w:rPr>
        <w:t xml:space="preserve"> is subtracted from the earlier value. If it is greater than </w:t>
      </w:r>
      <w:proofErr w:type="spellStart"/>
      <w:r w:rsidRPr="00A317CC">
        <w:rPr>
          <w:rFonts w:ascii="Courier New" w:hAnsi="Courier New" w:cs="Courier New"/>
          <w:lang w:val="en-US"/>
        </w:rPr>
        <w:t>timelimit</w:t>
      </w:r>
      <w:proofErr w:type="spellEnd"/>
      <w:r w:rsidRPr="00A317CC">
        <w:rPr>
          <w:lang w:val="en-US"/>
        </w:rPr>
        <w:t>, it terminates.</w:t>
      </w:r>
    </w:p>
    <w:p w14:paraId="1D8A0DBD" w14:textId="77777777" w:rsidR="00C40D5D" w:rsidRPr="00A317CC" w:rsidRDefault="00C40D5D" w:rsidP="00364F08">
      <w:pPr>
        <w:jc w:val="both"/>
      </w:pPr>
      <w:proofErr w:type="spellStart"/>
      <w:r w:rsidRPr="00A317CC">
        <w:rPr>
          <w:rFonts w:ascii="Courier New" w:hAnsi="Courier New" w:cs="Courier New"/>
          <w:lang w:val="en-US"/>
        </w:rPr>
        <w:t>maxiter</w:t>
      </w:r>
      <w:proofErr w:type="spellEnd"/>
      <w:r w:rsidRPr="00A317CC">
        <w:rPr>
          <w:lang w:val="en-US"/>
        </w:rPr>
        <w:t xml:space="preserve"> is the number of iterations, but again this depends on values of </w:t>
      </w:r>
      <w:r w:rsidRPr="00A317CC">
        <w:rPr>
          <w:rFonts w:ascii="Courier New" w:hAnsi="Courier New" w:cs="Courier New"/>
          <w:lang w:val="en-US"/>
        </w:rPr>
        <w:t>tolerance</w:t>
      </w:r>
      <w:r w:rsidRPr="00A317CC">
        <w:rPr>
          <w:lang w:val="en-US"/>
        </w:rPr>
        <w:t xml:space="preserve"> and </w:t>
      </w:r>
      <w:proofErr w:type="spellStart"/>
      <w:r w:rsidRPr="00A317CC">
        <w:rPr>
          <w:rFonts w:ascii="Courier New" w:hAnsi="Courier New" w:cs="Courier New"/>
          <w:lang w:val="en-US"/>
        </w:rPr>
        <w:t>timelimit</w:t>
      </w:r>
      <w:proofErr w:type="spellEnd"/>
      <w:r w:rsidRPr="00A317CC">
        <w:rPr>
          <w:lang w:val="en-US"/>
        </w:rPr>
        <w:t>.</w:t>
      </w:r>
    </w:p>
    <w:p w14:paraId="543DBD90" w14:textId="77777777" w:rsidR="00C40D5D" w:rsidRDefault="00C40D5D" w:rsidP="00C40D5D">
      <w:pPr>
        <w:pStyle w:val="Heading1"/>
      </w:pPr>
      <w:r>
        <w:t>10. Output</w:t>
      </w:r>
    </w:p>
    <w:tbl>
      <w:tblPr>
        <w:tblStyle w:val="TableGrid"/>
        <w:tblW w:w="0" w:type="auto"/>
        <w:tblLook w:val="04A0" w:firstRow="1" w:lastRow="0" w:firstColumn="1" w:lastColumn="0" w:noHBand="0" w:noVBand="1"/>
      </w:tblPr>
      <w:tblGrid>
        <w:gridCol w:w="2254"/>
        <w:gridCol w:w="2254"/>
        <w:gridCol w:w="2254"/>
        <w:gridCol w:w="2254"/>
      </w:tblGrid>
      <w:tr w:rsidR="00C40D5D" w14:paraId="67C6FAFC" w14:textId="77777777" w:rsidTr="002B0D0B">
        <w:tc>
          <w:tcPr>
            <w:tcW w:w="2254" w:type="dxa"/>
          </w:tcPr>
          <w:p w14:paraId="5F9E161A" w14:textId="77777777" w:rsidR="00C40D5D" w:rsidRDefault="00C40D5D" w:rsidP="002B0D0B">
            <w:pPr>
              <w:jc w:val="center"/>
            </w:pPr>
            <w:r>
              <w:t>W</w:t>
            </w:r>
          </w:p>
          <w:p w14:paraId="4EC2C6A6" w14:textId="77777777" w:rsidR="00C40D5D" w:rsidRDefault="00C40D5D" w:rsidP="002B0D0B">
            <w:pPr>
              <w:jc w:val="center"/>
            </w:pPr>
            <w:r>
              <w:t>(19 x 9)</w:t>
            </w:r>
          </w:p>
        </w:tc>
        <w:tc>
          <w:tcPr>
            <w:tcW w:w="2254" w:type="dxa"/>
          </w:tcPr>
          <w:p w14:paraId="214BBB07" w14:textId="77777777" w:rsidR="00C40D5D" w:rsidRDefault="00C40D5D" w:rsidP="002B0D0B">
            <w:pPr>
              <w:jc w:val="center"/>
            </w:pPr>
            <w:r>
              <w:t>H</w:t>
            </w:r>
          </w:p>
          <w:p w14:paraId="7152C485" w14:textId="77777777" w:rsidR="00C40D5D" w:rsidRDefault="00C40D5D" w:rsidP="002B0D0B">
            <w:pPr>
              <w:jc w:val="center"/>
            </w:pPr>
            <w:r>
              <w:t>(9 x 19)</w:t>
            </w:r>
          </w:p>
        </w:tc>
        <w:tc>
          <w:tcPr>
            <w:tcW w:w="2254" w:type="dxa"/>
          </w:tcPr>
          <w:p w14:paraId="0F4A1F60" w14:textId="77777777" w:rsidR="00C40D5D" w:rsidRDefault="00C40D5D" w:rsidP="002B0D0B">
            <w:pPr>
              <w:jc w:val="center"/>
            </w:pPr>
            <w:r>
              <w:t>W*H</w:t>
            </w:r>
          </w:p>
          <w:p w14:paraId="29A25F7F" w14:textId="77777777" w:rsidR="00C40D5D" w:rsidRDefault="00C40D5D" w:rsidP="002B0D0B">
            <w:pPr>
              <w:jc w:val="center"/>
            </w:pPr>
            <w:r>
              <w:t>(19 x 19)</w:t>
            </w:r>
          </w:p>
        </w:tc>
        <w:tc>
          <w:tcPr>
            <w:tcW w:w="2254" w:type="dxa"/>
          </w:tcPr>
          <w:p w14:paraId="553658C3" w14:textId="77777777" w:rsidR="00C40D5D" w:rsidRDefault="00C40D5D" w:rsidP="002B0D0B">
            <w:pPr>
              <w:jc w:val="center"/>
            </w:pPr>
            <w:r>
              <w:t>V</w:t>
            </w:r>
          </w:p>
          <w:p w14:paraId="20F81193" w14:textId="77777777" w:rsidR="00C40D5D" w:rsidRDefault="00C40D5D" w:rsidP="002B0D0B">
            <w:pPr>
              <w:jc w:val="center"/>
            </w:pPr>
            <w:r>
              <w:t>(19 x 19)</w:t>
            </w:r>
          </w:p>
        </w:tc>
      </w:tr>
      <w:tr w:rsidR="00C40D5D" w14:paraId="5C948172" w14:textId="77777777" w:rsidTr="002B0D0B">
        <w:trPr>
          <w:trHeight w:val="1187"/>
        </w:trPr>
        <w:tc>
          <w:tcPr>
            <w:tcW w:w="2254" w:type="dxa"/>
            <w:vAlign w:val="center"/>
          </w:tcPr>
          <w:p w14:paraId="5797736E" w14:textId="77777777" w:rsidR="00C40D5D" w:rsidRDefault="00C40D5D" w:rsidP="002B0D0B">
            <w:pPr>
              <w:jc w:val="center"/>
            </w:pPr>
            <w:r w:rsidRPr="00D47B0A">
              <w:rPr>
                <w:noProof/>
              </w:rPr>
              <w:drawing>
                <wp:inline distT="0" distB="0" distL="0" distR="0" wp14:anchorId="3ADCEC34" wp14:editId="485E4FF2">
                  <wp:extent cx="336550" cy="673100"/>
                  <wp:effectExtent l="0" t="0" r="6350" b="0"/>
                  <wp:docPr id="31" name="Picture 31" descr="C:\Users\zub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550" cy="673100"/>
                          </a:xfrm>
                          <a:prstGeom prst="rect">
                            <a:avLst/>
                          </a:prstGeom>
                          <a:noFill/>
                          <a:ln>
                            <a:noFill/>
                          </a:ln>
                        </pic:spPr>
                      </pic:pic>
                    </a:graphicData>
                  </a:graphic>
                </wp:inline>
              </w:drawing>
            </w:r>
          </w:p>
        </w:tc>
        <w:tc>
          <w:tcPr>
            <w:tcW w:w="2254" w:type="dxa"/>
            <w:vAlign w:val="center"/>
          </w:tcPr>
          <w:p w14:paraId="683433A7" w14:textId="77777777" w:rsidR="00C40D5D" w:rsidRDefault="00C40D5D" w:rsidP="002B0D0B">
            <w:pPr>
              <w:jc w:val="center"/>
            </w:pPr>
            <w:r w:rsidRPr="00D47B0A">
              <w:rPr>
                <w:noProof/>
              </w:rPr>
              <w:drawing>
                <wp:inline distT="0" distB="0" distL="0" distR="0" wp14:anchorId="652DD493" wp14:editId="2A40E731">
                  <wp:extent cx="826654" cy="406400"/>
                  <wp:effectExtent l="0" t="0" r="0" b="8890"/>
                  <wp:docPr id="192" name="Picture 192" descr="C:\Users\zub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bin\Desktop\Capt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6654" cy="406400"/>
                          </a:xfrm>
                          <a:prstGeom prst="rect">
                            <a:avLst/>
                          </a:prstGeom>
                          <a:noFill/>
                          <a:ln>
                            <a:noFill/>
                          </a:ln>
                        </pic:spPr>
                      </pic:pic>
                    </a:graphicData>
                  </a:graphic>
                </wp:inline>
              </w:drawing>
            </w:r>
          </w:p>
        </w:tc>
        <w:tc>
          <w:tcPr>
            <w:tcW w:w="2254" w:type="dxa"/>
            <w:vAlign w:val="center"/>
          </w:tcPr>
          <w:p w14:paraId="35AE6EB3" w14:textId="77777777" w:rsidR="00C40D5D" w:rsidRDefault="00C40D5D" w:rsidP="002B0D0B">
            <w:pPr>
              <w:jc w:val="center"/>
            </w:pPr>
            <w:r w:rsidRPr="00D47B0A">
              <w:rPr>
                <w:noProof/>
              </w:rPr>
              <w:drawing>
                <wp:inline distT="0" distB="0" distL="0" distR="0" wp14:anchorId="16F209D6" wp14:editId="5E7011B6">
                  <wp:extent cx="698500" cy="690084"/>
                  <wp:effectExtent l="0" t="0" r="6350" b="0"/>
                  <wp:docPr id="193" name="Picture 193" descr="C:\Users\zubin\Desktop\Captur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bin\Desktop\Captur3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500" cy="690084"/>
                          </a:xfrm>
                          <a:prstGeom prst="rect">
                            <a:avLst/>
                          </a:prstGeom>
                          <a:noFill/>
                          <a:ln>
                            <a:noFill/>
                          </a:ln>
                        </pic:spPr>
                      </pic:pic>
                    </a:graphicData>
                  </a:graphic>
                </wp:inline>
              </w:drawing>
            </w:r>
          </w:p>
        </w:tc>
        <w:tc>
          <w:tcPr>
            <w:tcW w:w="2254" w:type="dxa"/>
            <w:vAlign w:val="center"/>
          </w:tcPr>
          <w:p w14:paraId="7FD9AB7B" w14:textId="77777777" w:rsidR="00C40D5D" w:rsidRDefault="00C40D5D" w:rsidP="002B0D0B">
            <w:pPr>
              <w:jc w:val="center"/>
            </w:pPr>
            <w:r w:rsidRPr="00D47B0A">
              <w:rPr>
                <w:noProof/>
              </w:rPr>
              <w:drawing>
                <wp:inline distT="0" distB="0" distL="0" distR="0" wp14:anchorId="0C644B16" wp14:editId="7EA147E8">
                  <wp:extent cx="679450" cy="683618"/>
                  <wp:effectExtent l="0" t="0" r="6350" b="1905"/>
                  <wp:docPr id="9" name="Picture 9" descr="C:\Users\zubin\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ubin\Desktop\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0" cy="683618"/>
                          </a:xfrm>
                          <a:prstGeom prst="rect">
                            <a:avLst/>
                          </a:prstGeom>
                          <a:noFill/>
                          <a:ln>
                            <a:noFill/>
                          </a:ln>
                        </pic:spPr>
                      </pic:pic>
                    </a:graphicData>
                  </a:graphic>
                </wp:inline>
              </w:drawing>
            </w:r>
          </w:p>
        </w:tc>
      </w:tr>
    </w:tbl>
    <w:p w14:paraId="4836E4AE" w14:textId="77777777" w:rsidR="00C40D5D" w:rsidRDefault="00C40D5D" w:rsidP="00C40D5D">
      <w:pPr>
        <w:spacing w:before="240"/>
        <w:jc w:val="center"/>
        <w:rPr>
          <w:i/>
        </w:rPr>
      </w:pPr>
      <w:r>
        <w:rPr>
          <w:i/>
        </w:rPr>
        <w:t>Fig 10</w:t>
      </w:r>
      <w:r w:rsidRPr="00D47B0A">
        <w:rPr>
          <w:i/>
        </w:rPr>
        <w:t>.1 W, H, W*H and the original image</w:t>
      </w:r>
    </w:p>
    <w:p w14:paraId="7CEFC11F" w14:textId="77777777" w:rsidR="00C40D5D" w:rsidRDefault="00C40D5D" w:rsidP="00C40D5D">
      <w:pPr>
        <w:pStyle w:val="Heading2"/>
      </w:pPr>
      <w:r>
        <w:t>10.1. Verification</w:t>
      </w:r>
    </w:p>
    <w:p w14:paraId="14D0C145" w14:textId="77777777" w:rsidR="00C40D5D" w:rsidRDefault="00C40D5D" w:rsidP="00C40D5D">
      <w:pPr>
        <w:jc w:val="center"/>
        <w:rPr>
          <w:noProof/>
          <w:lang w:eastAsia="en-IN"/>
        </w:rPr>
      </w:pPr>
      <w:r w:rsidRPr="00D47B0A">
        <w:rPr>
          <w:noProof/>
          <w:lang w:val="en-US"/>
        </w:rPr>
        <w:drawing>
          <wp:inline distT="0" distB="0" distL="0" distR="0" wp14:anchorId="0C5082F9" wp14:editId="07BD4F52">
            <wp:extent cx="4632568" cy="2419350"/>
            <wp:effectExtent l="0" t="0" r="0" b="0"/>
            <wp:docPr id="11" name="Picture 11" descr="C:\Users\zub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ubin\Desktop\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680" t="6459" r="8392" b="6884"/>
                    <a:stretch/>
                  </pic:blipFill>
                  <pic:spPr bwMode="auto">
                    <a:xfrm>
                      <a:off x="0" y="0"/>
                      <a:ext cx="4721696" cy="2465897"/>
                    </a:xfrm>
                    <a:prstGeom prst="rect">
                      <a:avLst/>
                    </a:prstGeom>
                    <a:noFill/>
                    <a:ln>
                      <a:noFill/>
                    </a:ln>
                    <a:extLst>
                      <a:ext uri="{53640926-AAD7-44D8-BBD7-CCE9431645EC}">
                        <a14:shadowObscured xmlns:a14="http://schemas.microsoft.com/office/drawing/2010/main"/>
                      </a:ext>
                    </a:extLst>
                  </pic:spPr>
                </pic:pic>
              </a:graphicData>
            </a:graphic>
          </wp:inline>
        </w:drawing>
      </w:r>
    </w:p>
    <w:p w14:paraId="2793230C" w14:textId="77777777" w:rsidR="00C40D5D" w:rsidRPr="005770B8" w:rsidRDefault="00C40D5D" w:rsidP="00C40D5D">
      <w:pPr>
        <w:jc w:val="center"/>
        <w:rPr>
          <w:i/>
          <w:noProof/>
          <w:lang w:eastAsia="en-IN"/>
        </w:rPr>
      </w:pPr>
      <w:r w:rsidRPr="005770B8">
        <w:rPr>
          <w:i/>
          <w:noProof/>
          <w:lang w:eastAsia="en-IN"/>
        </w:rPr>
        <w:t>Fig 10.2 A plot of W*H</w:t>
      </w:r>
    </w:p>
    <w:p w14:paraId="19092135" w14:textId="77777777" w:rsidR="00C40D5D" w:rsidRDefault="00C40D5D" w:rsidP="00C40D5D">
      <w:pPr>
        <w:jc w:val="center"/>
        <w:sectPr w:rsidR="00C40D5D" w:rsidSect="00D457C8">
          <w:pgSz w:w="12240" w:h="15840" w:code="1"/>
          <w:pgMar w:top="1440" w:right="1440" w:bottom="1440" w:left="1440" w:header="720" w:footer="720" w:gutter="0"/>
          <w:cols w:space="720"/>
          <w:docGrid w:linePitch="360"/>
        </w:sectPr>
      </w:pPr>
    </w:p>
    <w:p w14:paraId="52B458ED" w14:textId="224A5770" w:rsidR="00C40D5D" w:rsidRDefault="00C40D5D" w:rsidP="00C40D5D">
      <w:pPr>
        <w:jc w:val="center"/>
      </w:pPr>
      <w:r w:rsidRPr="00D47B0A">
        <w:rPr>
          <w:noProof/>
          <w:lang w:val="en-US"/>
        </w:rPr>
        <w:lastRenderedPageBreak/>
        <w:drawing>
          <wp:inline distT="0" distB="0" distL="0" distR="0" wp14:anchorId="0498AD7F" wp14:editId="70449728">
            <wp:extent cx="4726912" cy="2482850"/>
            <wp:effectExtent l="0" t="0" r="0" b="0"/>
            <wp:docPr id="10" name="Picture 10" descr="C:\Users\zub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ubin\Desktop\untitled.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257" t="6372" r="8519" b="7221"/>
                    <a:stretch/>
                  </pic:blipFill>
                  <pic:spPr bwMode="auto">
                    <a:xfrm>
                      <a:off x="0" y="0"/>
                      <a:ext cx="4741829" cy="2490685"/>
                    </a:xfrm>
                    <a:prstGeom prst="rect">
                      <a:avLst/>
                    </a:prstGeom>
                    <a:noFill/>
                    <a:ln>
                      <a:noFill/>
                    </a:ln>
                    <a:extLst>
                      <a:ext uri="{53640926-AAD7-44D8-BBD7-CCE9431645EC}">
                        <a14:shadowObscured xmlns:a14="http://schemas.microsoft.com/office/drawing/2010/main"/>
                      </a:ext>
                    </a:extLst>
                  </pic:spPr>
                </pic:pic>
              </a:graphicData>
            </a:graphic>
          </wp:inline>
        </w:drawing>
      </w:r>
    </w:p>
    <w:p w14:paraId="6BC46692" w14:textId="77777777" w:rsidR="00C40D5D" w:rsidRPr="005770B8" w:rsidRDefault="00C40D5D" w:rsidP="00C40D5D">
      <w:pPr>
        <w:jc w:val="center"/>
        <w:rPr>
          <w:i/>
        </w:rPr>
      </w:pPr>
      <w:r w:rsidRPr="005770B8">
        <w:rPr>
          <w:i/>
        </w:rPr>
        <w:t>Fig 10.3 A plot of V</w:t>
      </w:r>
    </w:p>
    <w:p w14:paraId="689FCD26" w14:textId="77777777" w:rsidR="00C40D5D" w:rsidRDefault="00C40D5D" w:rsidP="00C40D5D">
      <w:pPr>
        <w:pStyle w:val="Heading2"/>
      </w:pPr>
      <w:r>
        <w:t>10.2. Varying r</w:t>
      </w:r>
    </w:p>
    <w:tbl>
      <w:tblPr>
        <w:tblStyle w:val="TableGrid"/>
        <w:tblW w:w="0" w:type="auto"/>
        <w:jc w:val="center"/>
        <w:tblLook w:val="04A0" w:firstRow="1" w:lastRow="0" w:firstColumn="1" w:lastColumn="0" w:noHBand="0" w:noVBand="1"/>
      </w:tblPr>
      <w:tblGrid>
        <w:gridCol w:w="2254"/>
        <w:gridCol w:w="2254"/>
        <w:gridCol w:w="2254"/>
        <w:gridCol w:w="2254"/>
      </w:tblGrid>
      <w:tr w:rsidR="00C40D5D" w14:paraId="0610D9EB" w14:textId="77777777" w:rsidTr="002B0D0B">
        <w:trPr>
          <w:jc w:val="center"/>
        </w:trPr>
        <w:tc>
          <w:tcPr>
            <w:tcW w:w="2254" w:type="dxa"/>
            <w:vAlign w:val="center"/>
          </w:tcPr>
          <w:p w14:paraId="558E0A0A" w14:textId="77777777" w:rsidR="00C40D5D" w:rsidRDefault="00C40D5D" w:rsidP="002B0D0B">
            <w:pPr>
              <w:jc w:val="center"/>
            </w:pPr>
            <w:r w:rsidRPr="00381EC1">
              <w:rPr>
                <w:noProof/>
              </w:rPr>
              <w:drawing>
                <wp:inline distT="0" distB="0" distL="0" distR="0" wp14:anchorId="1267D850" wp14:editId="34E2356D">
                  <wp:extent cx="908050" cy="882650"/>
                  <wp:effectExtent l="0" t="0" r="6350" b="0"/>
                  <wp:docPr id="12" name="Picture 12" descr="C:\Users\zubin\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ubin\Desktop\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8050" cy="882650"/>
                          </a:xfrm>
                          <a:prstGeom prst="rect">
                            <a:avLst/>
                          </a:prstGeom>
                          <a:noFill/>
                          <a:ln>
                            <a:noFill/>
                          </a:ln>
                        </pic:spPr>
                      </pic:pic>
                    </a:graphicData>
                  </a:graphic>
                </wp:inline>
              </w:drawing>
            </w:r>
          </w:p>
          <w:p w14:paraId="4523F64D" w14:textId="77777777" w:rsidR="00C40D5D" w:rsidRDefault="00C40D5D" w:rsidP="002B0D0B">
            <w:pPr>
              <w:jc w:val="center"/>
            </w:pPr>
            <w:r>
              <w:t>R = 2</w:t>
            </w:r>
          </w:p>
        </w:tc>
        <w:tc>
          <w:tcPr>
            <w:tcW w:w="2254" w:type="dxa"/>
            <w:vAlign w:val="center"/>
          </w:tcPr>
          <w:p w14:paraId="0FACCB8E" w14:textId="77777777" w:rsidR="00C40D5D" w:rsidRDefault="00C40D5D" w:rsidP="002B0D0B">
            <w:pPr>
              <w:jc w:val="center"/>
            </w:pPr>
            <w:r w:rsidRPr="00381EC1">
              <w:rPr>
                <w:noProof/>
              </w:rPr>
              <w:drawing>
                <wp:inline distT="0" distB="0" distL="0" distR="0" wp14:anchorId="6528718F" wp14:editId="5B99686B">
                  <wp:extent cx="908050" cy="908050"/>
                  <wp:effectExtent l="0" t="0" r="6350" b="6350"/>
                  <wp:docPr id="13" name="Picture 13" descr="C:\Users\zub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ubin\Deskto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p>
          <w:p w14:paraId="7309C96B" w14:textId="77777777" w:rsidR="00C40D5D" w:rsidRDefault="00C40D5D" w:rsidP="002B0D0B">
            <w:pPr>
              <w:jc w:val="center"/>
            </w:pPr>
            <w:r>
              <w:t>R = 3</w:t>
            </w:r>
          </w:p>
        </w:tc>
        <w:tc>
          <w:tcPr>
            <w:tcW w:w="2254" w:type="dxa"/>
            <w:vAlign w:val="center"/>
          </w:tcPr>
          <w:p w14:paraId="59810EF9" w14:textId="77777777" w:rsidR="00C40D5D" w:rsidRDefault="00C40D5D" w:rsidP="002B0D0B">
            <w:pPr>
              <w:jc w:val="center"/>
            </w:pPr>
            <w:r w:rsidRPr="00381EC1">
              <w:rPr>
                <w:noProof/>
              </w:rPr>
              <w:drawing>
                <wp:inline distT="0" distB="0" distL="0" distR="0" wp14:anchorId="2747B92C" wp14:editId="0597A0D5">
                  <wp:extent cx="901700" cy="914400"/>
                  <wp:effectExtent l="0" t="0" r="0" b="0"/>
                  <wp:docPr id="14" name="Picture 14" descr="C:\Users\zubi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ubin\Desktop\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1700" cy="914400"/>
                          </a:xfrm>
                          <a:prstGeom prst="rect">
                            <a:avLst/>
                          </a:prstGeom>
                          <a:noFill/>
                          <a:ln>
                            <a:noFill/>
                          </a:ln>
                        </pic:spPr>
                      </pic:pic>
                    </a:graphicData>
                  </a:graphic>
                </wp:inline>
              </w:drawing>
            </w:r>
          </w:p>
          <w:p w14:paraId="47283F19" w14:textId="77777777" w:rsidR="00C40D5D" w:rsidRDefault="00C40D5D" w:rsidP="002B0D0B">
            <w:pPr>
              <w:jc w:val="center"/>
            </w:pPr>
            <w:r>
              <w:t>R = 4</w:t>
            </w:r>
          </w:p>
        </w:tc>
        <w:tc>
          <w:tcPr>
            <w:tcW w:w="2254" w:type="dxa"/>
            <w:vAlign w:val="center"/>
          </w:tcPr>
          <w:p w14:paraId="6E097759" w14:textId="77777777" w:rsidR="00C40D5D" w:rsidRDefault="00C40D5D" w:rsidP="002B0D0B">
            <w:pPr>
              <w:jc w:val="center"/>
            </w:pPr>
            <w:r w:rsidRPr="00381EC1">
              <w:rPr>
                <w:noProof/>
              </w:rPr>
              <w:drawing>
                <wp:inline distT="0" distB="0" distL="0" distR="0" wp14:anchorId="2501C8AC" wp14:editId="507C384A">
                  <wp:extent cx="901700" cy="901700"/>
                  <wp:effectExtent l="0" t="0" r="0" b="0"/>
                  <wp:docPr id="15" name="Picture 15" descr="C:\Users\zubin\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ubin\Desktop\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p w14:paraId="7C34864B" w14:textId="77777777" w:rsidR="00C40D5D" w:rsidRDefault="00C40D5D" w:rsidP="002B0D0B">
            <w:pPr>
              <w:jc w:val="center"/>
            </w:pPr>
            <w:r>
              <w:t>R = 5</w:t>
            </w:r>
          </w:p>
        </w:tc>
      </w:tr>
      <w:tr w:rsidR="00C40D5D" w14:paraId="50D29261" w14:textId="77777777" w:rsidTr="002B0D0B">
        <w:trPr>
          <w:jc w:val="center"/>
        </w:trPr>
        <w:tc>
          <w:tcPr>
            <w:tcW w:w="2254" w:type="dxa"/>
            <w:vAlign w:val="center"/>
          </w:tcPr>
          <w:p w14:paraId="4F84CAC9" w14:textId="77777777" w:rsidR="00C40D5D" w:rsidRDefault="00C40D5D" w:rsidP="002B0D0B">
            <w:pPr>
              <w:jc w:val="center"/>
            </w:pPr>
            <w:r w:rsidRPr="00381EC1">
              <w:rPr>
                <w:noProof/>
              </w:rPr>
              <w:drawing>
                <wp:inline distT="0" distB="0" distL="0" distR="0" wp14:anchorId="48884580" wp14:editId="2EDF1871">
                  <wp:extent cx="889000" cy="882650"/>
                  <wp:effectExtent l="0" t="0" r="6350" b="0"/>
                  <wp:docPr id="16" name="Picture 16" descr="C:\Users\zubi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ubin\Desktop\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000" cy="882650"/>
                          </a:xfrm>
                          <a:prstGeom prst="rect">
                            <a:avLst/>
                          </a:prstGeom>
                          <a:noFill/>
                          <a:ln>
                            <a:noFill/>
                          </a:ln>
                        </pic:spPr>
                      </pic:pic>
                    </a:graphicData>
                  </a:graphic>
                </wp:inline>
              </w:drawing>
            </w:r>
          </w:p>
          <w:p w14:paraId="346466A0" w14:textId="77777777" w:rsidR="00C40D5D" w:rsidRDefault="00C40D5D" w:rsidP="002B0D0B">
            <w:pPr>
              <w:jc w:val="center"/>
            </w:pPr>
            <w:r>
              <w:t>R = 6</w:t>
            </w:r>
          </w:p>
        </w:tc>
        <w:tc>
          <w:tcPr>
            <w:tcW w:w="2254" w:type="dxa"/>
            <w:vAlign w:val="center"/>
          </w:tcPr>
          <w:p w14:paraId="0AC1C74B" w14:textId="77777777" w:rsidR="00C40D5D" w:rsidRDefault="00C40D5D" w:rsidP="002B0D0B">
            <w:pPr>
              <w:jc w:val="center"/>
            </w:pPr>
            <w:r w:rsidRPr="00381EC1">
              <w:rPr>
                <w:noProof/>
              </w:rPr>
              <w:drawing>
                <wp:inline distT="0" distB="0" distL="0" distR="0" wp14:anchorId="3FB971D4" wp14:editId="4850B67F">
                  <wp:extent cx="920750" cy="889000"/>
                  <wp:effectExtent l="0" t="0" r="0" b="6350"/>
                  <wp:docPr id="17" name="Picture 17" descr="C:\Users\zubin\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ubin\Desktop\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0750" cy="889000"/>
                          </a:xfrm>
                          <a:prstGeom prst="rect">
                            <a:avLst/>
                          </a:prstGeom>
                          <a:noFill/>
                          <a:ln>
                            <a:noFill/>
                          </a:ln>
                        </pic:spPr>
                      </pic:pic>
                    </a:graphicData>
                  </a:graphic>
                </wp:inline>
              </w:drawing>
            </w:r>
          </w:p>
          <w:p w14:paraId="47074071" w14:textId="77777777" w:rsidR="00C40D5D" w:rsidRDefault="00C40D5D" w:rsidP="002B0D0B">
            <w:pPr>
              <w:jc w:val="center"/>
            </w:pPr>
            <w:r>
              <w:t>R = 7</w:t>
            </w:r>
          </w:p>
        </w:tc>
        <w:tc>
          <w:tcPr>
            <w:tcW w:w="2254" w:type="dxa"/>
            <w:vAlign w:val="center"/>
          </w:tcPr>
          <w:p w14:paraId="7C4011BA" w14:textId="77777777" w:rsidR="00C40D5D" w:rsidRDefault="00C40D5D" w:rsidP="002B0D0B">
            <w:pPr>
              <w:jc w:val="center"/>
            </w:pPr>
            <w:r w:rsidRPr="00381EC1">
              <w:rPr>
                <w:noProof/>
              </w:rPr>
              <w:drawing>
                <wp:inline distT="0" distB="0" distL="0" distR="0" wp14:anchorId="5B75EFDD" wp14:editId="567FE74C">
                  <wp:extent cx="901700" cy="882650"/>
                  <wp:effectExtent l="0" t="0" r="0" b="0"/>
                  <wp:docPr id="18" name="Picture 18" descr="C:\Users\zubin\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ubin\Desktop\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1700" cy="882650"/>
                          </a:xfrm>
                          <a:prstGeom prst="rect">
                            <a:avLst/>
                          </a:prstGeom>
                          <a:noFill/>
                          <a:ln>
                            <a:noFill/>
                          </a:ln>
                        </pic:spPr>
                      </pic:pic>
                    </a:graphicData>
                  </a:graphic>
                </wp:inline>
              </w:drawing>
            </w:r>
          </w:p>
          <w:p w14:paraId="40F5153D" w14:textId="77777777" w:rsidR="00C40D5D" w:rsidRDefault="00C40D5D" w:rsidP="002B0D0B">
            <w:pPr>
              <w:jc w:val="center"/>
            </w:pPr>
            <w:r>
              <w:t>R = 8</w:t>
            </w:r>
          </w:p>
        </w:tc>
        <w:tc>
          <w:tcPr>
            <w:tcW w:w="2254" w:type="dxa"/>
            <w:vAlign w:val="center"/>
          </w:tcPr>
          <w:p w14:paraId="153CAAFE" w14:textId="77777777" w:rsidR="00C40D5D" w:rsidRDefault="00C40D5D" w:rsidP="002B0D0B">
            <w:pPr>
              <w:jc w:val="center"/>
            </w:pPr>
            <w:r w:rsidRPr="00381EC1">
              <w:rPr>
                <w:noProof/>
              </w:rPr>
              <w:drawing>
                <wp:inline distT="0" distB="0" distL="0" distR="0" wp14:anchorId="03D92BAD" wp14:editId="3D6D2FE3">
                  <wp:extent cx="927100" cy="920750"/>
                  <wp:effectExtent l="0" t="0" r="6350" b="0"/>
                  <wp:docPr id="19" name="Picture 19" descr="C:\Users\zubin\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ubin\Desktop\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7100" cy="920750"/>
                          </a:xfrm>
                          <a:prstGeom prst="rect">
                            <a:avLst/>
                          </a:prstGeom>
                          <a:noFill/>
                          <a:ln>
                            <a:noFill/>
                          </a:ln>
                        </pic:spPr>
                      </pic:pic>
                    </a:graphicData>
                  </a:graphic>
                </wp:inline>
              </w:drawing>
            </w:r>
          </w:p>
          <w:p w14:paraId="53787FFB" w14:textId="77777777" w:rsidR="00C40D5D" w:rsidRDefault="00C40D5D" w:rsidP="002B0D0B">
            <w:pPr>
              <w:jc w:val="center"/>
            </w:pPr>
            <w:r>
              <w:t>R = 9</w:t>
            </w:r>
          </w:p>
        </w:tc>
      </w:tr>
      <w:tr w:rsidR="00C40D5D" w14:paraId="5F9B60DA" w14:textId="77777777" w:rsidTr="002B0D0B">
        <w:trPr>
          <w:jc w:val="center"/>
        </w:trPr>
        <w:tc>
          <w:tcPr>
            <w:tcW w:w="2254" w:type="dxa"/>
            <w:vAlign w:val="center"/>
          </w:tcPr>
          <w:p w14:paraId="3946770B" w14:textId="77777777" w:rsidR="00C40D5D" w:rsidRDefault="00C40D5D" w:rsidP="002B0D0B">
            <w:pPr>
              <w:jc w:val="center"/>
            </w:pPr>
            <w:r w:rsidRPr="00381EC1">
              <w:rPr>
                <w:noProof/>
              </w:rPr>
              <w:drawing>
                <wp:inline distT="0" distB="0" distL="0" distR="0" wp14:anchorId="20D2FF78" wp14:editId="599F5690">
                  <wp:extent cx="901700" cy="901700"/>
                  <wp:effectExtent l="0" t="0" r="0" b="0"/>
                  <wp:docPr id="20" name="Picture 20" descr="C:\Users\zubin\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ubin\Desktop\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p w14:paraId="5F51B8BC" w14:textId="77777777" w:rsidR="00C40D5D" w:rsidRDefault="00C40D5D" w:rsidP="002B0D0B">
            <w:pPr>
              <w:jc w:val="center"/>
            </w:pPr>
            <w:r>
              <w:t>R = 10</w:t>
            </w:r>
          </w:p>
        </w:tc>
        <w:tc>
          <w:tcPr>
            <w:tcW w:w="2254" w:type="dxa"/>
            <w:vAlign w:val="center"/>
          </w:tcPr>
          <w:p w14:paraId="5D28F909" w14:textId="77777777" w:rsidR="00C40D5D" w:rsidRDefault="00C40D5D" w:rsidP="002B0D0B">
            <w:pPr>
              <w:jc w:val="center"/>
            </w:pPr>
            <w:r w:rsidRPr="00381EC1">
              <w:rPr>
                <w:noProof/>
              </w:rPr>
              <w:drawing>
                <wp:inline distT="0" distB="0" distL="0" distR="0" wp14:anchorId="50C8C673" wp14:editId="41721872">
                  <wp:extent cx="914400" cy="889000"/>
                  <wp:effectExtent l="0" t="0" r="0" b="6350"/>
                  <wp:docPr id="21" name="Picture 21" descr="C:\Users\zubin\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ubin\Desktop\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889000"/>
                          </a:xfrm>
                          <a:prstGeom prst="rect">
                            <a:avLst/>
                          </a:prstGeom>
                          <a:noFill/>
                          <a:ln>
                            <a:noFill/>
                          </a:ln>
                        </pic:spPr>
                      </pic:pic>
                    </a:graphicData>
                  </a:graphic>
                </wp:inline>
              </w:drawing>
            </w:r>
          </w:p>
          <w:p w14:paraId="07E6A7F6" w14:textId="77777777" w:rsidR="00C40D5D" w:rsidRDefault="00C40D5D" w:rsidP="002B0D0B">
            <w:pPr>
              <w:jc w:val="center"/>
            </w:pPr>
            <w:r>
              <w:t>R = 11</w:t>
            </w:r>
          </w:p>
        </w:tc>
        <w:tc>
          <w:tcPr>
            <w:tcW w:w="2254" w:type="dxa"/>
            <w:vAlign w:val="center"/>
          </w:tcPr>
          <w:p w14:paraId="36C64C1A" w14:textId="77777777" w:rsidR="00C40D5D" w:rsidRDefault="00C40D5D" w:rsidP="002B0D0B">
            <w:pPr>
              <w:jc w:val="center"/>
            </w:pPr>
            <w:r w:rsidRPr="00381EC1">
              <w:rPr>
                <w:noProof/>
              </w:rPr>
              <w:drawing>
                <wp:inline distT="0" distB="0" distL="0" distR="0" wp14:anchorId="5120B21E" wp14:editId="6E5E0788">
                  <wp:extent cx="920750" cy="908050"/>
                  <wp:effectExtent l="0" t="0" r="0" b="6350"/>
                  <wp:docPr id="22" name="Picture 22" descr="C:\Users\zubin\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ubin\Desktop\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0750" cy="908050"/>
                          </a:xfrm>
                          <a:prstGeom prst="rect">
                            <a:avLst/>
                          </a:prstGeom>
                          <a:noFill/>
                          <a:ln>
                            <a:noFill/>
                          </a:ln>
                        </pic:spPr>
                      </pic:pic>
                    </a:graphicData>
                  </a:graphic>
                </wp:inline>
              </w:drawing>
            </w:r>
          </w:p>
          <w:p w14:paraId="70626313" w14:textId="77777777" w:rsidR="00C40D5D" w:rsidRDefault="00C40D5D" w:rsidP="002B0D0B">
            <w:pPr>
              <w:jc w:val="center"/>
            </w:pPr>
            <w:r>
              <w:t>R = 12</w:t>
            </w:r>
          </w:p>
        </w:tc>
        <w:tc>
          <w:tcPr>
            <w:tcW w:w="2254" w:type="dxa"/>
            <w:vAlign w:val="center"/>
          </w:tcPr>
          <w:p w14:paraId="097FC3BF" w14:textId="77777777" w:rsidR="00C40D5D" w:rsidRDefault="00C40D5D" w:rsidP="002B0D0B">
            <w:pPr>
              <w:jc w:val="center"/>
            </w:pPr>
            <w:r w:rsidRPr="00381EC1">
              <w:rPr>
                <w:noProof/>
              </w:rPr>
              <w:drawing>
                <wp:inline distT="0" distB="0" distL="0" distR="0" wp14:anchorId="2853D60F" wp14:editId="3347B56C">
                  <wp:extent cx="914400" cy="914400"/>
                  <wp:effectExtent l="0" t="0" r="0" b="0"/>
                  <wp:docPr id="23" name="Picture 23" descr="C:\Users\zubin\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ubin\Desktop\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58522F9" w14:textId="77777777" w:rsidR="00C40D5D" w:rsidRDefault="00C40D5D" w:rsidP="002B0D0B">
            <w:pPr>
              <w:jc w:val="center"/>
            </w:pPr>
            <w:r>
              <w:t>R = 13</w:t>
            </w:r>
          </w:p>
        </w:tc>
      </w:tr>
      <w:tr w:rsidR="00C40D5D" w14:paraId="46C240EA" w14:textId="77777777" w:rsidTr="002B0D0B">
        <w:trPr>
          <w:jc w:val="center"/>
        </w:trPr>
        <w:tc>
          <w:tcPr>
            <w:tcW w:w="2254" w:type="dxa"/>
            <w:vAlign w:val="center"/>
          </w:tcPr>
          <w:p w14:paraId="66DF8673" w14:textId="77777777" w:rsidR="00C40D5D" w:rsidRDefault="00C40D5D" w:rsidP="002B0D0B">
            <w:pPr>
              <w:jc w:val="center"/>
            </w:pPr>
            <w:r w:rsidRPr="00381EC1">
              <w:rPr>
                <w:noProof/>
              </w:rPr>
              <w:drawing>
                <wp:inline distT="0" distB="0" distL="0" distR="0" wp14:anchorId="6107BE02" wp14:editId="01114166">
                  <wp:extent cx="914400" cy="901700"/>
                  <wp:effectExtent l="0" t="0" r="0" b="0"/>
                  <wp:docPr id="24" name="Picture 24" descr="C:\Users\zubin\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ubin\Desktop\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901700"/>
                          </a:xfrm>
                          <a:prstGeom prst="rect">
                            <a:avLst/>
                          </a:prstGeom>
                          <a:noFill/>
                          <a:ln>
                            <a:noFill/>
                          </a:ln>
                        </pic:spPr>
                      </pic:pic>
                    </a:graphicData>
                  </a:graphic>
                </wp:inline>
              </w:drawing>
            </w:r>
          </w:p>
          <w:p w14:paraId="2835E244" w14:textId="77777777" w:rsidR="00C40D5D" w:rsidRDefault="00C40D5D" w:rsidP="002B0D0B">
            <w:pPr>
              <w:jc w:val="center"/>
            </w:pPr>
            <w:r>
              <w:t>R = 14</w:t>
            </w:r>
          </w:p>
        </w:tc>
        <w:tc>
          <w:tcPr>
            <w:tcW w:w="2254" w:type="dxa"/>
            <w:vAlign w:val="center"/>
          </w:tcPr>
          <w:p w14:paraId="3636012D" w14:textId="77777777" w:rsidR="00C40D5D" w:rsidRDefault="00C40D5D" w:rsidP="002B0D0B">
            <w:pPr>
              <w:jc w:val="center"/>
            </w:pPr>
            <w:r w:rsidRPr="00381EC1">
              <w:rPr>
                <w:noProof/>
              </w:rPr>
              <w:drawing>
                <wp:inline distT="0" distB="0" distL="0" distR="0" wp14:anchorId="0E06A466" wp14:editId="2FDD9554">
                  <wp:extent cx="901700" cy="914400"/>
                  <wp:effectExtent l="0" t="0" r="0" b="0"/>
                  <wp:docPr id="26" name="Picture 26" descr="C:\Users\zubin\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zubin\Desktop\1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1700" cy="914400"/>
                          </a:xfrm>
                          <a:prstGeom prst="rect">
                            <a:avLst/>
                          </a:prstGeom>
                          <a:noFill/>
                          <a:ln>
                            <a:noFill/>
                          </a:ln>
                        </pic:spPr>
                      </pic:pic>
                    </a:graphicData>
                  </a:graphic>
                </wp:inline>
              </w:drawing>
            </w:r>
          </w:p>
          <w:p w14:paraId="50D7F736" w14:textId="77777777" w:rsidR="00C40D5D" w:rsidRDefault="00C40D5D" w:rsidP="002B0D0B">
            <w:pPr>
              <w:jc w:val="center"/>
            </w:pPr>
            <w:r>
              <w:t>R = 15</w:t>
            </w:r>
          </w:p>
        </w:tc>
        <w:tc>
          <w:tcPr>
            <w:tcW w:w="2254" w:type="dxa"/>
            <w:vAlign w:val="center"/>
          </w:tcPr>
          <w:p w14:paraId="0833A09F" w14:textId="77777777" w:rsidR="00C40D5D" w:rsidRDefault="00C40D5D" w:rsidP="002B0D0B">
            <w:pPr>
              <w:jc w:val="center"/>
            </w:pPr>
            <w:r w:rsidRPr="00381EC1">
              <w:rPr>
                <w:noProof/>
              </w:rPr>
              <w:drawing>
                <wp:inline distT="0" distB="0" distL="0" distR="0" wp14:anchorId="62B6864D" wp14:editId="0F4B24CF">
                  <wp:extent cx="920750" cy="908050"/>
                  <wp:effectExtent l="0" t="0" r="0" b="6350"/>
                  <wp:docPr id="27" name="Picture 27" descr="C:\Users\zubin\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zubin\Desktop\1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0750" cy="908050"/>
                          </a:xfrm>
                          <a:prstGeom prst="rect">
                            <a:avLst/>
                          </a:prstGeom>
                          <a:noFill/>
                          <a:ln>
                            <a:noFill/>
                          </a:ln>
                        </pic:spPr>
                      </pic:pic>
                    </a:graphicData>
                  </a:graphic>
                </wp:inline>
              </w:drawing>
            </w:r>
          </w:p>
          <w:p w14:paraId="3FA5AA9C" w14:textId="77777777" w:rsidR="00C40D5D" w:rsidRDefault="00C40D5D" w:rsidP="002B0D0B">
            <w:pPr>
              <w:jc w:val="center"/>
            </w:pPr>
            <w:r>
              <w:t>R = 16</w:t>
            </w:r>
          </w:p>
        </w:tc>
        <w:tc>
          <w:tcPr>
            <w:tcW w:w="2254" w:type="dxa"/>
            <w:vAlign w:val="center"/>
          </w:tcPr>
          <w:p w14:paraId="518EFB03" w14:textId="77777777" w:rsidR="00C40D5D" w:rsidRDefault="00C40D5D" w:rsidP="002B0D0B">
            <w:pPr>
              <w:jc w:val="center"/>
            </w:pPr>
            <w:r w:rsidRPr="00381EC1">
              <w:rPr>
                <w:noProof/>
              </w:rPr>
              <w:drawing>
                <wp:inline distT="0" distB="0" distL="0" distR="0" wp14:anchorId="50CFD97D" wp14:editId="50D76467">
                  <wp:extent cx="908050" cy="908050"/>
                  <wp:effectExtent l="0" t="0" r="6350" b="6350"/>
                  <wp:docPr id="28" name="Picture 28" descr="C:\Users\zubin\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zubin\Desktop\1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p>
          <w:p w14:paraId="754081D8" w14:textId="77777777" w:rsidR="00C40D5D" w:rsidRDefault="00C40D5D" w:rsidP="002B0D0B">
            <w:pPr>
              <w:jc w:val="center"/>
            </w:pPr>
            <w:r>
              <w:t>R = 17</w:t>
            </w:r>
          </w:p>
        </w:tc>
      </w:tr>
      <w:tr w:rsidR="00C40D5D" w14:paraId="65B569C2" w14:textId="77777777" w:rsidTr="002B0D0B">
        <w:trPr>
          <w:jc w:val="center"/>
        </w:trPr>
        <w:tc>
          <w:tcPr>
            <w:tcW w:w="2254" w:type="dxa"/>
            <w:vAlign w:val="center"/>
          </w:tcPr>
          <w:p w14:paraId="25413E2E" w14:textId="77777777" w:rsidR="00C40D5D" w:rsidRDefault="00C40D5D" w:rsidP="002B0D0B">
            <w:pPr>
              <w:jc w:val="center"/>
            </w:pPr>
            <w:r w:rsidRPr="00381EC1">
              <w:rPr>
                <w:noProof/>
              </w:rPr>
              <w:drawing>
                <wp:inline distT="0" distB="0" distL="0" distR="0" wp14:anchorId="7233B502" wp14:editId="44B3F5A7">
                  <wp:extent cx="920750" cy="882650"/>
                  <wp:effectExtent l="0" t="0" r="0" b="0"/>
                  <wp:docPr id="29" name="Picture 29" descr="C:\Users\zubin\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zubin\Desktop\1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0750" cy="882650"/>
                          </a:xfrm>
                          <a:prstGeom prst="rect">
                            <a:avLst/>
                          </a:prstGeom>
                          <a:noFill/>
                          <a:ln>
                            <a:noFill/>
                          </a:ln>
                        </pic:spPr>
                      </pic:pic>
                    </a:graphicData>
                  </a:graphic>
                </wp:inline>
              </w:drawing>
            </w:r>
          </w:p>
          <w:p w14:paraId="52FB3723" w14:textId="77777777" w:rsidR="00C40D5D" w:rsidRDefault="00C40D5D" w:rsidP="002B0D0B">
            <w:pPr>
              <w:jc w:val="center"/>
            </w:pPr>
            <w:r>
              <w:t>R = 18</w:t>
            </w:r>
          </w:p>
        </w:tc>
        <w:tc>
          <w:tcPr>
            <w:tcW w:w="2254" w:type="dxa"/>
            <w:vAlign w:val="center"/>
          </w:tcPr>
          <w:p w14:paraId="0A7F1E0C" w14:textId="77777777" w:rsidR="00C40D5D" w:rsidRDefault="00C40D5D" w:rsidP="002B0D0B">
            <w:pPr>
              <w:jc w:val="center"/>
            </w:pPr>
            <w:r w:rsidRPr="00381EC1">
              <w:rPr>
                <w:noProof/>
              </w:rPr>
              <w:drawing>
                <wp:inline distT="0" distB="0" distL="0" distR="0" wp14:anchorId="46E3DF1C" wp14:editId="2EF30E0A">
                  <wp:extent cx="927100" cy="901700"/>
                  <wp:effectExtent l="0" t="0" r="6350" b="0"/>
                  <wp:docPr id="30" name="Picture 30" descr="C:\Users\zubin\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zubin\Desktop\1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7100" cy="901700"/>
                          </a:xfrm>
                          <a:prstGeom prst="rect">
                            <a:avLst/>
                          </a:prstGeom>
                          <a:noFill/>
                          <a:ln>
                            <a:noFill/>
                          </a:ln>
                        </pic:spPr>
                      </pic:pic>
                    </a:graphicData>
                  </a:graphic>
                </wp:inline>
              </w:drawing>
            </w:r>
          </w:p>
          <w:p w14:paraId="49B06E27" w14:textId="77777777" w:rsidR="00C40D5D" w:rsidRDefault="00C40D5D" w:rsidP="002B0D0B">
            <w:pPr>
              <w:jc w:val="center"/>
            </w:pPr>
            <w:r>
              <w:t>R = 19</w:t>
            </w:r>
          </w:p>
        </w:tc>
        <w:tc>
          <w:tcPr>
            <w:tcW w:w="4508" w:type="dxa"/>
            <w:gridSpan w:val="2"/>
            <w:tcBorders>
              <w:bottom w:val="nil"/>
              <w:right w:val="nil"/>
            </w:tcBorders>
            <w:vAlign w:val="center"/>
          </w:tcPr>
          <w:p w14:paraId="107EA610" w14:textId="77777777" w:rsidR="00C40D5D" w:rsidRPr="005770B8" w:rsidRDefault="00C40D5D" w:rsidP="002B0D0B">
            <w:pPr>
              <w:jc w:val="center"/>
              <w:rPr>
                <w:i/>
              </w:rPr>
            </w:pPr>
            <w:r w:rsidRPr="005770B8">
              <w:rPr>
                <w:i/>
              </w:rPr>
              <w:t>Fig 10.4 Outputs for different values of r</w:t>
            </w:r>
          </w:p>
        </w:tc>
      </w:tr>
    </w:tbl>
    <w:p w14:paraId="07432C34" w14:textId="77777777" w:rsidR="00C40D5D" w:rsidRDefault="00C40D5D" w:rsidP="00C40D5D">
      <w:pPr>
        <w:pStyle w:val="Heading1"/>
        <w:sectPr w:rsidR="00C40D5D" w:rsidSect="00C40D5D">
          <w:pgSz w:w="12240" w:h="15840" w:code="1"/>
          <w:pgMar w:top="1008" w:right="1440" w:bottom="1008" w:left="1440" w:header="720" w:footer="720" w:gutter="0"/>
          <w:cols w:space="720"/>
          <w:docGrid w:linePitch="360"/>
        </w:sectPr>
      </w:pPr>
    </w:p>
    <w:p w14:paraId="7BA72F49" w14:textId="0E4BA69A" w:rsidR="00C40D5D" w:rsidRDefault="00C40D5D" w:rsidP="00C40D5D">
      <w:pPr>
        <w:pStyle w:val="Heading1"/>
      </w:pPr>
      <w:r>
        <w:lastRenderedPageBreak/>
        <w:t>11. Conclusion</w:t>
      </w:r>
    </w:p>
    <w:p w14:paraId="57CDEE5E" w14:textId="77777777" w:rsidR="00C40D5D" w:rsidRDefault="00C40D5D" w:rsidP="00364F08">
      <w:pPr>
        <w:jc w:val="both"/>
      </w:pPr>
      <w:r>
        <w:t xml:space="preserve">Non negative matrix factorization reduces the dimensionality of an object (V) by decomposing it into 2 matrices (W and H), each of which are easier to work with. When these decomposed matrices are multiplied together, it yields the original matrix. </w:t>
      </w:r>
    </w:p>
    <w:p w14:paraId="123E66E4" w14:textId="77777777" w:rsidR="00C40D5D" w:rsidRPr="00381EC1" w:rsidRDefault="00C40D5D" w:rsidP="00364F08">
      <w:pPr>
        <w:jc w:val="both"/>
      </w:pPr>
      <w:r>
        <w:t>The decomposed matrices (W or H) can be used as an input to a classifier algo</w:t>
      </w:r>
      <w:bookmarkStart w:id="0" w:name="_GoBack"/>
      <w:bookmarkEnd w:id="0"/>
      <w:r>
        <w:t>rithm viz. CNN. Furthermore, since these matrices are smaller than the original matrix, the classifier algorithm learns faster and more efficiently. Thus, the algorithm learns from a set of NMF basis images. In turn, this improves the learning rate and the accuracy whilst testing.</w:t>
      </w:r>
    </w:p>
    <w:p w14:paraId="7EFDEB07" w14:textId="77777777" w:rsidR="00C40D5D" w:rsidRPr="007B1BE4" w:rsidRDefault="00C40D5D" w:rsidP="00C40D5D">
      <w:pPr>
        <w:pStyle w:val="Heading1"/>
      </w:pPr>
      <w:r>
        <w:t>12</w:t>
      </w:r>
      <w:r w:rsidRPr="007B1BE4">
        <w:t>. References</w:t>
      </w:r>
    </w:p>
    <w:p w14:paraId="6E2E6034" w14:textId="77777777" w:rsidR="00C40D5D" w:rsidRPr="007B1BE4" w:rsidRDefault="00C40D5D" w:rsidP="00C40D5D">
      <w:pPr>
        <w:ind w:left="720" w:hanging="720"/>
      </w:pPr>
      <w:r w:rsidRPr="007B1BE4">
        <w:t>[1]</w:t>
      </w:r>
      <w:r w:rsidRPr="007B1BE4">
        <w:tab/>
        <w:t>Yin Zhang, “An Alternating Direction Algorithm for Nonnegative Matrix Factorization”, Rice University, January 2010</w:t>
      </w:r>
    </w:p>
    <w:p w14:paraId="042DA40E" w14:textId="77777777" w:rsidR="00C40D5D" w:rsidRPr="007B1BE4" w:rsidRDefault="00C40D5D" w:rsidP="00C40D5D">
      <w:pPr>
        <w:ind w:left="720" w:hanging="720"/>
      </w:pPr>
      <w:r w:rsidRPr="007B1BE4">
        <w:t>[2]</w:t>
      </w:r>
      <w:r w:rsidRPr="007B1BE4">
        <w:tab/>
      </w:r>
      <w:proofErr w:type="spellStart"/>
      <w:r w:rsidRPr="007B1BE4">
        <w:t>Paatero</w:t>
      </w:r>
      <w:proofErr w:type="spellEnd"/>
      <w:r w:rsidRPr="007B1BE4">
        <w:t>, P. and Tapper, U., “Positive matrix factorization: A non-negative factor model with optimal utilization of error estimates of data values”,</w:t>
      </w:r>
      <w:r w:rsidRPr="007B1BE4">
        <w:rPr>
          <w:lang w:val="en-US"/>
        </w:rPr>
        <w:t xml:space="preserve"> </w:t>
      </w:r>
      <w:proofErr w:type="spellStart"/>
      <w:r w:rsidRPr="007B1BE4">
        <w:rPr>
          <w:lang w:val="en-US"/>
        </w:rPr>
        <w:t>Environmetrics</w:t>
      </w:r>
      <w:proofErr w:type="spellEnd"/>
      <w:r w:rsidRPr="007B1BE4">
        <w:t>, 1994</w:t>
      </w:r>
    </w:p>
    <w:p w14:paraId="65FB559F" w14:textId="77777777" w:rsidR="00C40D5D" w:rsidRPr="007B1BE4" w:rsidRDefault="00C40D5D" w:rsidP="00C40D5D">
      <w:pPr>
        <w:ind w:left="720" w:hanging="720"/>
      </w:pPr>
      <w:r w:rsidRPr="007B1BE4">
        <w:t>[3]</w:t>
      </w:r>
      <w:r w:rsidRPr="007B1BE4">
        <w:tab/>
        <w:t xml:space="preserve">Lee, D. and </w:t>
      </w:r>
      <w:proofErr w:type="spellStart"/>
      <w:r w:rsidRPr="007B1BE4">
        <w:t>Seung</w:t>
      </w:r>
      <w:proofErr w:type="spellEnd"/>
      <w:r w:rsidRPr="007B1BE4">
        <w:t>, H., “</w:t>
      </w:r>
      <w:r w:rsidRPr="007B1BE4">
        <w:rPr>
          <w:i/>
        </w:rPr>
        <w:t>Algorithms for Non-Negative Matrix Factorization</w:t>
      </w:r>
      <w:r w:rsidRPr="007B1BE4">
        <w:t>”. Advances in Neural Information Processing Systems, 2001</w:t>
      </w:r>
    </w:p>
    <w:p w14:paraId="761098DD" w14:textId="77777777" w:rsidR="00C40D5D" w:rsidRPr="007B1BE4" w:rsidRDefault="00C40D5D" w:rsidP="00C40D5D">
      <w:pPr>
        <w:ind w:left="720" w:hanging="720"/>
      </w:pPr>
      <w:r w:rsidRPr="007B1BE4">
        <w:t>[4]</w:t>
      </w:r>
      <w:r w:rsidRPr="007B1BE4">
        <w:tab/>
      </w:r>
      <w:proofErr w:type="spellStart"/>
      <w:r w:rsidRPr="007B1BE4">
        <w:t>Chih</w:t>
      </w:r>
      <w:proofErr w:type="spellEnd"/>
      <w:r w:rsidRPr="007B1BE4">
        <w:t>-Jen Lin, “Projected Gradient Methods for Non-Negative Matrix Factorization”, Neural Computation, MIT Press, 2007</w:t>
      </w:r>
    </w:p>
    <w:p w14:paraId="75C549E6" w14:textId="77777777" w:rsidR="00C40D5D" w:rsidRPr="007B1BE4" w:rsidRDefault="00C40D5D" w:rsidP="00C40D5D">
      <w:r w:rsidRPr="007B1BE4">
        <w:t>[5]</w:t>
      </w:r>
      <w:r w:rsidRPr="007B1BE4">
        <w:tab/>
        <w:t xml:space="preserve">Dimitri P. </w:t>
      </w:r>
      <w:proofErr w:type="spellStart"/>
      <w:r w:rsidRPr="007B1BE4">
        <w:t>Bertsekas</w:t>
      </w:r>
      <w:proofErr w:type="spellEnd"/>
      <w:r w:rsidRPr="007B1BE4">
        <w:t>. “</w:t>
      </w:r>
      <w:r w:rsidRPr="007B1BE4">
        <w:rPr>
          <w:i/>
        </w:rPr>
        <w:t>Nonlinear Programming”</w:t>
      </w:r>
      <w:r w:rsidRPr="007B1BE4">
        <w:t>, Athena Scientific, 1999</w:t>
      </w:r>
    </w:p>
    <w:p w14:paraId="2CB0E0E3" w14:textId="77777777" w:rsidR="00C40D5D" w:rsidRDefault="00C40D5D" w:rsidP="00C40D5D">
      <w:pPr>
        <w:ind w:left="720" w:hanging="720"/>
        <w:rPr>
          <w:i/>
        </w:rPr>
      </w:pPr>
      <w:r w:rsidRPr="007B1BE4">
        <w:t>[6]</w:t>
      </w:r>
      <w:r w:rsidRPr="007B1BE4">
        <w:tab/>
        <w:t>CBCL Face Database #1, MIT</w:t>
      </w:r>
      <w:r w:rsidRPr="007B1BE4">
        <w:rPr>
          <w:lang w:val="en-US"/>
        </w:rPr>
        <w:t xml:space="preserve"> Center</w:t>
      </w:r>
      <w:r w:rsidRPr="007B1BE4">
        <w:t xml:space="preserve"> for Biological and Computation Learning, </w:t>
      </w:r>
      <w:hyperlink r:id="rId36" w:history="1">
        <w:r w:rsidRPr="00291719">
          <w:rPr>
            <w:rStyle w:val="Hyperlink"/>
          </w:rPr>
          <w:t>http://www.ai.mit.edu/projects/cbcl</w:t>
        </w:r>
      </w:hyperlink>
    </w:p>
    <w:p w14:paraId="18B02056" w14:textId="77777777" w:rsidR="00C40D5D" w:rsidRPr="00291719" w:rsidRDefault="00C40D5D" w:rsidP="00C40D5D">
      <w:pPr>
        <w:ind w:left="720" w:hanging="720"/>
      </w:pPr>
      <w:r w:rsidRPr="00291719">
        <w:t>[7]</w:t>
      </w:r>
      <w:r w:rsidRPr="00291719">
        <w:rPr>
          <w:rFonts w:eastAsiaTheme="minorEastAsia" w:hAnsi="Century Gothic"/>
          <w:color w:val="000000" w:themeColor="text1"/>
          <w:kern w:val="24"/>
          <w:sz w:val="32"/>
          <w:szCs w:val="32"/>
          <w:lang w:eastAsia="en-IN"/>
        </w:rPr>
        <w:t xml:space="preserve"> </w:t>
      </w:r>
      <w:r>
        <w:rPr>
          <w:rFonts w:eastAsiaTheme="minorEastAsia" w:hAnsi="Century Gothic"/>
          <w:color w:val="000000" w:themeColor="text1"/>
          <w:kern w:val="24"/>
          <w:sz w:val="32"/>
          <w:szCs w:val="32"/>
          <w:lang w:eastAsia="en-IN"/>
        </w:rPr>
        <w:tab/>
      </w:r>
      <w:proofErr w:type="spellStart"/>
      <w:r w:rsidRPr="00291719">
        <w:t>Chih</w:t>
      </w:r>
      <w:proofErr w:type="spellEnd"/>
      <w:r w:rsidRPr="00291719">
        <w:t>-Jen Lin, National Taiwan University</w:t>
      </w:r>
      <w:r>
        <w:t xml:space="preserve">, </w:t>
      </w:r>
      <w:hyperlink r:id="rId37" w:history="1">
        <w:r w:rsidRPr="00291719">
          <w:rPr>
            <w:rStyle w:val="Hyperlink"/>
            <w:lang w:val="en-US"/>
          </w:rPr>
          <w:t>https://www.csie.ntu.edu.tw/~cjlin/nmf</w:t>
        </w:r>
      </w:hyperlink>
      <w:hyperlink r:id="rId38" w:history="1">
        <w:r w:rsidRPr="00291719">
          <w:rPr>
            <w:rStyle w:val="Hyperlink"/>
            <w:lang w:val="en-US"/>
          </w:rPr>
          <w:t>/</w:t>
        </w:r>
      </w:hyperlink>
    </w:p>
    <w:p w14:paraId="37D53BBD" w14:textId="77777777" w:rsidR="00C40D5D" w:rsidRPr="00291719" w:rsidRDefault="00C40D5D" w:rsidP="00C40D5D">
      <w:pPr>
        <w:ind w:left="720" w:hanging="720"/>
      </w:pPr>
    </w:p>
    <w:p w14:paraId="0A6199DB" w14:textId="77777777" w:rsidR="00C40D5D" w:rsidRPr="00291719" w:rsidRDefault="00C40D5D" w:rsidP="00C40D5D">
      <w:pPr>
        <w:ind w:left="720" w:hanging="720"/>
      </w:pPr>
    </w:p>
    <w:p w14:paraId="5D581204" w14:textId="77777777" w:rsidR="00C40D5D" w:rsidRPr="007B1BE4" w:rsidRDefault="00C40D5D" w:rsidP="00C40D5D">
      <w:pPr>
        <w:rPr>
          <w:i/>
        </w:rPr>
      </w:pPr>
    </w:p>
    <w:p w14:paraId="439D7B10" w14:textId="77777777" w:rsidR="00C40D5D" w:rsidRDefault="00C40D5D"/>
    <w:p w14:paraId="717B9FC4" w14:textId="77777777" w:rsidR="005634E4" w:rsidRPr="005634E4" w:rsidRDefault="005634E4" w:rsidP="005634E4"/>
    <w:sectPr w:rsidR="005634E4" w:rsidRPr="005634E4" w:rsidSect="00D457C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A23DA"/>
    <w:multiLevelType w:val="hybridMultilevel"/>
    <w:tmpl w:val="5322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C7052"/>
    <w:multiLevelType w:val="hybridMultilevel"/>
    <w:tmpl w:val="70FE1C18"/>
    <w:lvl w:ilvl="0" w:tplc="0E5074CE">
      <w:start w:val="1"/>
      <w:numFmt w:val="bullet"/>
      <w:lvlText w:val="•"/>
      <w:lvlJc w:val="left"/>
      <w:pPr>
        <w:tabs>
          <w:tab w:val="num" w:pos="720"/>
        </w:tabs>
        <w:ind w:left="720" w:hanging="360"/>
      </w:pPr>
      <w:rPr>
        <w:rFonts w:ascii="Arial" w:hAnsi="Arial" w:hint="default"/>
      </w:rPr>
    </w:lvl>
    <w:lvl w:ilvl="1" w:tplc="A42A6536" w:tentative="1">
      <w:start w:val="1"/>
      <w:numFmt w:val="bullet"/>
      <w:lvlText w:val="•"/>
      <w:lvlJc w:val="left"/>
      <w:pPr>
        <w:tabs>
          <w:tab w:val="num" w:pos="1440"/>
        </w:tabs>
        <w:ind w:left="1440" w:hanging="360"/>
      </w:pPr>
      <w:rPr>
        <w:rFonts w:ascii="Arial" w:hAnsi="Arial" w:hint="default"/>
      </w:rPr>
    </w:lvl>
    <w:lvl w:ilvl="2" w:tplc="1DDA91C0" w:tentative="1">
      <w:start w:val="1"/>
      <w:numFmt w:val="bullet"/>
      <w:lvlText w:val="•"/>
      <w:lvlJc w:val="left"/>
      <w:pPr>
        <w:tabs>
          <w:tab w:val="num" w:pos="2160"/>
        </w:tabs>
        <w:ind w:left="2160" w:hanging="360"/>
      </w:pPr>
      <w:rPr>
        <w:rFonts w:ascii="Arial" w:hAnsi="Arial" w:hint="default"/>
      </w:rPr>
    </w:lvl>
    <w:lvl w:ilvl="3" w:tplc="096E3D2C" w:tentative="1">
      <w:start w:val="1"/>
      <w:numFmt w:val="bullet"/>
      <w:lvlText w:val="•"/>
      <w:lvlJc w:val="left"/>
      <w:pPr>
        <w:tabs>
          <w:tab w:val="num" w:pos="2880"/>
        </w:tabs>
        <w:ind w:left="2880" w:hanging="360"/>
      </w:pPr>
      <w:rPr>
        <w:rFonts w:ascii="Arial" w:hAnsi="Arial" w:hint="default"/>
      </w:rPr>
    </w:lvl>
    <w:lvl w:ilvl="4" w:tplc="2974C21C" w:tentative="1">
      <w:start w:val="1"/>
      <w:numFmt w:val="bullet"/>
      <w:lvlText w:val="•"/>
      <w:lvlJc w:val="left"/>
      <w:pPr>
        <w:tabs>
          <w:tab w:val="num" w:pos="3600"/>
        </w:tabs>
        <w:ind w:left="3600" w:hanging="360"/>
      </w:pPr>
      <w:rPr>
        <w:rFonts w:ascii="Arial" w:hAnsi="Arial" w:hint="default"/>
      </w:rPr>
    </w:lvl>
    <w:lvl w:ilvl="5" w:tplc="6470B570" w:tentative="1">
      <w:start w:val="1"/>
      <w:numFmt w:val="bullet"/>
      <w:lvlText w:val="•"/>
      <w:lvlJc w:val="left"/>
      <w:pPr>
        <w:tabs>
          <w:tab w:val="num" w:pos="4320"/>
        </w:tabs>
        <w:ind w:left="4320" w:hanging="360"/>
      </w:pPr>
      <w:rPr>
        <w:rFonts w:ascii="Arial" w:hAnsi="Arial" w:hint="default"/>
      </w:rPr>
    </w:lvl>
    <w:lvl w:ilvl="6" w:tplc="2FD8F062" w:tentative="1">
      <w:start w:val="1"/>
      <w:numFmt w:val="bullet"/>
      <w:lvlText w:val="•"/>
      <w:lvlJc w:val="left"/>
      <w:pPr>
        <w:tabs>
          <w:tab w:val="num" w:pos="5040"/>
        </w:tabs>
        <w:ind w:left="5040" w:hanging="360"/>
      </w:pPr>
      <w:rPr>
        <w:rFonts w:ascii="Arial" w:hAnsi="Arial" w:hint="default"/>
      </w:rPr>
    </w:lvl>
    <w:lvl w:ilvl="7" w:tplc="9434242E" w:tentative="1">
      <w:start w:val="1"/>
      <w:numFmt w:val="bullet"/>
      <w:lvlText w:val="•"/>
      <w:lvlJc w:val="left"/>
      <w:pPr>
        <w:tabs>
          <w:tab w:val="num" w:pos="5760"/>
        </w:tabs>
        <w:ind w:left="5760" w:hanging="360"/>
      </w:pPr>
      <w:rPr>
        <w:rFonts w:ascii="Arial" w:hAnsi="Arial" w:hint="default"/>
      </w:rPr>
    </w:lvl>
    <w:lvl w:ilvl="8" w:tplc="578033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5D4C74"/>
    <w:multiLevelType w:val="hybridMultilevel"/>
    <w:tmpl w:val="AC22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E4"/>
    <w:rsid w:val="00364F08"/>
    <w:rsid w:val="005634E4"/>
    <w:rsid w:val="0083054F"/>
    <w:rsid w:val="00C40D5D"/>
    <w:rsid w:val="00D45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C491"/>
  <w15:chartTrackingRefBased/>
  <w15:docId w15:val="{9047D220-6EF5-486F-8E04-D49A79FD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D5D"/>
    <w:pPr>
      <w:keepNext/>
      <w:keepLines/>
      <w:spacing w:before="480" w:after="240"/>
      <w:jc w:val="both"/>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40D5D"/>
    <w:pPr>
      <w:keepNext/>
      <w:keepLines/>
      <w:spacing w:before="160" w:after="120"/>
      <w:jc w:val="both"/>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7C8"/>
    <w:pPr>
      <w:spacing w:after="0" w:line="240" w:lineRule="auto"/>
    </w:pPr>
    <w:rPr>
      <w:lang w:val="en-US"/>
    </w:rPr>
  </w:style>
  <w:style w:type="table" w:styleId="TableGrid">
    <w:name w:val="Table Grid"/>
    <w:basedOn w:val="TableNormal"/>
    <w:uiPriority w:val="39"/>
    <w:rsid w:val="00D457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0D5D"/>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C40D5D"/>
    <w:rPr>
      <w:rFonts w:eastAsiaTheme="majorEastAsia" w:cstheme="majorBidi"/>
      <w:b/>
      <w:color w:val="000000" w:themeColor="text1"/>
      <w:sz w:val="24"/>
      <w:szCs w:val="26"/>
    </w:rPr>
  </w:style>
  <w:style w:type="character" w:styleId="Hyperlink">
    <w:name w:val="Hyperlink"/>
    <w:basedOn w:val="DefaultParagraphFont"/>
    <w:uiPriority w:val="99"/>
    <w:unhideWhenUsed/>
    <w:rsid w:val="00C40D5D"/>
    <w:rPr>
      <w:color w:val="0563C1" w:themeColor="hyperlink"/>
      <w:u w:val="single"/>
    </w:rPr>
  </w:style>
  <w:style w:type="paragraph" w:styleId="Subtitle">
    <w:name w:val="Subtitle"/>
    <w:basedOn w:val="Normal"/>
    <w:next w:val="Normal"/>
    <w:link w:val="SubtitleChar"/>
    <w:uiPriority w:val="11"/>
    <w:qFormat/>
    <w:rsid w:val="00C40D5D"/>
    <w:pPr>
      <w:jc w:val="both"/>
    </w:pPr>
    <w:rPr>
      <w:rFonts w:ascii="Cambria Math" w:hAnsi="Cambria Math" w:cs="Times New Roman"/>
      <w:sz w:val="24"/>
      <w:szCs w:val="24"/>
    </w:rPr>
  </w:style>
  <w:style w:type="character" w:customStyle="1" w:styleId="SubtitleChar">
    <w:name w:val="Subtitle Char"/>
    <w:basedOn w:val="DefaultParagraphFont"/>
    <w:link w:val="Subtitle"/>
    <w:uiPriority w:val="11"/>
    <w:rsid w:val="00C40D5D"/>
    <w:rPr>
      <w:rFonts w:ascii="Cambria Math" w:hAnsi="Cambria Math"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csie.ntu.edu.tw/~cjlin/nm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cbcl.mit.edu/cbcl/software-datasets/FaceData2.html" TargetMode="Externa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csie.ntu.edu.tw/~cjlin/nmf/"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ai.mit.edu/projects/cbcl" TargetMode="External"/><Relationship Id="rId10" Type="http://schemas.openxmlformats.org/officeDocument/2006/relationships/hyperlink" Target="https://en.wikipedia.org/wiki/Non-negative_matrix_factorization"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3555</Words>
  <Characters>20268</Characters>
  <Application>Microsoft Office Word</Application>
  <DocSecurity>0</DocSecurity>
  <Lines>168</Lines>
  <Paragraphs>47</Paragraphs>
  <ScaleCrop>false</ScaleCrop>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 Patanwala</dc:creator>
  <cp:keywords/>
  <dc:description/>
  <cp:lastModifiedBy>Taher Patanwala</cp:lastModifiedBy>
  <cp:revision>4</cp:revision>
  <dcterms:created xsi:type="dcterms:W3CDTF">2016-10-27T18:56:00Z</dcterms:created>
  <dcterms:modified xsi:type="dcterms:W3CDTF">2016-12-02T00:54:00Z</dcterms:modified>
</cp:coreProperties>
</file>