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32c7e10d1a443e1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  <w:r/>
    </w:p>
    <w:p>
      <w:pPr>
        <w:spacing w:after="200"/>
        <w:jc w:val="center"/>
      </w:pPr>
      <w:r>
        <w:rPr>
          <w:b/>
          <w:color w:val="E11D48"/>
          <w:sz w:val="80"/>
        </w:rPr>
        <w:t>ZQ OPS BRAIN</w:t>
      </w:r>
    </w:p>
    <w:p>
      <w:pPr>
        <w:spacing w:after="600"/>
        <w:jc w:val="center"/>
      </w:pPr>
      <w:r>
        <w:rPr>
          <w:color w:val="1F2937"/>
          <w:sz w:val="32"/>
        </w:rPr>
        <w:t>Sovereign AI Operations Platform</w:t>
      </w:r>
    </w:p>
    <w:p>
      <w:pPr>
        <w:spacing w:after="800"/>
        <w:jc w:val="center"/>
      </w:pPr>
      <w:r>
        <w:rPr>
          <w:color w:val="E11D48"/>
          <w:sz w:val="28"/>
        </w:rPr>
        <w:t>———  ✦  ———</w:t>
      </w:r>
    </w:p>
    <w:p>
      <w:pPr>
        <w:spacing w:after="200"/>
        <w:jc w:val="center"/>
      </w:pPr>
      <w:r>
        <w:rPr>
          <w:color w:val="4B5563"/>
          <w:sz w:val="24"/>
        </w:rPr>
        <w:t>Complete Deployment Specification</w:t>
      </w:r>
    </w:p>
    <w:p>
      <w:pPr>
        <w:spacing w:after="3000"/>
        <w:jc w:val="center"/>
      </w:pPr>
      <w:r>
        <w:rPr>
          <w:color w:val="9CA3AF"/>
          <w:sz w:val="22"/>
        </w:rPr>
        <w:t>Mobile (.apk) • Desktop (.exe) • Online/Offline</w:t>
      </w:r>
    </w:p>
    <w:p>
      <w:pPr>
        <w:spacing w:after="120"/>
        <w:jc w:val="center"/>
      </w:pPr>
      <w:r>
        <w:rPr>
          <w:color w:val="9CA3AF"/>
          <w:sz w:val="20"/>
        </w:rPr>
        <w:t>Version 1.0.0-Dv1 | Golden Spike Release</w:t>
      </w:r>
    </w:p>
    <w:p>
      <w:pPr>
        <w:jc w:val="center"/>
      </w:pPr>
      <w:r>
        <w:rPr>
          <w:color w:val="9CA3AF"/>
          <w:sz w:val="18"/>
        </w:rPr>
        <w:t>© 2025 ZQ AI Logic™ | Apache 2.0 License</w:t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spacing w:before="400" w:after="400"/>
      </w:pPr>
      <w:r>
        <w:rPr>
          <w:b/>
          <w:color w:val="E11D48"/>
          <w:sz w:val="40"/>
        </w:rPr>
        <w:t>Table of Contents</w:t>
      </w:r>
    </w:p>
    <w:p>
      <w:pPr>
        <w:spacing w:after="300"/>
      </w:pPr>
      <w:r>
        <w:rPr>
          <w:color w:val="9CA3AF"/>
          <w:sz w:val="18"/>
        </w:rPr>
        <w:t>Right-click and select "Update Field" to refresh page numbers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Executive Summary</w:t>
      </w:r>
      <w:r>
        <w:tab/>
      </w:r>
      <w:r>
        <w:t>3</w:t>
      </w:r>
    </w:p>
    <w:p>
      <w:pPr>
        <w:pStyle w:val="TOC1"/>
      </w:pPr>
      <w:r>
        <w:t>System Architecture</w:t>
      </w:r>
      <w:r>
        <w:tab/>
      </w:r>
      <w:r>
        <w:t>4</w:t>
      </w:r>
    </w:p>
    <w:p>
      <w:pPr>
        <w:pStyle w:val="TOC2"/>
      </w:pPr>
      <w:r>
        <w:t>Core Governance Layer</w:t>
      </w:r>
      <w:r>
        <w:tab/>
      </w:r>
      <w:r>
        <w:t>4</w:t>
      </w:r>
    </w:p>
    <w:p>
      <w:pPr>
        <w:pStyle w:val="TOC2"/>
      </w:pPr>
      <w:r>
        <w:t>Product Backend</w:t>
      </w:r>
      <w:r>
        <w:tab/>
      </w:r>
      <w:r>
        <w:t>5</w:t>
      </w:r>
    </w:p>
    <w:p>
      <w:pPr>
        <w:pStyle w:val="TOC1"/>
      </w:pPr>
      <w:r>
        <w:t>Feature Modules</w:t>
      </w:r>
      <w:r>
        <w:tab/>
      </w:r>
      <w:r>
        <w:t>6</w:t>
      </w:r>
    </w:p>
    <w:p>
      <w:pPr>
        <w:pStyle w:val="TOC2"/>
      </w:pPr>
      <w:r>
        <w:t>Task &amp; Todo Engine</w:t>
      </w:r>
      <w:r>
        <w:tab/>
      </w:r>
      <w:r>
        <w:t>6</w:t>
      </w:r>
    </w:p>
    <w:p>
      <w:pPr>
        <w:pStyle w:val="TOC2"/>
      </w:pPr>
      <w:r>
        <w:t>Project Hierarchy</w:t>
      </w:r>
      <w:r>
        <w:tab/>
      </w:r>
      <w:r>
        <w:t>7</w:t>
      </w:r>
    </w:p>
    <w:p>
      <w:pPr>
        <w:pStyle w:val="TOC2"/>
      </w:pPr>
      <w:r>
        <w:t>Chatbot &amp; Voice System</w:t>
      </w:r>
      <w:r>
        <w:tab/>
      </w:r>
      <w:r>
        <w:t>8</w:t>
      </w:r>
    </w:p>
    <w:p>
      <w:pPr>
        <w:pStyle w:val="TOC1"/>
      </w:pPr>
      <w:r>
        <w:t>Security &amp; Keyhole Vault</w:t>
      </w:r>
      <w:r>
        <w:tab/>
      </w:r>
      <w:r>
        <w:t>9</w:t>
      </w:r>
    </w:p>
    <w:p>
      <w:pPr>
        <w:pStyle w:val="TOC1"/>
      </w:pPr>
      <w:r>
        <w:t>Deployment Pipeline</w:t>
      </w:r>
      <w:r>
        <w:tab/>
      </w:r>
      <w:r>
        <w:t>10</w:t>
      </w:r>
    </w:p>
    <w:p>
      <w:pPr>
        <w:pStyle w:val="TOC2"/>
      </w:pPr>
      <w:r>
        <w:t>Build Configuration</w:t>
      </w:r>
      <w:r>
        <w:tab/>
      </w:r>
      <w:r>
        <w:t>10</w:t>
      </w:r>
    </w:p>
    <w:p>
      <w:pPr>
        <w:pStyle w:val="TOC2"/>
      </w:pPr>
      <w:r>
        <w:t>CI/CD Workflows</w:t>
      </w:r>
      <w:r>
        <w:tab/>
      </w:r>
      <w:r>
        <w:t>11</w:t>
      </w:r>
    </w:p>
    <w:p>
      <w:pPr>
        <w:pStyle w:val="TOC1"/>
      </w:pPr>
      <w:r>
        <w:t>Deployment Checklist</w:t>
      </w:r>
      <w:r>
        <w:tab/>
      </w:r>
      <w:r>
        <w:t>12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Executive Summary</w:t>
      </w:r>
      <w:bookmarkEnd w:id="001"/>
    </w:p>
    <w:p>
      <w:r>
        <w:t>The ZQ Ops Brain is a sovereign, encrypted, governance-enforced AI operations platform designed for industrial-grade task management, project organization, and secure API key vaulting. This document provides the complete A→Z deployment specification for building and deploying the system across mobile (Android .apk) and desktop (Windows .exe) environments.</w:t>
      </w:r>
    </w:p>
    <w:p>
      <w:pPr>
        <w:pStyle w:val="Heading2"/>
      </w:pPr>
      <w:r>
        <w:t>Mission Statement</w:t>
      </w:r>
    </w:p>
    <w:p>
      <w:r>
        <w:t>Deliver a chat-first personal operations system that combines the security of a sovereign stack with the usability of modern productivity tools. The platform enables voice-driven task creation, project-based organization, schedule management, and secure AI provider integration through the Keyhole vault system.</w:t>
      </w:r>
    </w:p>
    <w:p>
      <w:pPr>
        <w:pStyle w:val="Heading2"/>
      </w:pPr>
      <w:r>
        <w:t>Key Capabilities</w:t>
      </w:r>
    </w:p>
    <w:p>
      <w:pPr>
        <w:numPr>
          <w:ilvl w:val="0"/>
          <w:numId w:val="2"/>
        </w:numPr>
      </w:pPr>
      <w:r>
        <w:t>📱 Android APK deployment with ARM64 optimization</w:t>
      </w:r>
    </w:p>
    <w:p>
      <w:pPr>
        <w:numPr>
          <w:ilvl w:val="0"/>
          <w:numId w:val="2"/>
        </w:numPr>
      </w:pPr>
      <w:r>
        <w:t>🖥️ Windows EXE with single-click installer</w:t>
      </w:r>
    </w:p>
    <w:p>
      <w:pPr>
        <w:numPr>
          <w:ilvl w:val="0"/>
          <w:numId w:val="2"/>
        </w:numPr>
      </w:pPr>
      <w:r>
        <w:t>🔐 ed25519 signed configuration with SQLCipher encryption</w:t>
      </w:r>
    </w:p>
    <w:p>
      <w:pPr>
        <w:numPr>
          <w:ilvl w:val="0"/>
          <w:numId w:val="2"/>
        </w:numPr>
      </w:pPr>
      <w:r>
        <w:t>💰 Atomic budget ledger with RESERVED→COMMITTED lifecycle</w:t>
      </w:r>
    </w:p>
    <w:p>
      <w:pPr>
        <w:numPr>
          <w:ilvl w:val="0"/>
          <w:numId w:val="2"/>
        </w:numPr>
      </w:pPr>
      <w:r>
        <w:t>🧠 Chatbot with natural language command parsing</w:t>
      </w:r>
    </w:p>
    <w:p>
      <w:pPr>
        <w:numPr>
          <w:ilvl w:val="0"/>
          <w:numId w:val="2"/>
        </w:numPr>
      </w:pPr>
      <w:r>
        <w:t>🎤 Voice-to-JSON command execution</w:t>
      </w:r>
    </w:p>
    <w:p>
      <w:pPr>
        <w:numPr>
          <w:ilvl w:val="0"/>
          <w:numId w:val="2"/>
        </w:numPr>
      </w:pPr>
      <w:r>
        <w:t>🔒 Keyhole secure API vault (OpenAI/Gemini/Local LLM)</w:t>
      </w:r>
    </w:p>
    <w:p>
      <w:pPr>
        <w:numPr>
          <w:ilvl w:val="0"/>
          <w:numId w:val="2"/>
        </w:numPr>
      </w:pPr>
      <w:r>
        <w:t>🌐 Online/Offline dual-mode operation</w:t>
      </w:r>
    </w:p>
    <w:p>
      <w:pPr>
        <w:pStyle w:val="Heading1"/>
      </w:pPr>
      <w:bookmarkStart w:name="_Toc002" w:id="002"/>
      <w:r>
        <w:t>System Architecture</w:t>
      </w:r>
      <w:bookmarkEnd w:id="002"/>
    </w:p>
    <w:p>
      <w:r>
        <w:t>The ZQ Ops Brain follows a layered architecture pattern with clear separation between governance, operations, and presentation layers. This design ensures security, maintainability, and cross-platform compatibility.</w:t>
      </w:r>
    </w:p>
    <w:p>
      <w:pPr>
        <w:pStyle w:val="Heading2"/>
      </w:pPr>
      <w:r>
        <w:t>Core Governance Layer (Father)</w:t>
      </w:r>
    </w:p>
    <w:p>
      <w:r>
        <w:t>The governance layer, implemented in Rust, serves as the security gatekeeper and budget authority for all operations.</w:t>
      </w:r>
    </w:p>
    <w:tbl>
      <w:tblPr>
        <w:tblW w:w="5000" w:type="pct"/>
        <w:tblBorders>
          <w:top w:val="single" w:color="374151" w:sz="8"/>
          <w:left w:val="single" w:color="374151" w:sz="8"/>
          <w:bottom w:val="single" w:color="374151" w:sz="8"/>
          <w:right w:val="single" w:color="374151" w:sz="8"/>
          <w:insideH w:val="single" w:color="374151" w:sz="4"/>
          <w:insideV w:val="single" w:color="374151" w:sz="4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7500"/>
      </w:tblGrid>
      <w:tr>
        <w:trPr>
          <w:tblHeader/>
        </w:trPr>
        <w:tc>
          <w:tcPr>
            <w:shd w:val="clear" w:fill="1F29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shd w:val="clear" w:fill="1F29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Pre-flight Gatekeeper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Validates budget and permissions before any operation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ed25519 Verifier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Cryptographic signature validation for config.zq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Budget Ledger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Atomic transaction tracking with RESERVED→COMMITTED lifecycle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SQLCipher Engine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Hardware-bound encryption for all persistent data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Watchdog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Process monitoring and automatic recovery</w:t>
            </w:r>
          </w:p>
        </w:tc>
      </w:tr>
    </w:tbl>
    <w:p>
      <w:pPr>
        <w:pStyle w:val="Heading2"/>
      </w:pPr>
      <w:r>
        <w:t>Product Backend (Uncle)</w:t>
      </w:r>
    </w:p>
    <w:p>
      <w:r>
        <w:t>The operations layer handles business logic, data persistence, and AI integration.</w:t>
      </w:r>
    </w:p>
    <w:tbl>
      <w:tblPr>
        <w:tblW w:w="5000" w:type="pct"/>
        <w:tblBorders>
          <w:top w:val="single" w:color="374151" w:sz="8"/>
          <w:left w:val="single" w:color="374151" w:sz="8"/>
          <w:bottom w:val="single" w:color="374151" w:sz="8"/>
          <w:right w:val="single" w:color="374151" w:sz="8"/>
          <w:insideH w:val="single" w:color="374151" w:sz="4"/>
          <w:insideV w:val="single" w:color="374151" w:sz="4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7500"/>
      </w:tblGrid>
      <w:tr>
        <w:trPr>
          <w:tblHeader/>
        </w:trPr>
        <w:tc>
          <w:tcPr>
            <w:shd w:val="clear" w:fill="1F29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shd w:val="clear" w:fill="1F29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Function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Task Engine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CRUD operations, status transitions, priority management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Project Manager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Hierarchical folder structure, context linking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Schedule Service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Calendar events, recurring patterns, reminders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AI Client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OpenAI/Gemini/Local LLM abstraction layer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Command Parser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Natural language to structured action conversion</w:t>
            </w:r>
          </w:p>
        </w:tc>
      </w:tr>
    </w:tbl>
    <w:p>
      <w:pPr>
        <w:pStyle w:val="Heading2"/>
      </w:pPr>
      <w:r>
        <w:t>Memory Layer (Mother)</w:t>
      </w:r>
    </w:p>
    <w:p>
      <w:r>
        <w:t>All persistent storage uses SQLite with SQLCipher page-level encryption.</w:t>
      </w:r>
    </w:p>
    <w:p>
      <w:pPr>
        <w:pStyle w:val="Code"/>
      </w:pPr>
      <w:r>
        <w:t xml:space="preserve">Database Schema:</w:t>
      </w:r>
      <w:r>
        <w:br/>
      </w:r>
      <w:r>
        <w:t xml:space="preserve">├── tasks (id, title, description, project_id, priority, status, due_date)</w:t>
      </w:r>
      <w:r>
        <w:br/>
      </w:r>
      <w:r>
        <w:t xml:space="preserve">├── projects (id, name, parent_id, created_at)</w:t>
      </w:r>
      <w:r>
        <w:br/>
      </w:r>
      <w:r>
        <w:t xml:space="preserve">├── schedule_items (id, title, start_time, end_time, linked_task_id)</w:t>
      </w:r>
      <w:r>
        <w:br/>
      </w:r>
      <w:r>
        <w:t xml:space="preserve">├── reminders (id, task_id, trigger_time, status)</w:t>
      </w:r>
      <w:r>
        <w:br/>
      </w:r>
      <w:r>
        <w:t xml:space="preserve">├── chat_messages (id, project_id, role, content, action_json)</w:t>
      </w:r>
      <w:r>
        <w:br/>
      </w:r>
      <w:r>
        <w:t xml:space="preserve">└── api_keys (id, provider, encrypted_key, created_at)</w:t>
      </w:r>
    </w:p>
    <w:p>
      <w:pPr>
        <w:pStyle w:val="Heading1"/>
      </w:pPr>
      <w:bookmarkStart w:name="_Toc003" w:id="003"/>
      <w:r>
        <w:t>Feature Modules</w:t>
      </w:r>
      <w:bookmarkEnd w:id="003"/>
    </w:p>
    <w:p>
      <w:pPr>
        <w:pStyle w:val="Heading2"/>
      </w:pPr>
      <w:r>
        <w:t>Module A: Task &amp; Todo Engine</w:t>
      </w:r>
    </w:p>
    <w:p>
      <w:r>
        <w:t>The task engine provides comprehensive task lifecycle management with priority weighting, status tracking, and project linkage.</w:t>
      </w:r>
    </w:p>
    <w:tbl>
      <w:tblPr>
        <w:tblW w:w="5000" w:type="pct"/>
        <w:tblBorders>
          <w:top w:val="single" w:color="374151" w:sz="8"/>
          <w:left w:val="single" w:color="374151" w:sz="8"/>
          <w:bottom w:val="single" w:color="374151" w:sz="8"/>
          <w:right w:val="single" w:color="374151" w:sz="8"/>
          <w:insideH w:val="single" w:color="374151" w:sz="4"/>
          <w:insideV w:val="single" w:color="374151" w:sz="4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333"/>
        <w:gridCol w:w="3333"/>
        <w:gridCol w:w="3333"/>
      </w:tblGrid>
      <w:tr>
        <w:trPr>
          <w:tblHeader/>
        </w:trPr>
        <w:tc>
          <w:tcPr>
            <w:shd w:val="clear" w:fill="1F29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Create Task</w:t>
            </w:r>
          </w:p>
        </w:tc>
        <w:tc>
          <w:tcPr>
            <w:shd w:val="clear" w:fill="1F29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AI parses natural language to structured task JSON</w:t>
            </w:r>
          </w:p>
        </w:tc>
        <w:tc>
          <w:tcPr>
            <w:shd w:val="clear" w:fill="1F29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0.010 OMR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Edit Task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Update any field with change tracking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0.005 OMR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Complete Task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Status transition with audit logging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0.005 OMR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Priority Levels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Low (0), Medium (1), High (2) weighting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-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Status States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TODO → IN_PROGRESS → DONE → ARCHIVED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-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Recurring Tasks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Daily/Weekly/Monthly pattern support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0.015 OMR</w:t>
            </w:r>
          </w:p>
        </w:tc>
      </w:tr>
    </w:tbl>
    <w:p>
      <w:pPr>
        <w:pStyle w:val="Heading2"/>
      </w:pPr>
      <w:r>
        <w:t>Module B: Project Hierarchy</w:t>
      </w:r>
    </w:p>
    <w:p>
      <w:r>
        <w:t>Projects support unlimited nesting via parent-child relationships, enabling complex organizational structures.</w:t>
      </w:r>
    </w:p>
    <w:p>
      <w:pPr>
        <w:pStyle w:val="Code"/>
      </w:pPr>
      <w:r>
        <w:t xml:space="preserve">Project Structure Example:</w:t>
      </w:r>
      <w:r>
        <w:br/>
      </w:r>
      <w:r>
        <w:t xml:space="preserve">Sohar Industrial (Project)</w:t>
      </w:r>
      <w:r>
        <w:br/>
      </w:r>
      <w:r>
        <w:t xml:space="preserve">├── Clinic Mapping (Subfolder)</w:t>
      </w:r>
      <w:r>
        <w:br/>
      </w:r>
      <w:r>
        <w:t xml:space="preserve">│   ├── Tasks</w:t>
      </w:r>
      <w:r>
        <w:br/>
      </w:r>
      <w:r>
        <w:t xml:space="preserve">│   ├── Discussions  </w:t>
      </w:r>
      <w:r>
        <w:br/>
      </w:r>
      <w:r>
        <w:t xml:space="preserve">│   └── Reports</w:t>
      </w:r>
      <w:r>
        <w:br/>
      </w:r>
      <w:r>
        <w:t xml:space="preserve">├── Solar Expansion (Subfolder)</w:t>
      </w:r>
      <w:r>
        <w:br/>
      </w:r>
      <w:r>
        <w:t xml:space="preserve">└── Supplier Contracts (Subfolder)</w:t>
      </w:r>
    </w:p>
    <w:p>
      <w:pPr>
        <w:pStyle w:val="Heading2"/>
      </w:pPr>
      <w:r>
        <w:t>Module C: Chatbot &amp; Voice System</w:t>
      </w:r>
    </w:p>
    <w:p>
      <w:r>
        <w:t>The chatbot engine parses natural language commands into structured actions with confirmation gating.</w:t>
      </w:r>
    </w:p>
    <w:p>
      <w:pPr>
        <w:pStyle w:val="Heading3"/>
      </w:pPr>
      <w:r>
        <w:t>Action Types</w:t>
      </w:r>
    </w:p>
    <w:p>
      <w:pPr>
        <w:numPr>
          <w:ilvl w:val="0"/>
          <w:numId w:val="2"/>
        </w:numPr>
      </w:pPr>
      <w:r>
        <w:t>CREATE_TASK - Generate new task from description</w:t>
      </w:r>
    </w:p>
    <w:p>
      <w:pPr>
        <w:numPr>
          <w:ilvl w:val="0"/>
          <w:numId w:val="2"/>
        </w:numPr>
      </w:pPr>
      <w:r>
        <w:t>UPDATE_TASK - Modify existing task properties</w:t>
      </w:r>
    </w:p>
    <w:p>
      <w:pPr>
        <w:numPr>
          <w:ilvl w:val="0"/>
          <w:numId w:val="2"/>
        </w:numPr>
      </w:pPr>
      <w:r>
        <w:t>COMPLETE_TASK - Mark task as done</w:t>
      </w:r>
    </w:p>
    <w:p>
      <w:pPr>
        <w:numPr>
          <w:ilvl w:val="0"/>
          <w:numId w:val="2"/>
        </w:numPr>
      </w:pPr>
      <w:r>
        <w:t>CREATE_PROJECT - Initialize new project folder</w:t>
      </w:r>
    </w:p>
    <w:p>
      <w:pPr>
        <w:numPr>
          <w:ilvl w:val="0"/>
          <w:numId w:val="2"/>
        </w:numPr>
      </w:pPr>
      <w:r>
        <w:t>SCHEDULE_EVENT - Add calendar entry</w:t>
      </w:r>
    </w:p>
    <w:p>
      <w:pPr>
        <w:numPr>
          <w:ilvl w:val="0"/>
          <w:numId w:val="2"/>
        </w:numPr>
      </w:pPr>
      <w:r>
        <w:t>ADD_REMINDER - Set notification trigger</w:t>
      </w:r>
    </w:p>
    <w:p>
      <w:pPr>
        <w:numPr>
          <w:ilvl w:val="0"/>
          <w:numId w:val="2"/>
        </w:numPr>
      </w:pPr>
      <w:r>
        <w:t>EXECUTE_SCRIPT - Run backend operation</w:t>
      </w:r>
    </w:p>
    <w:p>
      <w:pPr>
        <w:pStyle w:val="Heading3"/>
      </w:pPr>
      <w:r>
        <w:t>Voice Command Flow</w:t>
      </w:r>
    </w:p>
    <w:p>
      <w:pPr>
        <w:pStyle w:val="Code"/>
      </w:pPr>
      <w:r>
        <w:t xml:space="preserve">1. User speaks: 'Create task: Verify clinics tomorrow 9am high priority'</w:t>
      </w:r>
      <w:r>
        <w:br/>
      </w:r>
      <w:r>
        <w:t xml:space="preserve">2. Speech-to-text transcription</w:t>
      </w:r>
      <w:r>
        <w:br/>
      </w:r>
      <w:r>
        <w:t xml:space="preserve">3. AI parses intent + entities</w:t>
      </w:r>
      <w:r>
        <w:br/>
      </w:r>
      <w:r>
        <w:t xml:space="preserve">4. System displays proposal card</w:t>
      </w:r>
      <w:r>
        <w:br/>
      </w:r>
      <w:r>
        <w:t xml:space="preserve">5. User confirms/edits/cancels</w:t>
      </w:r>
      <w:r>
        <w:br/>
      </w:r>
      <w:r>
        <w:t xml:space="preserve">6. On confirm: Execute use case</w:t>
      </w:r>
      <w:r>
        <w:br/>
      </w:r>
      <w:r>
        <w:t xml:space="preserve">7. Update database</w:t>
      </w:r>
      <w:r>
        <w:br/>
      </w:r>
      <w:r>
        <w:t xml:space="preserve">8. Refresh UI</w:t>
      </w:r>
    </w:p>
    <w:p>
      <w:pPr>
        <w:pStyle w:val="Heading1"/>
      </w:pPr>
      <w:bookmarkStart w:name="_Toc004" w:id="004"/>
      <w:r>
        <w:t>Security &amp; Keyhole Vault</w:t>
      </w:r>
      <w:bookmarkEnd w:id="004"/>
    </w:p>
    <w:p>
      <w:pPr>
        <w:pStyle w:val="Heading2"/>
      </w:pPr>
      <w:r>
        <w:t>Security Architecture</w:t>
      </w:r>
    </w:p>
    <w:tbl>
      <w:tblPr>
        <w:tblW w:w="5000" w:type="pct"/>
        <w:tblBorders>
          <w:top w:val="single" w:color="374151" w:sz="8"/>
          <w:left w:val="single" w:color="374151" w:sz="8"/>
          <w:bottom w:val="single" w:color="374151" w:sz="8"/>
          <w:right w:val="single" w:color="374151" w:sz="8"/>
          <w:insideH w:val="single" w:color="374151" w:sz="4"/>
          <w:insideV w:val="single" w:color="374151" w:sz="4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7500"/>
      </w:tblGrid>
      <w:tr>
        <w:trPr>
          <w:tblHeader/>
        </w:trPr>
        <w:tc>
          <w:tcPr>
            <w:shd w:val="clear" w:fill="1F29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shd w:val="clear" w:fill="1F29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Config Signing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ed25519 signatures verify config.zq integrity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Database Encryption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SQLCipher page-level AES-256 encryption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Hardware Binding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HWID-derived keys prevent unauthorized copies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Keystore Integration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Android Keystore for key protection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Audit Trail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Zero-knowledge compliance hashing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Session Management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Biometric unlock, session expiration</w:t>
            </w:r>
          </w:p>
        </w:tc>
      </w:tr>
    </w:tbl>
    <w:p>
      <w:pPr>
        <w:pStyle w:val="Heading2"/>
      </w:pPr>
      <w:r>
        <w:t>Keyhole Vault</w:t>
      </w:r>
    </w:p>
    <w:p>
      <w:r>
        <w:t>The Keyhole vault provides hardware-bound encryption for API keys with zero-log policy.</w:t>
      </w:r>
    </w:p>
    <w:tbl>
      <w:tblPr>
        <w:tblW w:w="5000" w:type="pct"/>
        <w:tblBorders>
          <w:top w:val="single" w:color="374151" w:sz="8"/>
          <w:left w:val="single" w:color="374151" w:sz="8"/>
          <w:bottom w:val="single" w:color="374151" w:sz="8"/>
          <w:right w:val="single" w:color="374151" w:sz="8"/>
          <w:insideH w:val="single" w:color="374151" w:sz="4"/>
          <w:insideV w:val="single" w:color="374151" w:sz="4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333"/>
        <w:gridCol w:w="3333"/>
        <w:gridCol w:w="3333"/>
      </w:tblGrid>
      <w:tr>
        <w:trPr>
          <w:tblHeader/>
        </w:trPr>
        <w:tc>
          <w:tcPr>
            <w:shd w:val="clear" w:fill="1F29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AES-256 Encryption</w:t>
            </w:r>
          </w:p>
        </w:tc>
        <w:tc>
          <w:tcPr>
            <w:shd w:val="clear" w:fill="1F29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Hardware-derived keys via Android Keystore</w:t>
            </w:r>
          </w:p>
        </w:tc>
        <w:tc>
          <w:tcPr>
            <w:shd w:val="clear" w:fill="1F29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Critical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Key Masking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UI displays ******** only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High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Provider Switching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OpenAI / Gemini / Local LLM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High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Validation Check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Test API call before saving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Medium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No-Log Policy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Keys never written to logs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Critical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Auto-Rotation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Scheduled key refresh support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11827"/>
                <w:sz w:val="20"/>
              </w:rPr>
              <w:t>Medium</w:t>
            </w:r>
          </w:p>
        </w:tc>
      </w:tr>
    </w:tbl>
    <w:p>
      <w:pPr>
        <w:pStyle w:val="Heading1"/>
      </w:pPr>
      <w:bookmarkStart w:name="_Toc005" w:id="005"/>
      <w:r>
        <w:t>Deployment Pipeline</w:t>
      </w:r>
      <w:bookmarkEnd w:id="005"/>
    </w:p>
    <w:p>
      <w:pPr>
        <w:pStyle w:val="Heading2"/>
      </w:pPr>
      <w:r>
        <w:t>Build Configuration</w:t>
      </w:r>
    </w:p>
    <w:p>
      <w:pPr>
        <w:pStyle w:val="Code"/>
      </w:pPr>
      <w:r>
        <w:t xml:space="preserve"># Android APK Build</w:t>
      </w:r>
      <w:r>
        <w:br/>
      </w:r>
      <w:r>
        <w:t xml:space="preserve">tauri android build --target aarch64-linux-android --release</w:t>
      </w:r>
      <w:r>
        <w:br/>
      </w:r>
      <w:r>
        <w:t xml:space="preserve">Output: app-release.apk</w:t>
      </w:r>
      <w:r>
        <w:br/>
      </w:r>
      <w:r>
        <w:t xml:space="preserve"/>
      </w:r>
      <w:r>
        <w:br/>
      </w:r>
      <w:r>
        <w:t xml:space="preserve"># Windows EXE Build  </w:t>
      </w:r>
      <w:r>
        <w:br/>
      </w:r>
      <w:r>
        <w:t xml:space="preserve">tauri build --target x86_64-pc-windows-msvc --release</w:t>
      </w:r>
      <w:r>
        <w:br/>
      </w:r>
      <w:r>
        <w:t xml:space="preserve">Output: Nodemaster.exe</w:t>
      </w:r>
      <w:r>
        <w:br/>
      </w:r>
      <w:r>
        <w:t xml:space="preserve"/>
      </w:r>
      <w:r>
        <w:br/>
      </w:r>
      <w:r>
        <w:t xml:space="preserve"># Repository Structure</w:t>
      </w:r>
      <w:r>
        <w:br/>
      </w:r>
      <w:r>
        <w:t xml:space="preserve">/frontend     - React/Next.js UI</w:t>
      </w:r>
      <w:r>
        <w:br/>
      </w:r>
      <w:r>
        <w:t xml:space="preserve">/src-tauri    - Rust governance core</w:t>
      </w:r>
      <w:r>
        <w:br/>
      </w:r>
      <w:r>
        <w:t xml:space="preserve">/android      - Jetpack Compose native</w:t>
      </w:r>
      <w:r>
        <w:br/>
      </w:r>
      <w:r>
        <w:t xml:space="preserve">/sidecars     - Node.js/Python executors</w:t>
      </w:r>
      <w:r>
        <w:br/>
      </w:r>
      <w:r>
        <w:t xml:space="preserve">/.github      - CI/CD workflows</w:t>
      </w:r>
    </w:p>
    <w:p>
      <w:pPr>
        <w:pStyle w:val="Heading2"/>
      </w:pPr>
      <w:r>
        <w:t>GitHub Actions Workflow</w:t>
      </w:r>
    </w:p>
    <w:p>
      <w:pPr>
        <w:pStyle w:val="Code"/>
      </w:pPr>
      <w:r>
        <w:t xml:space="preserve">name: Mobile Release</w:t>
      </w:r>
      <w:r>
        <w:br/>
      </w:r>
      <w:r>
        <w:t xml:space="preserve">on:</w:t>
      </w:r>
      <w:r>
        <w:br/>
      </w:r>
      <w:r>
        <w:t xml:space="preserve">  push:</w:t>
      </w:r>
      <w:r>
        <w:br/>
      </w:r>
      <w:r>
        <w:t xml:space="preserve">    tags: ['v*']</w:t>
      </w:r>
      <w:r>
        <w:br/>
      </w:r>
      <w:r>
        <w:t xml:space="preserve">jobs:</w:t>
      </w:r>
      <w:r>
        <w:br/>
      </w:r>
      <w:r>
        <w:t xml:space="preserve">  build-android:</w:t>
      </w:r>
      <w:r>
        <w:br/>
      </w:r>
      <w:r>
        <w:t xml:space="preserve">    runs-on: ubuntu-latest</w:t>
      </w:r>
      <w:r>
        <w:br/>
      </w:r>
      <w:r>
        <w:t xml:space="preserve">    steps:</w:t>
      </w:r>
      <w:r>
        <w:br/>
      </w:r>
      <w:r>
        <w:t xml:space="preserve">      - uses: actions/checkout@v4</w:t>
      </w:r>
      <w:r>
        <w:br/>
      </w:r>
      <w:r>
        <w:t xml:space="preserve">      - name: Setup Rust</w:t>
      </w:r>
      <w:r>
        <w:br/>
      </w:r>
      <w:r>
        <w:t xml:space="preserve">        uses: dtolnay/rust-action@stable</w:t>
      </w:r>
      <w:r>
        <w:br/>
      </w:r>
      <w:r>
        <w:t xml:space="preserve">      - name: Setup Android SDK</w:t>
      </w:r>
      <w:r>
        <w:br/>
      </w:r>
      <w:r>
        <w:t xml:space="preserve">        uses: android-actions/setup-android@v3</w:t>
      </w:r>
      <w:r>
        <w:br/>
      </w:r>
      <w:r>
        <w:t xml:space="preserve">      - name: Build APK</w:t>
      </w:r>
      <w:r>
        <w:br/>
      </w:r>
      <w:r>
        <w:t xml:space="preserve">        run: tauri android build --release</w:t>
      </w:r>
      <w:r>
        <w:br/>
      </w:r>
      <w:r>
        <w:t xml:space="preserve">      - name: Sign APK</w:t>
      </w:r>
      <w:r>
        <w:br/>
      </w:r>
      <w:r>
        <w:t xml:space="preserve">        uses: r0adkll/sign-android-release@v1</w:t>
      </w:r>
      <w:r>
        <w:br/>
      </w:r>
      <w:r>
        <w:t xml:space="preserve">        with:</w:t>
      </w:r>
      <w:r>
        <w:br/>
      </w:r>
      <w:r>
        <w:t xml:space="preserve">          releaseDirectory: src-tauri/gen/android/app/build/outputs/apk/release</w:t>
      </w:r>
      <w:r>
        <w:br/>
      </w:r>
      <w:r>
        <w:t xml:space="preserve">          signingKeyBase64: ${{ secrets.SIGNING_KEY }}</w:t>
      </w:r>
      <w:r>
        <w:br/>
      </w:r>
      <w:r>
        <w:t xml:space="preserve">          alias: ${{ secrets.ALIAS }}</w:t>
      </w:r>
      <w:r>
        <w:br/>
      </w:r>
      <w:r>
        <w:t xml:space="preserve">          keyStorePassword: ${{ secrets.KEY_STORE_PASSWORD }}</w:t>
      </w:r>
    </w:p>
    <w:p>
      <w:pPr>
        <w:pStyle w:val="Heading1"/>
      </w:pPr>
      <w:bookmarkStart w:name="_Toc006" w:id="006"/>
      <w:r>
        <w:t>Deployment Checklist</w:t>
      </w:r>
      <w:bookmarkEnd w:id="006"/>
    </w:p>
    <w:p>
      <w:pPr>
        <w:pStyle w:val="Heading2"/>
      </w:pPr>
      <w:r>
        <w:t>Tier 1: Core Integrity</w:t>
      </w:r>
    </w:p>
    <w:p>
      <w:pPr>
        <w:numPr>
          <w:ilvl w:val="0"/>
          <w:numId w:val="2"/>
        </w:numPr>
      </w:pPr>
      <w:r>
        <w:t>SQLite WAL mode enabled</w:t>
      </w:r>
    </w:p>
    <w:p>
      <w:pPr>
        <w:numPr>
          <w:ilvl w:val="0"/>
          <w:numId w:val="2"/>
        </w:numPr>
      </w:pPr>
      <w:r>
        <w:t>SQLCipher linked and functional</w:t>
      </w:r>
    </w:p>
    <w:p>
      <w:pPr>
        <w:numPr>
          <w:ilvl w:val="0"/>
          <w:numId w:val="2"/>
        </w:numPr>
      </w:pPr>
      <w:r>
        <w:t>HWID derivation working</w:t>
      </w:r>
    </w:p>
    <w:p>
      <w:pPr>
        <w:numPr>
          <w:ilvl w:val="0"/>
          <w:numId w:val="2"/>
        </w:numPr>
      </w:pPr>
      <w:r>
        <w:t>ed25519 signature verification enforced</w:t>
      </w:r>
    </w:p>
    <w:p>
      <w:pPr>
        <w:numPr>
          <w:ilvl w:val="0"/>
          <w:numId w:val="2"/>
        </w:numPr>
      </w:pPr>
      <w:r>
        <w:t>Ledger auto-recovery tested</w:t>
      </w:r>
    </w:p>
    <w:p>
      <w:pPr>
        <w:pStyle w:val="Heading2"/>
      </w:pPr>
      <w:r>
        <w:t>Tier 2: Security</w:t>
      </w:r>
    </w:p>
    <w:p>
      <w:pPr>
        <w:numPr>
          <w:ilvl w:val="0"/>
          <w:numId w:val="2"/>
        </w:numPr>
      </w:pPr>
      <w:r>
        <w:t>Android Keystore generated</w:t>
      </w:r>
    </w:p>
    <w:p>
      <w:pPr>
        <w:numPr>
          <w:ilvl w:val="0"/>
          <w:numId w:val="2"/>
        </w:numPr>
      </w:pPr>
      <w:r>
        <w:t>GitHub secrets configured</w:t>
      </w:r>
    </w:p>
    <w:p>
      <w:pPr>
        <w:numPr>
          <w:ilvl w:val="0"/>
          <w:numId w:val="2"/>
        </w:numPr>
      </w:pPr>
      <w:r>
        <w:t>R8 obfuscation enabled</w:t>
      </w:r>
    </w:p>
    <w:p>
      <w:pPr>
        <w:numPr>
          <w:ilvl w:val="0"/>
          <w:numId w:val="2"/>
        </w:numPr>
      </w:pPr>
      <w:r>
        <w:t>Logs sanitized (no key leakage)</w:t>
      </w:r>
    </w:p>
    <w:p>
      <w:pPr>
        <w:numPr>
          <w:ilvl w:val="0"/>
          <w:numId w:val="2"/>
        </w:numPr>
      </w:pPr>
      <w:r>
        <w:t>Signature verification tested</w:t>
      </w:r>
    </w:p>
    <w:p>
      <w:pPr>
        <w:pStyle w:val="Heading2"/>
      </w:pPr>
      <w:r>
        <w:t>Tier 3: Budget System</w:t>
      </w:r>
    </w:p>
    <w:p>
      <w:pPr>
        <w:numPr>
          <w:ilvl w:val="0"/>
          <w:numId w:val="2"/>
        </w:numPr>
      </w:pPr>
      <w:r>
        <w:t>Reservation before spawn working</w:t>
      </w:r>
    </w:p>
    <w:p>
      <w:pPr>
        <w:numPr>
          <w:ilvl w:val="0"/>
          <w:numId w:val="2"/>
        </w:numPr>
      </w:pPr>
      <w:r>
        <w:t>Rollback on failure tested</w:t>
      </w:r>
    </w:p>
    <w:p>
      <w:pPr>
        <w:numPr>
          <w:ilvl w:val="0"/>
          <w:numId w:val="2"/>
        </w:numPr>
      </w:pPr>
      <w:r>
        <w:t>Daily reconciliation functional</w:t>
      </w:r>
    </w:p>
    <w:p>
      <w:pPr>
        <w:numPr>
          <w:ilvl w:val="0"/>
          <w:numId w:val="2"/>
        </w:numPr>
      </w:pPr>
      <w:r>
        <w:t>Compliance hash stored per transaction</w:t>
      </w:r>
    </w:p>
    <w:p>
      <w:pPr>
        <w:numPr>
          <w:ilvl w:val="0"/>
          <w:numId w:val="2"/>
        </w:numPr>
      </w:pPr>
      <w:r>
        <w:t>Daily Merkle root generated</w:t>
      </w:r>
    </w:p>
    <w:p>
      <w:pPr>
        <w:pStyle w:val="Heading2"/>
      </w:pPr>
      <w:r>
        <w:t>Tier 4: Update Engine</w:t>
      </w:r>
    </w:p>
    <w:p>
      <w:pPr>
        <w:numPr>
          <w:ilvl w:val="0"/>
          <w:numId w:val="2"/>
        </w:numPr>
      </w:pPr>
      <w:r>
        <w:t>Manifest signature validation</w:t>
      </w:r>
    </w:p>
    <w:p>
      <w:pPr>
        <w:numPr>
          <w:ilvl w:val="0"/>
          <w:numId w:val="2"/>
        </w:numPr>
      </w:pPr>
      <w:r>
        <w:t>Background polling working</w:t>
      </w:r>
    </w:p>
    <w:p>
      <w:pPr>
        <w:numPr>
          <w:ilvl w:val="0"/>
          <w:numId w:val="2"/>
        </w:numPr>
      </w:pPr>
      <w:r>
        <w:t>Force update flag tested</w:t>
      </w:r>
    </w:p>
    <w:p>
      <w:pPr>
        <w:numPr>
          <w:ilvl w:val="0"/>
          <w:numId w:val="2"/>
        </w:numPr>
      </w:pPr>
      <w:r>
        <w:t>Delta patch safe</w:t>
      </w:r>
    </w:p>
    <w:p>
      <w:pPr>
        <w:numPr>
          <w:ilvl w:val="0"/>
          <w:numId w:val="2"/>
        </w:numPr>
      </w:pPr>
      <w:r>
        <w:t>Rollback mechanism verified</w:t>
      </w:r>
    </w:p>
    <w:p>
      <w:pPr>
        <w:pStyle w:val="Heading2"/>
      </w:pPr>
      <w:r>
        <w:t>Tier 5: Production Deployment</w:t>
      </w:r>
    </w:p>
    <w:p>
      <w:pPr>
        <w:numPr>
          <w:ilvl w:val="0"/>
          <w:numId w:val="2"/>
        </w:numPr>
      </w:pPr>
      <w:r>
        <w:t>Clean device test passed</w:t>
      </w:r>
    </w:p>
    <w:p>
      <w:pPr>
        <w:numPr>
          <w:ilvl w:val="0"/>
          <w:numId w:val="2"/>
        </w:numPr>
      </w:pPr>
      <w:r>
        <w:t>Offline mode test passed</w:t>
      </w:r>
    </w:p>
    <w:p>
      <w:pPr>
        <w:numPr>
          <w:ilvl w:val="0"/>
          <w:numId w:val="2"/>
        </w:numPr>
      </w:pPr>
      <w:r>
        <w:t>Recovery mode test passed</w:t>
      </w:r>
    </w:p>
    <w:p>
      <w:pPr>
        <w:numPr>
          <w:ilvl w:val="0"/>
          <w:numId w:val="2"/>
        </w:numPr>
      </w:pPr>
      <w:r>
        <w:t>Budget overflow test passed</w:t>
      </w:r>
    </w:p>
    <w:p>
      <w:pPr>
        <w:numPr>
          <w:ilvl w:val="0"/>
          <w:numId w:val="2"/>
        </w:numPr>
      </w:pPr>
      <w:r>
        <w:t>Compliance export verified</w:t>
      </w:r>
    </w:p>
    <w:p>
      <w:pPr>
        <w:sectPr>
          <w:headerReference w:type="default" r:id="Reba206e061d94d1d"/>
          <w:footerReference w:type="default" r:id="R65f9432a89084f10"/>
          <w:type w:val="nextPage"/>
          <w:pgSz w:w="11906" w:h="16838"/>
          <w:pgMar w:top="1440" w:right="1440" w:bottom="1440" w:left="1440" w:header="720" w:footer="720"/>
        </w:sectPr>
      </w:pPr>
    </w:p>
    <w:p>
      <w:pPr>
        <w:spacing w:before="6000"/>
      </w:pPr>
      <w:r/>
    </w:p>
    <w:p>
      <w:pPr>
        <w:spacing w:after="400"/>
        <w:jc w:val="center"/>
      </w:pPr>
      <w:r>
        <w:rPr>
          <w:b/>
          <w:color w:val="E11D48"/>
          <w:sz w:val="48"/>
        </w:rPr>
        <w:t>ZQ OPS BRAIN</w:t>
      </w:r>
    </w:p>
    <w:p>
      <w:pPr>
        <w:spacing w:after="200"/>
        <w:jc w:val="center"/>
      </w:pPr>
      <w:r>
        <w:rPr>
          <w:color w:val="4B5563"/>
          <w:sz w:val="22"/>
        </w:rPr>
        <w:t>Sovereign AI Operations Platform</w:t>
      </w:r>
    </w:p>
    <w:p>
      <w:pPr>
        <w:spacing w:after="800"/>
        <w:jc w:val="center"/>
      </w:pPr>
      <w:r>
        <w:rPr>
          <w:color w:val="9CA3AF"/>
          <w:sz w:val="20"/>
        </w:rPr>
        <w:t>zq-ai-logic.dev • support@zq-ai.dev</w:t>
      </w:r>
    </w:p>
    <w:p>
      <w:pPr>
        <w:jc w:val="center"/>
      </w:pPr>
      <w:r>
        <w:rPr>
          <w:color w:val="9CA3AF"/>
          <w:sz w:val="18"/>
        </w:rPr>
        <w:t>Licensed under Apache 2.0</w:t>
      </w:r>
    </w:p>
    <w:sectPr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CA3AF"/>
        <w:sz w:val="18"/>
      </w:rP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9CA3AF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before="0" w:after="0"/>
      <w:jc w:val="right"/>
    </w:pPr>
    <w:r>
      <w:rPr>
        <w:color w:val="9CA3AF"/>
        <w:sz w:val="18"/>
      </w:rPr>
      <w:t>ZQ Ops Brain</w:t>
    </w:r>
    <w:r>
      <w:rPr>
        <w:color w:val="E11D48"/>
        <w:sz w:val="18"/>
      </w:rPr>
      <w:t xml:space="preserve">  |  </w:t>
    </w:r>
    <w:r>
      <w:rPr>
        <w:color w:val="9CA3AF"/>
        <w:sz w:val="18"/>
      </w:rPr>
      <w:t>Deployment Specification v1.0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abstractNum w:abstractNumId="2">
    <w:lvl w:ilvl="0">
      <w:numFmt w:val="bullet"/>
      <w:lvlText w:val="☐"/>
      <w:lvlJc w:val="left"/>
      <w:pPr>
        <w:ind w:left="720" w:hanging="360"/>
      </w:pPr>
    </w:lvl>
  </w:abstractNum>
  <w:abstractNum w:abstractNumId="3">
    <w:lvl w:ilvl="0">
      <w:numFmt w:val="bullet"/>
      <w:lvlText w:val="☑"/>
      <w:lvlJc w:val="left"/>
      <w:pPr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88" w:lineRule="auto"/>
    </w:pPr>
    <w:rPr>
      <w:rFonts w:ascii="Segoe UI" w:hAnsi="Segoe UI" w:eastAsia="Microsoft YaHei"/>
      <w:color w:val="111827"/>
      <w:sz w:val="22"/>
    </w:rPr>
  </w:style>
  <w:style w:type="paragraph" w:styleId="Heading1">
    <w:name w:val="heading 1"/>
    <w:basedOn w:val="Normal"/>
    <w:pPr>
      <w:keepNext/>
      <w:keepLines/>
      <w:pageBreakBefore/>
      <w:spacing w:before="400" w:after="240" w:line="240" w:lineRule="auto"/>
      <w:outlineLvl w:val="0"/>
    </w:pPr>
    <w:rPr>
      <w:b/>
      <w:color w:val="E11D48"/>
      <w:sz w:val="40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1F2937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4B5563"/>
      <w:sz w:val="24"/>
    </w:rPr>
  </w:style>
  <w:style w:type="paragraph" w:styleId="Code">
    <w:name w:val="Code"/>
    <w:basedOn w:val="Normal"/>
    <w:pPr>
      <w:shd w:val="clear" w:fill="0F172A"/>
      <w:spacing w:before="120" w:after="120" w:line="240" w:lineRule="auto"/>
      <w:ind w:left="360" w:right="360"/>
    </w:pPr>
    <w:rPr>
      <w:rFonts w:ascii="Consolas" w:hAnsi="Consolas"/>
      <w:color w:val="E5E7EB"/>
      <w:sz w:val="18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111827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B556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4e3cd7c24104d14" /><Relationship Type="http://schemas.openxmlformats.org/officeDocument/2006/relationships/numbering" Target="/word/numbering.xml" Id="Ra24a64467dde4d64" /><Relationship Type="http://schemas.openxmlformats.org/officeDocument/2006/relationships/header" Target="/word/header1.xml" Id="Reba206e061d94d1d" /><Relationship Type="http://schemas.openxmlformats.org/officeDocument/2006/relationships/footer" Target="/word/footer1.xml" Id="R65f9432a89084f10" /><Relationship Type="http://schemas.openxmlformats.org/officeDocument/2006/relationships/settings" Target="/word/settings.xml" Id="R7ad8d49d05e64356" /></Relationships>
</file>