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1EA" w:rsidRPr="006501EA" w:rsidRDefault="006501EA" w:rsidP="006501EA">
      <w:pPr>
        <w:shd w:val="clear" w:color="auto" w:fill="FFFFFF"/>
        <w:spacing w:after="225" w:line="312" w:lineRule="atLeast"/>
        <w:textAlignment w:val="baseline"/>
        <w:outlineLvl w:val="0"/>
        <w:rPr>
          <w:rFonts w:ascii="Tahoma" w:eastAsia="Times New Roman" w:hAnsi="Tahoma" w:cs="Tahoma"/>
          <w:color w:val="000000"/>
          <w:kern w:val="36"/>
          <w:sz w:val="54"/>
          <w:szCs w:val="54"/>
          <w:lang w:eastAsia="ru-RU"/>
        </w:rPr>
      </w:pPr>
      <w:r w:rsidRPr="006501EA">
        <w:rPr>
          <w:rFonts w:ascii="Tahoma" w:eastAsia="Times New Roman" w:hAnsi="Tahoma" w:cs="Tahoma"/>
          <w:color w:val="000000"/>
          <w:kern w:val="36"/>
          <w:sz w:val="54"/>
          <w:szCs w:val="54"/>
          <w:lang w:eastAsia="ru-RU"/>
        </w:rPr>
        <w:t>Новое руководство «Почты России» рассказало «Ведомостям» о реформах в доставке и результатах за два года</w:t>
      </w:r>
    </w:p>
    <w:p w:rsidR="006501EA" w:rsidRPr="006501EA" w:rsidRDefault="006501EA" w:rsidP="006501EA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ahoma"/>
          <w:color w:val="000000"/>
          <w:sz w:val="27"/>
          <w:szCs w:val="27"/>
          <w:lang w:eastAsia="ru-RU"/>
        </w:rPr>
      </w:pPr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>Газета «Ведомости» опубликовала </w:t>
      </w:r>
      <w:hyperlink r:id="rId4" w:tgtFrame="_blank" w:history="1">
        <w:r w:rsidRPr="006501EA">
          <w:rPr>
            <w:rFonts w:ascii="inherit" w:eastAsia="Times New Roman" w:hAnsi="inherit" w:cs="Tahoma"/>
            <w:color w:val="105990"/>
            <w:sz w:val="27"/>
            <w:u w:val="single"/>
            <w:lang w:eastAsia="ru-RU"/>
          </w:rPr>
          <w:t>рассказ</w:t>
        </w:r>
      </w:hyperlink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 xml:space="preserve"> о новом руководителе «Почты России» Дмитрии </w:t>
      </w:r>
      <w:proofErr w:type="spellStart"/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>Страшнове</w:t>
      </w:r>
      <w:proofErr w:type="spellEnd"/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>, перешедшем на эту должность из TELE2 в 2013 году. В материале упоминаются управленческие решения, предпринятые за последние несколько лет и позволившие в несколько раз повысить скорость доставки и качество обслуживания.</w:t>
      </w:r>
    </w:p>
    <w:p w:rsidR="006501EA" w:rsidRPr="006501EA" w:rsidRDefault="006501EA" w:rsidP="006501EA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ahoma"/>
          <w:color w:val="000000"/>
          <w:sz w:val="27"/>
          <w:szCs w:val="27"/>
          <w:lang w:eastAsia="ru-RU"/>
        </w:rPr>
      </w:pPr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75pt;height:23.75pt"/>
        </w:pict>
      </w:r>
      <w:r w:rsidRPr="006501EA">
        <w:rPr>
          <w:rFonts w:ascii="inherit" w:eastAsia="Times New Roman" w:hAnsi="inherit" w:cs="Tahoma"/>
          <w:i/>
          <w:iCs/>
          <w:color w:val="000000"/>
          <w:sz w:val="27"/>
          <w:lang w:eastAsia="ru-RU"/>
        </w:rPr>
        <w:t xml:space="preserve">Дмитрий </w:t>
      </w:r>
      <w:proofErr w:type="spellStart"/>
      <w:r w:rsidRPr="006501EA">
        <w:rPr>
          <w:rFonts w:ascii="inherit" w:eastAsia="Times New Roman" w:hAnsi="inherit" w:cs="Tahoma"/>
          <w:i/>
          <w:iCs/>
          <w:color w:val="000000"/>
          <w:sz w:val="27"/>
          <w:lang w:eastAsia="ru-RU"/>
        </w:rPr>
        <w:t>Страшнов</w:t>
      </w:r>
      <w:proofErr w:type="spellEnd"/>
    </w:p>
    <w:p w:rsidR="006501EA" w:rsidRPr="006501EA" w:rsidRDefault="006501EA" w:rsidP="006501EA">
      <w:pPr>
        <w:shd w:val="clear" w:color="auto" w:fill="FFFFFF"/>
        <w:spacing w:before="218" w:after="218" w:line="384" w:lineRule="atLeast"/>
        <w:textAlignment w:val="baseline"/>
        <w:rPr>
          <w:rFonts w:ascii="inherit" w:eastAsia="Times New Roman" w:hAnsi="inherit" w:cs="Tahoma"/>
          <w:color w:val="000000"/>
          <w:sz w:val="27"/>
          <w:szCs w:val="27"/>
          <w:lang w:eastAsia="ru-RU"/>
        </w:rPr>
      </w:pPr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 xml:space="preserve">Издание напоминает, что в апреле 2013 года генеральный директор «Почты России» Александр Киселев ушёл в отставку после скандала, произошедшего из-за скопления в аэропорту «Шереметьево» 500 тысяч посылок и «полного коллапса международного почтового обмена». Руководящий пост занял бывший президент TELE2 Дмитрий </w:t>
      </w:r>
      <w:proofErr w:type="spellStart"/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>Страшнов</w:t>
      </w:r>
      <w:proofErr w:type="spellEnd"/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 xml:space="preserve">, который привёл за собой коллег из старой команды и пригласил </w:t>
      </w:r>
      <w:proofErr w:type="spellStart"/>
      <w:proofErr w:type="gramStart"/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>топ-менеджеров</w:t>
      </w:r>
      <w:proofErr w:type="spellEnd"/>
      <w:proofErr w:type="gramEnd"/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 xml:space="preserve"> из других компаний.</w:t>
      </w:r>
    </w:p>
    <w:p w:rsidR="006501EA" w:rsidRPr="006501EA" w:rsidRDefault="006501EA" w:rsidP="006501EA">
      <w:pPr>
        <w:shd w:val="clear" w:color="auto" w:fill="FFFFFF"/>
        <w:spacing w:before="450" w:after="180" w:line="312" w:lineRule="atLeast"/>
        <w:textAlignment w:val="baseline"/>
        <w:outlineLvl w:val="1"/>
        <w:rPr>
          <w:rFonts w:ascii="Tahoma" w:eastAsia="Times New Roman" w:hAnsi="Tahoma" w:cs="Tahoma"/>
          <w:color w:val="000000"/>
          <w:sz w:val="41"/>
          <w:szCs w:val="41"/>
          <w:lang w:eastAsia="ru-RU"/>
        </w:rPr>
      </w:pPr>
      <w:r w:rsidRPr="006501EA">
        <w:rPr>
          <w:rFonts w:ascii="Tahoma" w:eastAsia="Times New Roman" w:hAnsi="Tahoma" w:cs="Tahoma"/>
          <w:color w:val="000000"/>
          <w:sz w:val="41"/>
          <w:szCs w:val="41"/>
          <w:lang w:eastAsia="ru-RU"/>
        </w:rPr>
        <w:t>Разобщённость</w:t>
      </w:r>
    </w:p>
    <w:p w:rsidR="006501EA" w:rsidRPr="006501EA" w:rsidRDefault="006501EA" w:rsidP="006501EA">
      <w:pPr>
        <w:shd w:val="clear" w:color="auto" w:fill="FFFFFF"/>
        <w:spacing w:before="218" w:after="218" w:line="384" w:lineRule="atLeast"/>
        <w:textAlignment w:val="baseline"/>
        <w:rPr>
          <w:rFonts w:ascii="inherit" w:eastAsia="Times New Roman" w:hAnsi="inherit" w:cs="Tahoma"/>
          <w:color w:val="000000"/>
          <w:sz w:val="27"/>
          <w:szCs w:val="27"/>
          <w:lang w:eastAsia="ru-RU"/>
        </w:rPr>
      </w:pPr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 xml:space="preserve">Среди них был бывший директор по логистике пивоваренной компании «Балтика» Алексей </w:t>
      </w:r>
      <w:proofErr w:type="spellStart"/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>Скатин</w:t>
      </w:r>
      <w:proofErr w:type="spellEnd"/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>, который в комментарии «Ведомостям» отметил, что своё первое впечатление от «Почты России» — «разобщённость»:</w:t>
      </w:r>
    </w:p>
    <w:p w:rsidR="006501EA" w:rsidRPr="006501EA" w:rsidRDefault="006501EA" w:rsidP="006501EA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ahoma"/>
          <w:color w:val="000000"/>
          <w:sz w:val="27"/>
          <w:szCs w:val="27"/>
          <w:lang w:eastAsia="ru-RU"/>
        </w:rPr>
      </w:pPr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 xml:space="preserve">Главный центр магистральных перевозок почты (ГЦ МПП), Автоматизированный сортировочный центр (АСЦ) и компания </w:t>
      </w:r>
      <w:proofErr w:type="spellStart"/>
      <w:proofErr w:type="gramStart"/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>экспресс-доставки</w:t>
      </w:r>
      <w:proofErr w:type="spellEnd"/>
      <w:proofErr w:type="gramEnd"/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 xml:space="preserve"> EMS — между собой не общались. У каждого филиала были собственные бухгалтерия, кадры, </w:t>
      </w:r>
      <w:proofErr w:type="gramStart"/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>ИТ</w:t>
      </w:r>
      <w:proofErr w:type="gramEnd"/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>, свои департаменты транспорта и сортировки.</w:t>
      </w:r>
    </w:p>
    <w:p w:rsidR="006501EA" w:rsidRPr="006501EA" w:rsidRDefault="006501EA" w:rsidP="006501EA">
      <w:pPr>
        <w:shd w:val="clear" w:color="auto" w:fill="FFFFFF"/>
        <w:spacing w:before="218" w:after="218" w:line="384" w:lineRule="atLeast"/>
        <w:textAlignment w:val="baseline"/>
        <w:rPr>
          <w:rFonts w:ascii="inherit" w:eastAsia="Times New Roman" w:hAnsi="inherit" w:cs="Tahoma"/>
          <w:color w:val="000000"/>
          <w:sz w:val="27"/>
          <w:szCs w:val="27"/>
          <w:lang w:eastAsia="ru-RU"/>
        </w:rPr>
      </w:pPr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 xml:space="preserve">Новое руководство постаралось решить эту проблему при помощи </w:t>
      </w:r>
      <w:r w:rsidRPr="006501EA">
        <w:rPr>
          <w:rFonts w:ascii="inherit" w:eastAsia="Times New Roman" w:hAnsi="inherit" w:cs="Tahoma"/>
          <w:b/>
          <w:sz w:val="27"/>
          <w:szCs w:val="27"/>
          <w:lang w:eastAsia="ru-RU"/>
        </w:rPr>
        <w:t>ежедневных планёрок с филиалами — «когда всех начальников свели вместе, скрывать проблемы стало невозможно».</w:t>
      </w:r>
    </w:p>
    <w:p w:rsidR="006501EA" w:rsidRPr="006501EA" w:rsidRDefault="006501EA" w:rsidP="006501EA">
      <w:pPr>
        <w:shd w:val="clear" w:color="auto" w:fill="FFFFFF"/>
        <w:spacing w:after="218" w:line="384" w:lineRule="atLeast"/>
        <w:textAlignment w:val="baseline"/>
        <w:rPr>
          <w:rFonts w:ascii="inherit" w:eastAsia="Times New Roman" w:hAnsi="inherit" w:cs="Tahoma"/>
          <w:color w:val="000000"/>
          <w:sz w:val="27"/>
          <w:szCs w:val="27"/>
          <w:lang w:eastAsia="ru-RU"/>
        </w:rPr>
      </w:pPr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lastRenderedPageBreak/>
        <w:t>Филиалы скрывали друг от друга информацию. Например, в Подольске у почты большой сортировочный центр, и там постоянно стояло 200 машин в очереди. Когда стали выяснять, почему они там все время стоят, оказалось, что на этом терминале в Подольске укомплектованность персоналом составляла 50%.</w:t>
      </w:r>
    </w:p>
    <w:p w:rsidR="006501EA" w:rsidRPr="006501EA" w:rsidRDefault="006501EA" w:rsidP="006501EA">
      <w:pPr>
        <w:shd w:val="clear" w:color="auto" w:fill="FFFFFF"/>
        <w:spacing w:before="218" w:after="0" w:line="384" w:lineRule="atLeast"/>
        <w:textAlignment w:val="baseline"/>
        <w:rPr>
          <w:rFonts w:ascii="inherit" w:eastAsia="Times New Roman" w:hAnsi="inherit" w:cs="Tahoma"/>
          <w:color w:val="000000"/>
          <w:sz w:val="27"/>
          <w:szCs w:val="27"/>
          <w:lang w:eastAsia="ru-RU"/>
        </w:rPr>
      </w:pPr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 xml:space="preserve">Руководство центра скрывало этот факт, потому что независимо от численности персонала осваивало 100% фонда оплаты труда. При этом сортировщики получали по 20 000 рублей в месяц. В результате руководители филиалов начали уходить, а в </w:t>
      </w:r>
      <w:proofErr w:type="gramStart"/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>ГЦ</w:t>
      </w:r>
      <w:proofErr w:type="gramEnd"/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 xml:space="preserve"> МПП и АСЦ руководство было сменено сразу же.</w:t>
      </w:r>
    </w:p>
    <w:p w:rsidR="006501EA" w:rsidRPr="006501EA" w:rsidRDefault="006501EA" w:rsidP="006501EA">
      <w:pPr>
        <w:shd w:val="clear" w:color="auto" w:fill="FFFFFF"/>
        <w:spacing w:before="450" w:after="180" w:line="312" w:lineRule="atLeast"/>
        <w:textAlignment w:val="baseline"/>
        <w:outlineLvl w:val="1"/>
        <w:rPr>
          <w:rFonts w:ascii="Tahoma" w:eastAsia="Times New Roman" w:hAnsi="Tahoma" w:cs="Tahoma"/>
          <w:color w:val="000000"/>
          <w:sz w:val="41"/>
          <w:szCs w:val="41"/>
          <w:lang w:eastAsia="ru-RU"/>
        </w:rPr>
      </w:pPr>
      <w:r w:rsidRPr="006501EA">
        <w:rPr>
          <w:rFonts w:ascii="Tahoma" w:eastAsia="Times New Roman" w:hAnsi="Tahoma" w:cs="Tahoma"/>
          <w:color w:val="000000"/>
          <w:sz w:val="41"/>
          <w:szCs w:val="41"/>
          <w:lang w:eastAsia="ru-RU"/>
        </w:rPr>
        <w:t>Таможня</w:t>
      </w:r>
    </w:p>
    <w:p w:rsidR="006501EA" w:rsidRPr="006501EA" w:rsidRDefault="006501EA" w:rsidP="006501EA">
      <w:pPr>
        <w:shd w:val="clear" w:color="auto" w:fill="FFFFFF"/>
        <w:spacing w:before="218" w:after="218" w:line="384" w:lineRule="atLeast"/>
        <w:textAlignment w:val="baseline"/>
        <w:rPr>
          <w:rFonts w:ascii="inherit" w:eastAsia="Times New Roman" w:hAnsi="inherit" w:cs="Tahoma"/>
          <w:color w:val="000000"/>
          <w:sz w:val="27"/>
          <w:szCs w:val="27"/>
          <w:lang w:eastAsia="ru-RU"/>
        </w:rPr>
      </w:pPr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 xml:space="preserve">Также новая команда </w:t>
      </w:r>
      <w:r w:rsidRPr="006501EA"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>постаралась восстановить отношения с таможней</w:t>
      </w:r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 xml:space="preserve">, которые </w:t>
      </w:r>
      <w:proofErr w:type="gramStart"/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>сошли на нет</w:t>
      </w:r>
      <w:proofErr w:type="gramEnd"/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 xml:space="preserve"> после ситуации в «Шереметьево» — «Почта России» взяла вину на себя и </w:t>
      </w:r>
      <w:r w:rsidRPr="006501EA"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>постаралась улучшить условия труда таможенников (например, отремонтировали туалеты на объектах и передали сканеры и другие необходимое оборудование).</w:t>
      </w:r>
    </w:p>
    <w:p w:rsidR="006501EA" w:rsidRPr="006501EA" w:rsidRDefault="006501EA" w:rsidP="006501EA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ahoma"/>
          <w:color w:val="000000"/>
          <w:sz w:val="27"/>
          <w:szCs w:val="27"/>
          <w:lang w:eastAsia="ru-RU"/>
        </w:rPr>
      </w:pPr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 xml:space="preserve">И произошел перелом. </w:t>
      </w:r>
      <w:r w:rsidRPr="006501EA"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>У ведомства объем международной почты по сравнению с 2012 г. вырос в 4 раза. В процентах вклад качественной работы таможни в рост международного потока составляет не меньше половины</w:t>
      </w:r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 xml:space="preserve">, уверен </w:t>
      </w:r>
      <w:proofErr w:type="spellStart"/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>Скатин</w:t>
      </w:r>
      <w:proofErr w:type="spellEnd"/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>.</w:t>
      </w:r>
    </w:p>
    <w:p w:rsidR="006501EA" w:rsidRPr="006501EA" w:rsidRDefault="006501EA" w:rsidP="006501EA">
      <w:pPr>
        <w:shd w:val="clear" w:color="auto" w:fill="FFFFFF"/>
        <w:spacing w:before="450" w:after="180" w:line="312" w:lineRule="atLeast"/>
        <w:textAlignment w:val="baseline"/>
        <w:outlineLvl w:val="1"/>
        <w:rPr>
          <w:rFonts w:ascii="Tahoma" w:eastAsia="Times New Roman" w:hAnsi="Tahoma" w:cs="Tahoma"/>
          <w:color w:val="000000"/>
          <w:sz w:val="41"/>
          <w:szCs w:val="41"/>
          <w:lang w:eastAsia="ru-RU"/>
        </w:rPr>
      </w:pPr>
      <w:r w:rsidRPr="006501EA">
        <w:rPr>
          <w:rFonts w:ascii="Tahoma" w:eastAsia="Times New Roman" w:hAnsi="Tahoma" w:cs="Tahoma"/>
          <w:color w:val="000000"/>
          <w:sz w:val="41"/>
          <w:szCs w:val="41"/>
          <w:lang w:eastAsia="ru-RU"/>
        </w:rPr>
        <w:t>Транспорт</w:t>
      </w:r>
    </w:p>
    <w:p w:rsidR="006501EA" w:rsidRPr="006501EA" w:rsidRDefault="006501EA" w:rsidP="006501EA">
      <w:pPr>
        <w:shd w:val="clear" w:color="auto" w:fill="FFFFFF"/>
        <w:spacing w:before="218" w:after="218" w:line="384" w:lineRule="atLeast"/>
        <w:textAlignment w:val="baseline"/>
        <w:rPr>
          <w:rFonts w:ascii="inherit" w:eastAsia="Times New Roman" w:hAnsi="inherit" w:cs="Tahoma"/>
          <w:color w:val="000000"/>
          <w:sz w:val="27"/>
          <w:szCs w:val="27"/>
          <w:lang w:eastAsia="ru-RU"/>
        </w:rPr>
      </w:pPr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>На момент прихода нового руководства почту обслуживали 8-9 автотранспортных компаний, 80% потока забирали пять из них, не имеющие собственного автопарка и нанимающие перевозчиков по всей стране. В случае с авиаперевозками у агентов также не было собственных самолётов. С РЖД контракта и вовсе не было, платежи происходили на основании счетов, «при этом почта часто оставалась лежать на станциях, а в почтовых вагонах ехали арбузы и ширпотреб».</w:t>
      </w:r>
    </w:p>
    <w:p w:rsidR="006501EA" w:rsidRPr="006501EA" w:rsidRDefault="006501EA" w:rsidP="006501EA">
      <w:pPr>
        <w:shd w:val="clear" w:color="auto" w:fill="FFFFFF"/>
        <w:spacing w:after="218" w:line="384" w:lineRule="atLeast"/>
        <w:textAlignment w:val="baseline"/>
        <w:rPr>
          <w:rFonts w:ascii="inherit" w:eastAsia="Times New Roman" w:hAnsi="inherit" w:cs="Tahoma"/>
          <w:color w:val="000000"/>
          <w:sz w:val="27"/>
          <w:szCs w:val="27"/>
          <w:lang w:eastAsia="ru-RU"/>
        </w:rPr>
      </w:pPr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 xml:space="preserve">С последнего квартала 2013 года команда </w:t>
      </w:r>
      <w:proofErr w:type="spellStart"/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>Страшнова</w:t>
      </w:r>
      <w:proofErr w:type="spellEnd"/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 xml:space="preserve"> </w:t>
      </w:r>
      <w:r w:rsidRPr="006501EA"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>начала снижать долю агентов и заключать прямые контракты</w:t>
      </w:r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>. С крупными авиакомпаниями вроде «</w:t>
      </w:r>
      <w:proofErr w:type="spellStart"/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>Ютэйр</w:t>
      </w:r>
      <w:proofErr w:type="spellEnd"/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>», «</w:t>
      </w:r>
      <w:proofErr w:type="spellStart"/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>Трансаэро</w:t>
      </w:r>
      <w:proofErr w:type="spellEnd"/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>» или «Сибирь» были заключены прямые контракты.</w:t>
      </w:r>
    </w:p>
    <w:p w:rsidR="006501EA" w:rsidRPr="006501EA" w:rsidRDefault="006501EA" w:rsidP="006501EA">
      <w:pPr>
        <w:shd w:val="clear" w:color="auto" w:fill="FFFFFF"/>
        <w:spacing w:before="218" w:after="218" w:line="384" w:lineRule="atLeast"/>
        <w:textAlignment w:val="baseline"/>
        <w:rPr>
          <w:rFonts w:ascii="inherit" w:eastAsia="Times New Roman" w:hAnsi="inherit" w:cs="Tahoma"/>
          <w:color w:val="000000"/>
          <w:sz w:val="27"/>
          <w:szCs w:val="27"/>
          <w:lang w:eastAsia="ru-RU"/>
        </w:rPr>
      </w:pPr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 xml:space="preserve">В результате </w:t>
      </w:r>
      <w:r w:rsidRPr="006501EA"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>за полгода доля агентов снизилась с 75,7 до 15%. При этом тарифы снизились примерно на 15%</w:t>
      </w:r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 xml:space="preserve"> за счет маржи, которая была у агентов. </w:t>
      </w:r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lastRenderedPageBreak/>
        <w:t xml:space="preserve">С автомобильными перевозками экономический эффект получился еще более ощутимым. Так, </w:t>
      </w:r>
      <w:r w:rsidRPr="006501EA"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>при девяти контрагентах в 2013 году тариф составлял 40,86 рублей за километр. В 2014 г. почта провела два тендера, и к концу года у нее появились 32 ключевых контрагента, а тариф снизился до 27,28 рублей за километр.</w:t>
      </w:r>
    </w:p>
    <w:p w:rsidR="006501EA" w:rsidRPr="006501EA" w:rsidRDefault="006501EA" w:rsidP="006501EA">
      <w:pPr>
        <w:shd w:val="clear" w:color="auto" w:fill="FFFFFF"/>
        <w:spacing w:before="218" w:after="0" w:line="384" w:lineRule="atLeast"/>
        <w:textAlignment w:val="baseline"/>
        <w:rPr>
          <w:rFonts w:ascii="inherit" w:eastAsia="Times New Roman" w:hAnsi="inherit" w:cs="Tahoma"/>
          <w:color w:val="000000"/>
          <w:sz w:val="27"/>
          <w:szCs w:val="27"/>
          <w:lang w:eastAsia="ru-RU"/>
        </w:rPr>
      </w:pPr>
      <w:r w:rsidRPr="006501EA"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 xml:space="preserve">В 2014 г. ведомство заключило прямой контракт с ФПК. В 2014 году «Почта России», по данным самой компании, сэкономила на магистральной логистике 900 </w:t>
      </w:r>
      <w:proofErr w:type="spellStart"/>
      <w:proofErr w:type="gramStart"/>
      <w:r w:rsidRPr="006501EA"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>млн</w:t>
      </w:r>
      <w:proofErr w:type="spellEnd"/>
      <w:proofErr w:type="gramEnd"/>
      <w:r w:rsidRPr="006501EA"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 xml:space="preserve"> рублей – это около 11% бюджета магистральных перевозок</w:t>
      </w:r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 xml:space="preserve"> (с учетом ремонтов).</w:t>
      </w:r>
    </w:p>
    <w:p w:rsidR="006501EA" w:rsidRPr="006501EA" w:rsidRDefault="006501EA" w:rsidP="006501EA">
      <w:pPr>
        <w:shd w:val="clear" w:color="auto" w:fill="FFFFFF"/>
        <w:spacing w:before="450" w:after="180" w:line="312" w:lineRule="atLeast"/>
        <w:textAlignment w:val="baseline"/>
        <w:outlineLvl w:val="1"/>
        <w:rPr>
          <w:rFonts w:ascii="Tahoma" w:eastAsia="Times New Roman" w:hAnsi="Tahoma" w:cs="Tahoma"/>
          <w:color w:val="000000"/>
          <w:sz w:val="41"/>
          <w:szCs w:val="41"/>
          <w:lang w:eastAsia="ru-RU"/>
        </w:rPr>
      </w:pPr>
      <w:r w:rsidRPr="006501EA">
        <w:rPr>
          <w:rFonts w:ascii="Tahoma" w:eastAsia="Times New Roman" w:hAnsi="Tahoma" w:cs="Tahoma"/>
          <w:color w:val="000000"/>
          <w:sz w:val="41"/>
          <w:szCs w:val="41"/>
          <w:lang w:eastAsia="ru-RU"/>
        </w:rPr>
        <w:t>Москва</w:t>
      </w:r>
    </w:p>
    <w:p w:rsidR="006501EA" w:rsidRPr="006501EA" w:rsidRDefault="006501EA" w:rsidP="006501EA">
      <w:pPr>
        <w:shd w:val="clear" w:color="auto" w:fill="FFFFFF"/>
        <w:spacing w:before="218" w:after="218" w:line="384" w:lineRule="atLeast"/>
        <w:textAlignment w:val="baseline"/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</w:pPr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 xml:space="preserve">В 2014 году «Почта России» </w:t>
      </w:r>
      <w:r w:rsidRPr="006501EA"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 xml:space="preserve">начала создавать новый сортировочный центр во Внукове — купила складские помещения площадью 65 тысяч квадратных метров и установила итальянское оборудование стоимостью 3 </w:t>
      </w:r>
      <w:proofErr w:type="spellStart"/>
      <w:proofErr w:type="gramStart"/>
      <w:r w:rsidRPr="006501EA"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>млрд</w:t>
      </w:r>
      <w:proofErr w:type="spellEnd"/>
      <w:proofErr w:type="gramEnd"/>
      <w:r w:rsidRPr="006501EA"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 xml:space="preserve"> рублей, позволяющее производить автоматическую сортировку.</w:t>
      </w:r>
    </w:p>
    <w:p w:rsidR="006501EA" w:rsidRPr="006501EA" w:rsidRDefault="006501EA" w:rsidP="006501EA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ahoma"/>
          <w:color w:val="000000"/>
          <w:sz w:val="27"/>
          <w:szCs w:val="27"/>
          <w:lang w:eastAsia="ru-RU"/>
        </w:rPr>
      </w:pPr>
      <w:r w:rsidRPr="006501EA"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>В Москву прилетает около 70% почты (раньше было до 95%), а остальные 30% приходят в Казань, Екатеринбург и Владивосток</w:t>
      </w:r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>.</w:t>
      </w:r>
    </w:p>
    <w:p w:rsidR="006501EA" w:rsidRPr="006501EA" w:rsidRDefault="006501EA" w:rsidP="006501EA">
      <w:pPr>
        <w:shd w:val="clear" w:color="auto" w:fill="FFFFFF"/>
        <w:spacing w:before="450" w:after="180" w:line="312" w:lineRule="atLeast"/>
        <w:textAlignment w:val="baseline"/>
        <w:outlineLvl w:val="1"/>
        <w:rPr>
          <w:rFonts w:ascii="Tahoma" w:eastAsia="Times New Roman" w:hAnsi="Tahoma" w:cs="Tahoma"/>
          <w:color w:val="000000"/>
          <w:sz w:val="41"/>
          <w:szCs w:val="41"/>
          <w:lang w:eastAsia="ru-RU"/>
        </w:rPr>
      </w:pPr>
      <w:r w:rsidRPr="006501EA">
        <w:rPr>
          <w:rFonts w:ascii="Tahoma" w:eastAsia="Times New Roman" w:hAnsi="Tahoma" w:cs="Tahoma"/>
          <w:color w:val="000000"/>
          <w:sz w:val="41"/>
          <w:szCs w:val="41"/>
          <w:lang w:eastAsia="ru-RU"/>
        </w:rPr>
        <w:t>Результат</w:t>
      </w:r>
    </w:p>
    <w:p w:rsidR="006501EA" w:rsidRPr="006501EA" w:rsidRDefault="006501EA" w:rsidP="006501EA">
      <w:pPr>
        <w:shd w:val="clear" w:color="auto" w:fill="FFFFFF"/>
        <w:spacing w:before="218" w:after="218" w:line="384" w:lineRule="atLeast"/>
        <w:textAlignment w:val="baseline"/>
        <w:rPr>
          <w:rFonts w:ascii="inherit" w:eastAsia="Times New Roman" w:hAnsi="inherit" w:cs="Tahoma"/>
          <w:color w:val="000000"/>
          <w:sz w:val="27"/>
          <w:szCs w:val="27"/>
          <w:lang w:eastAsia="ru-RU"/>
        </w:rPr>
      </w:pPr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 xml:space="preserve">В 2014 году по сравнению с 2012 годом </w:t>
      </w:r>
      <w:r w:rsidRPr="006501EA"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>объём доставленных посылок вырос в 1,6 раза</w:t>
      </w:r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 xml:space="preserve">, средние </w:t>
      </w:r>
      <w:r w:rsidRPr="006501EA"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>сроки доставки сократились с 90 до 14 дней</w:t>
      </w:r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 xml:space="preserve">. </w:t>
      </w:r>
      <w:r w:rsidRPr="006501EA"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>Число жалоб и претензий сократилось с 250 до 40 тысяч в месяц</w:t>
      </w:r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 xml:space="preserve">. В 2015 году </w:t>
      </w:r>
      <w:proofErr w:type="spellStart"/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>Страшнов</w:t>
      </w:r>
      <w:proofErr w:type="spellEnd"/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 xml:space="preserve"> планирует объединить всех управленцев филиалов в единый аппарат и сократить 20% персонала, чьи функции дублируются.</w:t>
      </w:r>
    </w:p>
    <w:p w:rsidR="006501EA" w:rsidRPr="006501EA" w:rsidRDefault="006501EA" w:rsidP="006501EA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ahoma"/>
          <w:color w:val="000000"/>
          <w:sz w:val="27"/>
          <w:szCs w:val="27"/>
          <w:lang w:eastAsia="ru-RU"/>
        </w:rPr>
      </w:pPr>
      <w:proofErr w:type="spellStart"/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>Страшнов</w:t>
      </w:r>
      <w:proofErr w:type="spellEnd"/>
      <w:r w:rsidRPr="006501EA">
        <w:rPr>
          <w:rFonts w:ascii="inherit" w:eastAsia="Times New Roman" w:hAnsi="inherit" w:cs="Tahoma"/>
          <w:color w:val="000000"/>
          <w:sz w:val="27"/>
          <w:szCs w:val="27"/>
          <w:lang w:eastAsia="ru-RU"/>
        </w:rPr>
        <w:t xml:space="preserve"> думает об оптимизации «последней мили». Сейчас посылки доставляются гораздо быстрее, чем раньше, но потом залеживаются в отделениях. Поэтому основная задача этого года — устранение неэффективности в почтовых отделениях.</w:t>
      </w:r>
    </w:p>
    <w:p w:rsidR="00507743" w:rsidRDefault="00507743"/>
    <w:sectPr w:rsidR="00507743" w:rsidSect="00507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01EA"/>
    <w:rsid w:val="00084E2A"/>
    <w:rsid w:val="00507743"/>
    <w:rsid w:val="006501EA"/>
    <w:rsid w:val="00DF7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743"/>
  </w:style>
  <w:style w:type="paragraph" w:styleId="1">
    <w:name w:val="heading 1"/>
    <w:basedOn w:val="a"/>
    <w:link w:val="10"/>
    <w:uiPriority w:val="9"/>
    <w:qFormat/>
    <w:rsid w:val="006501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501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01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501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50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501EA"/>
    <w:rPr>
      <w:color w:val="0000FF"/>
      <w:u w:val="single"/>
    </w:rPr>
  </w:style>
  <w:style w:type="paragraph" w:customStyle="1" w:styleId="img-labeled">
    <w:name w:val="img-labeled"/>
    <w:basedOn w:val="a"/>
    <w:rsid w:val="00650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6501E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7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1305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471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92976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3525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96749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75556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vedomosti.ru/management/articles/2015/06/16/596469-kak-novii-menedzhment-izmenil-pochtu-rossi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770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3</cp:revision>
  <dcterms:created xsi:type="dcterms:W3CDTF">2018-08-28T02:54:00Z</dcterms:created>
  <dcterms:modified xsi:type="dcterms:W3CDTF">2018-08-28T03:02:00Z</dcterms:modified>
</cp:coreProperties>
</file>