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1B09A" w14:textId="05CC7F67" w:rsidR="00FD1CDD" w:rsidRPr="000A20BD" w:rsidRDefault="000A20BD" w:rsidP="00FD1CDD">
      <w:pPr>
        <w:jc w:val="center"/>
        <w:rPr>
          <w:b/>
          <w:bCs/>
          <w:sz w:val="32"/>
          <w:szCs w:val="32"/>
        </w:rPr>
      </w:pPr>
      <w:bookmarkStart w:id="0" w:name="_Toc274847643"/>
      <w:r w:rsidRPr="000A20BD">
        <w:rPr>
          <w:b/>
          <w:bCs/>
          <w:sz w:val="32"/>
          <w:szCs w:val="32"/>
        </w:rPr>
        <w:t>La Pluriculturalidad en Ecuador y su Relación con la Regionalización</w:t>
      </w:r>
    </w:p>
    <w:p w14:paraId="6486E34A" w14:textId="18D2706F" w:rsidR="008C2C39" w:rsidRPr="00FD7A42" w:rsidRDefault="00FD7A42" w:rsidP="00FD1CDD">
      <w:pPr>
        <w:jc w:val="center"/>
        <w:rPr>
          <w:lang w:val="es-CO"/>
        </w:rPr>
      </w:pPr>
      <w:r w:rsidRPr="00FD7A42">
        <w:rPr>
          <w:lang w:val="es-CO"/>
        </w:rPr>
        <w:t>Calderón Cueva Ariel Alejandro</w:t>
      </w:r>
    </w:p>
    <w:p w14:paraId="6646B8D6" w14:textId="3B15BD29" w:rsidR="008C2C39" w:rsidRDefault="00FD7A42" w:rsidP="00FD1CDD">
      <w:pPr>
        <w:jc w:val="center"/>
        <w:rPr>
          <w:lang w:val="es-CO"/>
        </w:rPr>
      </w:pPr>
      <w:r w:rsidRPr="00FD7A42">
        <w:rPr>
          <w:lang w:val="es-CO"/>
        </w:rPr>
        <w:t>Universidad Estatal de Bolívar</w:t>
      </w:r>
    </w:p>
    <w:p w14:paraId="4C069FA4" w14:textId="5618AD34" w:rsidR="00F205A3" w:rsidRPr="00FD7A42" w:rsidRDefault="00F205A3" w:rsidP="00FD1CDD">
      <w:pPr>
        <w:jc w:val="center"/>
        <w:rPr>
          <w:lang w:val="es-CO"/>
        </w:rPr>
      </w:pPr>
      <w:r>
        <w:rPr>
          <w:lang w:val="es-CO"/>
        </w:rPr>
        <w:t>Carrera de Software</w:t>
      </w:r>
    </w:p>
    <w:p w14:paraId="28D82575" w14:textId="77777777" w:rsidR="003071A3" w:rsidRPr="00FD7A42" w:rsidRDefault="003071A3" w:rsidP="00FD7A42">
      <w:pPr>
        <w:rPr>
          <w:lang w:val="es-ES_tradnl"/>
        </w:rPr>
      </w:pPr>
    </w:p>
    <w:p w14:paraId="7258A9EB" w14:textId="73E4B243" w:rsidR="008C2C39" w:rsidRPr="000128BD" w:rsidRDefault="008C2C39" w:rsidP="00FD7A42">
      <w:pPr>
        <w:rPr>
          <w:i/>
          <w:iCs/>
          <w:sz w:val="24"/>
          <w:szCs w:val="24"/>
        </w:rPr>
      </w:pPr>
      <w:r w:rsidRPr="00FD1CDD">
        <w:rPr>
          <w:b/>
          <w:bCs/>
          <w:sz w:val="24"/>
          <w:szCs w:val="24"/>
        </w:rPr>
        <w:t>Palabras claves:</w:t>
      </w:r>
      <w:r w:rsidR="00FD7A42" w:rsidRPr="00FD7A42">
        <w:t xml:space="preserve"> </w:t>
      </w:r>
      <w:r w:rsidR="000A20BD" w:rsidRPr="000A20BD">
        <w:rPr>
          <w:i/>
          <w:iCs/>
        </w:rPr>
        <w:t>pluriculturalidad, regionalización, Ecuador, diversidad cultural, nacionalidades indígenas, áreas protegidas, Sierra, Costa, Amazonía, Región Insular, migración interna</w:t>
      </w:r>
      <w:r w:rsidR="00FD7A42" w:rsidRPr="000128BD">
        <w:rPr>
          <w:i/>
          <w:iCs/>
          <w:sz w:val="24"/>
          <w:szCs w:val="24"/>
        </w:rPr>
        <w:t>.</w:t>
      </w:r>
    </w:p>
    <w:bookmarkEnd w:id="0"/>
    <w:p w14:paraId="40AA7D8D" w14:textId="149EE78C" w:rsidR="008C2C39" w:rsidRPr="00FD7A42" w:rsidRDefault="00FD1CDD" w:rsidP="00FD7A42">
      <w:pPr>
        <w:rPr>
          <w:lang w:val="es-419"/>
        </w:rPr>
      </w:pPr>
      <w:r w:rsidRPr="00FD7A42">
        <w:rPr>
          <w:sz w:val="24"/>
          <w:szCs w:val="24"/>
          <w:lang w:val="es-CO"/>
        </w:rPr>
        <w:t>___________________________________________________________________________</w:t>
      </w:r>
    </w:p>
    <w:p w14:paraId="22198A27" w14:textId="5CA7D754" w:rsidR="000A20BD" w:rsidRPr="000A20BD" w:rsidRDefault="008C2C39" w:rsidP="000A20BD">
      <w:pPr>
        <w:rPr>
          <w:sz w:val="24"/>
          <w:szCs w:val="24"/>
        </w:rPr>
      </w:pPr>
      <w:r w:rsidRPr="00FD1CDD">
        <w:rPr>
          <w:b/>
          <w:bCs/>
          <w:sz w:val="24"/>
          <w:szCs w:val="24"/>
        </w:rPr>
        <w:t xml:space="preserve">Introducción </w:t>
      </w:r>
    </w:p>
    <w:p w14:paraId="510CDF18" w14:textId="77777777" w:rsidR="000A20BD" w:rsidRDefault="000A20BD" w:rsidP="000A20BD">
      <w:pPr>
        <w:rPr>
          <w:sz w:val="24"/>
          <w:szCs w:val="24"/>
        </w:rPr>
      </w:pPr>
      <w:r w:rsidRPr="000A20BD">
        <w:rPr>
          <w:sz w:val="24"/>
          <w:szCs w:val="24"/>
        </w:rPr>
        <w:t>Ecuador es un país reconocido por su diversidad cultural y geográfica. La pluriculturalidad, entendida como la coexistencia de diversas culturas en un mismo territorio, está profundamente arraigada en la historia y la sociedad ecuatoriana. Este país es hogar de 14 nacionalidades indígenas, afroecuatorianos, mestizos y otros grupos étnicos, lo que ha generado un mosaico cultural único. A la vez, Ecuador está dividido en cuatro grandes regiones: Costa, Sierra, Amazonía y la Región Insular (Galápagos), cada una con características ecológicas y socioeconómicas distintas. Este ensayo busca explorar si existe una relación entre la pluriculturalidad del Ecuador y su regionalización, analizando cómo la geografía y la diversidad cultural interactúan en la construcción de la identidad ecuatoriana.</w:t>
      </w:r>
    </w:p>
    <w:p w14:paraId="6A629790" w14:textId="2DFCA9DA" w:rsidR="00A65ABB" w:rsidRPr="00FD7A42" w:rsidRDefault="00FD1CDD" w:rsidP="000A20BD">
      <w:pPr>
        <w:rPr>
          <w:sz w:val="24"/>
          <w:szCs w:val="24"/>
        </w:rPr>
      </w:pPr>
      <w:r w:rsidRPr="00FD7A42">
        <w:rPr>
          <w:sz w:val="24"/>
          <w:szCs w:val="24"/>
          <w:lang w:val="es-CO"/>
        </w:rPr>
        <w:t>___________________________________________________________________________</w:t>
      </w:r>
    </w:p>
    <w:p w14:paraId="1780C48E" w14:textId="77777777" w:rsidR="000A20BD" w:rsidRPr="000A20BD" w:rsidRDefault="000A20BD" w:rsidP="000A20BD">
      <w:pPr>
        <w:rPr>
          <w:b/>
          <w:bCs/>
          <w:sz w:val="24"/>
          <w:szCs w:val="24"/>
        </w:rPr>
      </w:pPr>
      <w:r w:rsidRPr="000A20BD">
        <w:rPr>
          <w:b/>
          <w:bCs/>
          <w:sz w:val="24"/>
          <w:szCs w:val="24"/>
        </w:rPr>
        <w:t>La Pluriculturalidad en Ecuador</w:t>
      </w:r>
    </w:p>
    <w:p w14:paraId="45824770" w14:textId="08251A77" w:rsidR="000A20BD" w:rsidRPr="000A20BD" w:rsidRDefault="000A20BD" w:rsidP="000A20BD">
      <w:pPr>
        <w:rPr>
          <w:sz w:val="24"/>
          <w:szCs w:val="24"/>
        </w:rPr>
      </w:pPr>
      <w:r w:rsidRPr="000A20BD">
        <w:rPr>
          <w:sz w:val="24"/>
          <w:szCs w:val="24"/>
        </w:rPr>
        <w:t xml:space="preserve">La Constitución de Ecuador reconoce al país como un estado plurinacional y multicultural, un reflejo de su rica diversidad étnica y cultural (Asamblea Nacional del Ecuador, 2008). Los pueblos y nacionalidades indígenas como los </w:t>
      </w:r>
      <w:proofErr w:type="spellStart"/>
      <w:r w:rsidRPr="000A20BD">
        <w:rPr>
          <w:sz w:val="24"/>
          <w:szCs w:val="24"/>
        </w:rPr>
        <w:t>Kichwa</w:t>
      </w:r>
      <w:proofErr w:type="spellEnd"/>
      <w:r w:rsidRPr="000A20BD">
        <w:rPr>
          <w:sz w:val="24"/>
          <w:szCs w:val="24"/>
        </w:rPr>
        <w:t xml:space="preserve">, Shuar, y </w:t>
      </w:r>
      <w:proofErr w:type="spellStart"/>
      <w:r w:rsidRPr="000A20BD">
        <w:rPr>
          <w:sz w:val="24"/>
          <w:szCs w:val="24"/>
        </w:rPr>
        <w:t>Tsáchila</w:t>
      </w:r>
      <w:proofErr w:type="spellEnd"/>
      <w:r w:rsidRPr="000A20BD">
        <w:rPr>
          <w:sz w:val="24"/>
          <w:szCs w:val="24"/>
        </w:rPr>
        <w:t>, junto con comunidades afrodescendientes y mestizas, han forjado una identidad plural a lo largo de los siglos. Esta diversidad se manifiesta en lenguas, costumbres, cosmovisiones y formas de organización social que varían significativamente entre los diferentes grupos étnicos.</w:t>
      </w:r>
    </w:p>
    <w:p w14:paraId="6B7F27C1" w14:textId="589033CD" w:rsidR="000A20BD" w:rsidRDefault="000A20BD" w:rsidP="000A20BD">
      <w:pPr>
        <w:rPr>
          <w:sz w:val="24"/>
          <w:szCs w:val="24"/>
        </w:rPr>
      </w:pPr>
      <w:r w:rsidRPr="000A20BD">
        <w:rPr>
          <w:sz w:val="24"/>
          <w:szCs w:val="24"/>
        </w:rPr>
        <w:t>La pluriculturalidad en Ecuador no solo se refiere a la coexistencia de estas culturas, sino también a las tensiones y luchas históricas por el reconocimiento y los derechos de estos grupos, especialmente en términos de territorio y autodeterminación. Las áreas rurales y las comunidades indígenas han enfrentado desafíos relacionados con la modernización, la migración y la globalización, lo que ha afectado la preservación de sus culturas.</w:t>
      </w:r>
    </w:p>
    <w:p w14:paraId="1AB08976" w14:textId="019622DA" w:rsidR="000A20BD" w:rsidRDefault="000A20BD" w:rsidP="000A20BD">
      <w:pPr>
        <w:spacing w:before="0" w:after="160" w:line="259" w:lineRule="auto"/>
        <w:jc w:val="left"/>
        <w:rPr>
          <w:sz w:val="24"/>
          <w:szCs w:val="24"/>
        </w:rPr>
      </w:pPr>
      <w:r>
        <w:rPr>
          <w:sz w:val="24"/>
          <w:szCs w:val="24"/>
        </w:rPr>
        <w:br w:type="page"/>
      </w:r>
    </w:p>
    <w:p w14:paraId="72C6EE80" w14:textId="77777777" w:rsidR="000A20BD" w:rsidRPr="000A20BD" w:rsidRDefault="000A20BD" w:rsidP="000A20BD">
      <w:pPr>
        <w:rPr>
          <w:b/>
          <w:bCs/>
          <w:sz w:val="24"/>
          <w:szCs w:val="24"/>
        </w:rPr>
      </w:pPr>
      <w:r w:rsidRPr="000A20BD">
        <w:rPr>
          <w:b/>
          <w:bCs/>
          <w:sz w:val="24"/>
          <w:szCs w:val="24"/>
        </w:rPr>
        <w:lastRenderedPageBreak/>
        <w:t>La Regionalización en Ecuador</w:t>
      </w:r>
    </w:p>
    <w:p w14:paraId="4B7F1488" w14:textId="2E42ED23" w:rsidR="000A20BD" w:rsidRPr="000A20BD" w:rsidRDefault="000A20BD" w:rsidP="000A20BD">
      <w:pPr>
        <w:rPr>
          <w:sz w:val="24"/>
          <w:szCs w:val="24"/>
        </w:rPr>
      </w:pPr>
      <w:r w:rsidRPr="000A20BD">
        <w:rPr>
          <w:sz w:val="24"/>
          <w:szCs w:val="24"/>
        </w:rPr>
        <w:t>La regionalización es la división geográfica de Ecuador en cuatro grandes regiones: Costa, Sierra, Amazonía y la Región Insular. Cada una de estas regiones tiene características geográficas y climáticas distintas que han influido en la distribución de la población y el desarrollo económico. La Sierra, por ejemplo, es conocida por su altitud y su historia agrícola; la Costa, por su producción de productos tropicales y su infraestructura portuaria; la Amazonía, por su biodiversidad y riqueza en recursos naturales; y la Región Insular, por su aislamiento geográfico y su importancia ecológica a nivel mundial.</w:t>
      </w:r>
    </w:p>
    <w:p w14:paraId="6B892DA2" w14:textId="77C3B466" w:rsidR="000A20BD" w:rsidRPr="000A20BD" w:rsidRDefault="000A20BD" w:rsidP="000A20BD">
      <w:pPr>
        <w:rPr>
          <w:sz w:val="24"/>
          <w:szCs w:val="24"/>
        </w:rPr>
      </w:pPr>
      <w:r w:rsidRPr="000A20BD">
        <w:rPr>
          <w:sz w:val="24"/>
          <w:szCs w:val="24"/>
        </w:rPr>
        <w:t>Esta división geográfica ha tenido un impacto en la forma en que las culturas se han desarrollado y han interactuado. La Sierra, con sus centros urbanos como Quito y Cuenca, ha sido históricamente un centro de poder político y cultural, mientras que la Amazonía ha sido habitada principalmente por comunidades indígenas que mantienen una relación estrecha con la naturaleza.</w:t>
      </w:r>
    </w:p>
    <w:p w14:paraId="08A87E1D" w14:textId="77777777" w:rsidR="000A20BD" w:rsidRPr="000A20BD" w:rsidRDefault="000A20BD" w:rsidP="000A20BD">
      <w:pPr>
        <w:rPr>
          <w:b/>
          <w:bCs/>
          <w:sz w:val="24"/>
          <w:szCs w:val="24"/>
        </w:rPr>
      </w:pPr>
      <w:r w:rsidRPr="000A20BD">
        <w:rPr>
          <w:b/>
          <w:bCs/>
          <w:sz w:val="24"/>
          <w:szCs w:val="24"/>
        </w:rPr>
        <w:t>Relación entre Pluriculturalidad y Regionalización</w:t>
      </w:r>
    </w:p>
    <w:p w14:paraId="2F29E7C0" w14:textId="29EC9788" w:rsidR="000A20BD" w:rsidRDefault="000A20BD" w:rsidP="000A20BD">
      <w:pPr>
        <w:rPr>
          <w:sz w:val="24"/>
          <w:szCs w:val="24"/>
        </w:rPr>
      </w:pPr>
      <w:r w:rsidRPr="000A20BD">
        <w:rPr>
          <w:sz w:val="24"/>
          <w:szCs w:val="24"/>
        </w:rPr>
        <w:t>La regionalización y la pluriculturalidad en Ecuador están íntimamente conectadas. La diversidad de grupos étnicos se distribuye geográficamente de acuerdo a las características de cada región. Por ejemplo, la Amazonía es hogar de varias nacionalidades indígenas que han desarrollado culturas estrechamente vinculadas con la selva tropical, mientras que en la Costa predominan comunidades afroecuatorianas e indígenas como los Montuvios, que han desarrollado prácticas culturales influenciadas por el clima tropical y la cercanía al mar (Acosta, 2015).</w:t>
      </w:r>
    </w:p>
    <w:p w14:paraId="6E6EB894" w14:textId="77777777" w:rsidR="000A20BD" w:rsidRPr="000A20BD" w:rsidRDefault="000A20BD" w:rsidP="000A20BD">
      <w:pPr>
        <w:rPr>
          <w:b/>
          <w:bCs/>
          <w:sz w:val="24"/>
          <w:szCs w:val="24"/>
        </w:rPr>
      </w:pPr>
      <w:r w:rsidRPr="000A20BD">
        <w:rPr>
          <w:b/>
          <w:bCs/>
          <w:sz w:val="24"/>
          <w:szCs w:val="24"/>
        </w:rPr>
        <w:t>Áreas Protegidas y Cultura</w:t>
      </w:r>
    </w:p>
    <w:p w14:paraId="747DFFC4" w14:textId="28ABF2DD" w:rsidR="000A20BD" w:rsidRDefault="000A20BD" w:rsidP="000A20BD">
      <w:pPr>
        <w:rPr>
          <w:sz w:val="24"/>
          <w:szCs w:val="24"/>
        </w:rPr>
      </w:pPr>
      <w:r w:rsidRPr="000A20BD">
        <w:rPr>
          <w:sz w:val="24"/>
          <w:szCs w:val="24"/>
        </w:rPr>
        <w:t>Otro factor relevante en la relación entre la pluriculturalidad y la regionalización es el papel de las áreas protegidas en Ecuador. Las reservas naturales y los parques nacionales, como el Yasuní en la Amazonía, no solo son vitales para la conservación de la biodiversidad, sino también para la protección de los territorios indígenas (Sierra, 2020). Estas áreas han permitido a las comunidades indígenas vivir en relativa armonía con la naturaleza y mantener su cultura, aunque también enfrentan amenazas por la expansión de actividades extractivistas como la minería y la explotación petrolera.</w:t>
      </w:r>
    </w:p>
    <w:p w14:paraId="5338072D" w14:textId="14F08DDE" w:rsidR="00FD7A42" w:rsidRPr="00FD7A42" w:rsidRDefault="00FD1CDD" w:rsidP="000A20BD">
      <w:pPr>
        <w:rPr>
          <w:sz w:val="24"/>
          <w:szCs w:val="24"/>
        </w:rPr>
      </w:pPr>
      <w:r w:rsidRPr="00FD7A42">
        <w:rPr>
          <w:sz w:val="24"/>
          <w:szCs w:val="24"/>
          <w:lang w:val="es-CO"/>
        </w:rPr>
        <w:t>___________________________________________________________________________</w:t>
      </w:r>
    </w:p>
    <w:p w14:paraId="3D2C8FB2" w14:textId="51D60030" w:rsidR="008C2C39" w:rsidRPr="00FD1CDD" w:rsidRDefault="008C2C39" w:rsidP="00FD7A42">
      <w:pPr>
        <w:rPr>
          <w:b/>
          <w:bCs/>
          <w:sz w:val="24"/>
          <w:szCs w:val="24"/>
        </w:rPr>
      </w:pPr>
      <w:r w:rsidRPr="00FD1CDD">
        <w:rPr>
          <w:b/>
          <w:bCs/>
          <w:sz w:val="24"/>
          <w:szCs w:val="24"/>
        </w:rPr>
        <w:t xml:space="preserve">Conclusión </w:t>
      </w:r>
    </w:p>
    <w:p w14:paraId="26D81AE5" w14:textId="77777777" w:rsidR="000A20BD" w:rsidRDefault="000A20BD" w:rsidP="00FD7A42">
      <w:pPr>
        <w:jc w:val="left"/>
        <w:rPr>
          <w:sz w:val="24"/>
          <w:szCs w:val="24"/>
        </w:rPr>
      </w:pPr>
      <w:r w:rsidRPr="000A20BD">
        <w:rPr>
          <w:sz w:val="24"/>
          <w:szCs w:val="24"/>
        </w:rPr>
        <w:t>La pluriculturalidad en Ecuador está profundamente influenciada por la regionalización. Cada región del país ha dado lugar al desarrollo de culturas específicas, moldeadas por la geografía y el clima, así como por las dinámicas socioeconómicas y políticas. Sin embargo, también hay una relación bidireccional: las culturas locales han influido en la forma en que se organiza y percibe cada región, dando lugar a una identidad nacional que es a la vez unificada y diversa.</w:t>
      </w:r>
    </w:p>
    <w:p w14:paraId="45071447" w14:textId="65E8963A" w:rsidR="008C2C39" w:rsidRPr="00FD7A42" w:rsidRDefault="008C2C39" w:rsidP="00FD7A42">
      <w:pPr>
        <w:jc w:val="left"/>
        <w:rPr>
          <w:sz w:val="24"/>
          <w:szCs w:val="24"/>
        </w:rPr>
      </w:pPr>
      <w:r w:rsidRPr="00FD7A42">
        <w:rPr>
          <w:sz w:val="24"/>
          <w:szCs w:val="24"/>
          <w:lang w:val="es-CO"/>
        </w:rPr>
        <w:t>___________________________________________________________________________</w:t>
      </w:r>
    </w:p>
    <w:p w14:paraId="3BA1C741" w14:textId="3B983B0A" w:rsidR="008C2C39" w:rsidRPr="00FD1CDD" w:rsidRDefault="00FB2954" w:rsidP="00FD7A42">
      <w:pPr>
        <w:rPr>
          <w:b/>
          <w:sz w:val="24"/>
          <w:szCs w:val="24"/>
        </w:rPr>
      </w:pPr>
      <w:r w:rsidRPr="00FD1CDD">
        <w:rPr>
          <w:b/>
          <w:sz w:val="24"/>
          <w:szCs w:val="24"/>
          <w:lang w:val="es-ES_tradnl"/>
        </w:rPr>
        <w:t xml:space="preserve">Referencias </w:t>
      </w:r>
    </w:p>
    <w:p w14:paraId="4A856670" w14:textId="3D5B17B9" w:rsidR="000A20BD" w:rsidRPr="000A20BD" w:rsidRDefault="000A20BD" w:rsidP="000A20BD">
      <w:pPr>
        <w:pStyle w:val="Prrafodelista"/>
        <w:numPr>
          <w:ilvl w:val="0"/>
          <w:numId w:val="7"/>
        </w:numPr>
        <w:rPr>
          <w:lang w:val="es-ES_tradnl"/>
        </w:rPr>
      </w:pPr>
      <w:r w:rsidRPr="000A20BD">
        <w:rPr>
          <w:lang w:val="es-ES_tradnl"/>
        </w:rPr>
        <w:t>Acosta, A. (2015). Diversidad cultural y regionalización en Ecuador. Quito: Editorial XYZ.</w:t>
      </w:r>
    </w:p>
    <w:p w14:paraId="752F8EE0" w14:textId="2FFDF98B" w:rsidR="000A20BD" w:rsidRPr="000A20BD" w:rsidRDefault="000A20BD" w:rsidP="000A20BD">
      <w:pPr>
        <w:pStyle w:val="Prrafodelista"/>
        <w:numPr>
          <w:ilvl w:val="0"/>
          <w:numId w:val="7"/>
        </w:numPr>
        <w:rPr>
          <w:lang w:val="es-ES_tradnl"/>
        </w:rPr>
      </w:pPr>
      <w:r w:rsidRPr="000A20BD">
        <w:rPr>
          <w:lang w:val="es-ES_tradnl"/>
        </w:rPr>
        <w:t>Asamblea Nacional del Ecuador. (2008). Constitución de la República del Ecuador. Quito: Asamblea Nacional.</w:t>
      </w:r>
    </w:p>
    <w:p w14:paraId="115CFC13" w14:textId="635D6F0F" w:rsidR="008C2C39" w:rsidRPr="000A20BD" w:rsidRDefault="000A20BD" w:rsidP="000A20BD">
      <w:pPr>
        <w:pStyle w:val="Prrafodelista"/>
        <w:numPr>
          <w:ilvl w:val="0"/>
          <w:numId w:val="7"/>
        </w:numPr>
      </w:pPr>
      <w:r w:rsidRPr="000A20BD">
        <w:rPr>
          <w:lang w:val="es-ES_tradnl"/>
        </w:rPr>
        <w:t>Sierra, R. (2020). Áreas protegidas y territorios indígenas en la Amazonía ecuatoriana. Quito: Fundación Amazonía.</w:t>
      </w:r>
    </w:p>
    <w:p w14:paraId="40B62564" w14:textId="77777777" w:rsidR="000A20BD" w:rsidRDefault="000A20BD" w:rsidP="000A20BD">
      <w:pPr>
        <w:pStyle w:val="Prrafodelista"/>
        <w:numPr>
          <w:ilvl w:val="0"/>
          <w:numId w:val="7"/>
        </w:numPr>
      </w:pPr>
      <w:r>
        <w:t xml:space="preserve">Ministerio de Cultura. (2021). </w:t>
      </w:r>
      <w:r>
        <w:rPr>
          <w:rStyle w:val="nfasis"/>
        </w:rPr>
        <w:t>Diversidad étnica y cultural del Ecuador</w:t>
      </w:r>
      <w:r>
        <w:t>.</w:t>
      </w:r>
    </w:p>
    <w:p w14:paraId="127A706A" w14:textId="2548A28A" w:rsidR="000A20BD" w:rsidRPr="00FD7A42" w:rsidRDefault="000A20BD" w:rsidP="000A20BD">
      <w:pPr>
        <w:pStyle w:val="Prrafodelista"/>
      </w:pPr>
      <w:hyperlink r:id="rId7" w:history="1">
        <w:r w:rsidRPr="000A20BD">
          <w:rPr>
            <w:rStyle w:val="Hipervnculo"/>
          </w:rPr>
          <w:t>https://www.cultura.gob.ec/diversidad-etnica</w:t>
        </w:r>
      </w:hyperlink>
    </w:p>
    <w:p w14:paraId="361FFD28" w14:textId="4832102A" w:rsidR="005D258D" w:rsidRPr="000128BD" w:rsidRDefault="005D258D" w:rsidP="00FD7A42">
      <w:pPr>
        <w:rPr>
          <w:u w:val="single"/>
        </w:rPr>
      </w:pPr>
    </w:p>
    <w:sectPr w:rsidR="005D258D" w:rsidRPr="000128BD" w:rsidSect="00FE23F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712FB" w14:textId="77777777" w:rsidR="007C6680" w:rsidRDefault="007C6680" w:rsidP="00FB2954">
      <w:pPr>
        <w:spacing w:before="0" w:after="0" w:line="240" w:lineRule="auto"/>
      </w:pPr>
      <w:r>
        <w:separator/>
      </w:r>
    </w:p>
  </w:endnote>
  <w:endnote w:type="continuationSeparator" w:id="0">
    <w:p w14:paraId="09D6021F" w14:textId="77777777" w:rsidR="007C6680" w:rsidRDefault="007C6680" w:rsidP="00FB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26496" w14:textId="77777777" w:rsidR="007C6680" w:rsidRDefault="007C6680" w:rsidP="00FB2954">
      <w:pPr>
        <w:spacing w:before="0" w:after="0" w:line="240" w:lineRule="auto"/>
      </w:pPr>
      <w:r>
        <w:separator/>
      </w:r>
    </w:p>
  </w:footnote>
  <w:footnote w:type="continuationSeparator" w:id="0">
    <w:p w14:paraId="36E7F83D" w14:textId="77777777" w:rsidR="007C6680" w:rsidRDefault="007C6680" w:rsidP="00FB29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412"/>
    <w:multiLevelType w:val="hybridMultilevel"/>
    <w:tmpl w:val="8480C1EC"/>
    <w:lvl w:ilvl="0" w:tplc="8DE88F2E">
      <w:start w:val="1"/>
      <w:numFmt w:val="upperRoman"/>
      <w:lvlText w:val="%1."/>
      <w:lvlJc w:val="left"/>
      <w:pPr>
        <w:ind w:left="1080" w:hanging="720"/>
      </w:pPr>
      <w:rPr>
        <w:rFonts w:ascii="Times New Roman" w:hAnsi="Times New Roman"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667F9A"/>
    <w:multiLevelType w:val="hybridMultilevel"/>
    <w:tmpl w:val="1396C686"/>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EB379EF"/>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6C151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E62BE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6" w15:restartNumberingAfterBreak="0">
    <w:nsid w:val="746B077E"/>
    <w:multiLevelType w:val="hybridMultilevel"/>
    <w:tmpl w:val="38FA45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trC0MDU2NTAxNrFU0lEKTi0uzszPAykwqQUAqlVZACwAAAA="/>
  </w:docVars>
  <w:rsids>
    <w:rsidRoot w:val="003F1C23"/>
    <w:rsid w:val="000128BD"/>
    <w:rsid w:val="00045795"/>
    <w:rsid w:val="00070C44"/>
    <w:rsid w:val="000A20BD"/>
    <w:rsid w:val="00155E5C"/>
    <w:rsid w:val="002127FE"/>
    <w:rsid w:val="00215481"/>
    <w:rsid w:val="003071A3"/>
    <w:rsid w:val="003F1C23"/>
    <w:rsid w:val="004C7D87"/>
    <w:rsid w:val="005D258D"/>
    <w:rsid w:val="005D7BED"/>
    <w:rsid w:val="006034CB"/>
    <w:rsid w:val="006133C2"/>
    <w:rsid w:val="00693868"/>
    <w:rsid w:val="006F3F82"/>
    <w:rsid w:val="007C4C69"/>
    <w:rsid w:val="007C6680"/>
    <w:rsid w:val="007D1E09"/>
    <w:rsid w:val="008C2C39"/>
    <w:rsid w:val="00A65ABB"/>
    <w:rsid w:val="00BA708E"/>
    <w:rsid w:val="00C41376"/>
    <w:rsid w:val="00CE1507"/>
    <w:rsid w:val="00D44558"/>
    <w:rsid w:val="00EA0DF2"/>
    <w:rsid w:val="00F205A3"/>
    <w:rsid w:val="00FB2954"/>
    <w:rsid w:val="00FD1CDD"/>
    <w:rsid w:val="00FD7A42"/>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249E"/>
  <w15:chartTrackingRefBased/>
  <w15:docId w15:val="{3CF3CAAE-402F-4697-A09D-4066B027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39"/>
    <w:pPr>
      <w:spacing w:before="160" w:after="120" w:line="276" w:lineRule="auto"/>
      <w:jc w:val="both"/>
    </w:pPr>
    <w:rPr>
      <w:rFonts w:ascii="Calibri" w:eastAsia="Times New Roman" w:hAnsi="Calibri" w:cs="Times New Roman"/>
      <w:lang w:val="es-ES" w:bidi="en-US"/>
    </w:rPr>
  </w:style>
  <w:style w:type="paragraph" w:styleId="Ttulo1">
    <w:name w:val="heading 1"/>
    <w:basedOn w:val="Normal"/>
    <w:next w:val="Normal"/>
    <w:link w:val="Ttulo1Car"/>
    <w:uiPriority w:val="9"/>
    <w:qFormat/>
    <w:rsid w:val="008C2C39"/>
    <w:pPr>
      <w:keepNext/>
      <w:keepLines/>
      <w:pBdr>
        <w:bottom w:val="single" w:sz="12" w:space="1" w:color="auto"/>
      </w:pBdr>
      <w:tabs>
        <w:tab w:val="left" w:pos="8222"/>
      </w:tabs>
      <w:spacing w:before="480" w:after="0"/>
      <w:jc w:val="left"/>
      <w:outlineLvl w:val="0"/>
    </w:pPr>
    <w:rPr>
      <w:rFonts w:ascii="Arial Black" w:hAnsi="Arial Black"/>
      <w:b/>
      <w:bCs/>
      <w:color w:val="000000"/>
      <w:sz w:val="40"/>
      <w:szCs w:val="28"/>
      <w:lang w:val="es-ES_tradnl"/>
    </w:rPr>
  </w:style>
  <w:style w:type="paragraph" w:styleId="Ttulo2">
    <w:name w:val="heading 2"/>
    <w:basedOn w:val="Normal"/>
    <w:next w:val="Normal"/>
    <w:link w:val="Ttulo2Car"/>
    <w:uiPriority w:val="9"/>
    <w:qFormat/>
    <w:rsid w:val="008C2C39"/>
    <w:pPr>
      <w:keepNext/>
      <w:keepLines/>
      <w:pBdr>
        <w:top w:val="single" w:sz="4" w:space="1" w:color="auto"/>
      </w:pBdr>
      <w:spacing w:before="0" w:after="0" w:line="360" w:lineRule="auto"/>
      <w:outlineLvl w:val="1"/>
    </w:pPr>
    <w:rPr>
      <w:rFonts w:ascii="Arial" w:hAnsi="Arial"/>
      <w:b/>
      <w:bCs/>
      <w:sz w:val="32"/>
      <w:szCs w:val="32"/>
      <w:lang w:val="es-ES_tradnl"/>
    </w:rPr>
  </w:style>
  <w:style w:type="paragraph" w:styleId="Ttulo3">
    <w:name w:val="heading 3"/>
    <w:next w:val="Normal"/>
    <w:link w:val="Ttulo3Car"/>
    <w:uiPriority w:val="9"/>
    <w:qFormat/>
    <w:rsid w:val="008C2C39"/>
    <w:pPr>
      <w:spacing w:after="0" w:line="240" w:lineRule="auto"/>
      <w:outlineLvl w:val="2"/>
    </w:pPr>
    <w:rPr>
      <w:rFonts w:ascii="Arial" w:eastAsia="Times New Roman" w:hAnsi="Arial" w:cs="Times New Roman"/>
      <w:b/>
      <w:bCs/>
      <w:sz w:val="24"/>
      <w:szCs w:val="24"/>
      <w:lang w:val="es-ES_tradnl" w:bidi="en-US"/>
    </w:rPr>
  </w:style>
  <w:style w:type="paragraph" w:styleId="Ttulo4">
    <w:name w:val="heading 4"/>
    <w:next w:val="Normal"/>
    <w:link w:val="Ttulo4Car"/>
    <w:uiPriority w:val="9"/>
    <w:qFormat/>
    <w:rsid w:val="008C2C39"/>
    <w:pPr>
      <w:spacing w:after="0" w:line="240" w:lineRule="auto"/>
      <w:outlineLvl w:val="3"/>
    </w:pPr>
    <w:rPr>
      <w:rFonts w:ascii="Calibri" w:eastAsia="Times New Roman" w:hAnsi="Calibri" w:cs="Times New Roman"/>
      <w:b/>
      <w:bCs/>
      <w:sz w:val="20"/>
      <w:szCs w:val="20"/>
      <w:lang w:val="es-ES_tradnl"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C39"/>
    <w:rPr>
      <w:rFonts w:ascii="Arial Black" w:eastAsia="Times New Roman" w:hAnsi="Arial Black" w:cs="Times New Roman"/>
      <w:b/>
      <w:bCs/>
      <w:color w:val="000000"/>
      <w:sz w:val="40"/>
      <w:szCs w:val="28"/>
      <w:lang w:val="es-ES_tradnl" w:bidi="en-US"/>
    </w:rPr>
  </w:style>
  <w:style w:type="character" w:customStyle="1" w:styleId="Ttulo2Car">
    <w:name w:val="Título 2 Car"/>
    <w:basedOn w:val="Fuentedeprrafopredeter"/>
    <w:link w:val="Ttulo2"/>
    <w:uiPriority w:val="9"/>
    <w:rsid w:val="008C2C39"/>
    <w:rPr>
      <w:rFonts w:ascii="Arial" w:eastAsia="Times New Roman" w:hAnsi="Arial" w:cs="Times New Roman"/>
      <w:b/>
      <w:bCs/>
      <w:sz w:val="32"/>
      <w:szCs w:val="32"/>
      <w:lang w:val="es-ES_tradnl" w:bidi="en-US"/>
    </w:rPr>
  </w:style>
  <w:style w:type="character" w:customStyle="1" w:styleId="Ttulo3Car">
    <w:name w:val="Título 3 Car"/>
    <w:basedOn w:val="Fuentedeprrafopredeter"/>
    <w:link w:val="Ttulo3"/>
    <w:uiPriority w:val="9"/>
    <w:rsid w:val="008C2C39"/>
    <w:rPr>
      <w:rFonts w:ascii="Arial" w:eastAsia="Times New Roman" w:hAnsi="Arial" w:cs="Times New Roman"/>
      <w:b/>
      <w:bCs/>
      <w:sz w:val="24"/>
      <w:szCs w:val="24"/>
      <w:lang w:val="es-ES_tradnl" w:bidi="en-US"/>
    </w:rPr>
  </w:style>
  <w:style w:type="character" w:customStyle="1" w:styleId="Ttulo4Car">
    <w:name w:val="Título 4 Car"/>
    <w:basedOn w:val="Fuentedeprrafopredeter"/>
    <w:link w:val="Ttulo4"/>
    <w:uiPriority w:val="9"/>
    <w:rsid w:val="008C2C39"/>
    <w:rPr>
      <w:rFonts w:ascii="Calibri" w:eastAsia="Times New Roman" w:hAnsi="Calibri" w:cs="Times New Roman"/>
      <w:b/>
      <w:bCs/>
      <w:sz w:val="20"/>
      <w:szCs w:val="20"/>
      <w:lang w:val="es-ES_tradnl" w:bidi="en-US"/>
    </w:rPr>
  </w:style>
  <w:style w:type="paragraph" w:styleId="Encabezado">
    <w:name w:val="header"/>
    <w:basedOn w:val="Normal"/>
    <w:link w:val="EncabezadoCar"/>
    <w:uiPriority w:val="99"/>
    <w:unhideWhenUsed/>
    <w:rsid w:val="008C2C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2C39"/>
    <w:rPr>
      <w:rFonts w:ascii="Calibri" w:eastAsia="Times New Roman" w:hAnsi="Calibri" w:cs="Times New Roman"/>
      <w:lang w:val="es-ES" w:bidi="en-US"/>
    </w:rPr>
  </w:style>
  <w:style w:type="paragraph" w:styleId="Piedepgina">
    <w:name w:val="footer"/>
    <w:basedOn w:val="Normal"/>
    <w:link w:val="PiedepginaCar"/>
    <w:uiPriority w:val="99"/>
    <w:unhideWhenUsed/>
    <w:rsid w:val="008C2C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2C39"/>
    <w:rPr>
      <w:rFonts w:ascii="Calibri" w:eastAsia="Times New Roman" w:hAnsi="Calibri" w:cs="Times New Roman"/>
      <w:lang w:val="es-ES" w:bidi="en-US"/>
    </w:rPr>
  </w:style>
  <w:style w:type="paragraph" w:customStyle="1" w:styleId="Text">
    <w:name w:val="Text"/>
    <w:basedOn w:val="Normal"/>
    <w:rsid w:val="008C2C39"/>
    <w:pPr>
      <w:widowControl w:val="0"/>
      <w:autoSpaceDE w:val="0"/>
      <w:autoSpaceDN w:val="0"/>
      <w:spacing w:before="0" w:after="0" w:line="252" w:lineRule="auto"/>
      <w:ind w:firstLine="202"/>
    </w:pPr>
    <w:rPr>
      <w:rFonts w:ascii="Times New Roman" w:hAnsi="Times New Roman"/>
      <w:sz w:val="20"/>
      <w:szCs w:val="20"/>
      <w:lang w:val="en-US" w:bidi="ar-SA"/>
    </w:rPr>
  </w:style>
  <w:style w:type="character" w:customStyle="1" w:styleId="cf01">
    <w:name w:val="cf01"/>
    <w:basedOn w:val="Fuentedeprrafopredeter"/>
    <w:rsid w:val="003071A3"/>
    <w:rPr>
      <w:rFonts w:ascii="Segoe UI" w:hAnsi="Segoe UI" w:cs="Segoe UI" w:hint="default"/>
      <w:b/>
      <w:bCs/>
      <w:sz w:val="18"/>
      <w:szCs w:val="18"/>
      <w:shd w:val="clear" w:color="auto" w:fill="FFFF00"/>
    </w:rPr>
  </w:style>
  <w:style w:type="character" w:customStyle="1" w:styleId="cf11">
    <w:name w:val="cf11"/>
    <w:basedOn w:val="Fuentedeprrafopredeter"/>
    <w:rsid w:val="003071A3"/>
    <w:rPr>
      <w:rFonts w:ascii="Segoe UI" w:hAnsi="Segoe UI" w:cs="Segoe UI" w:hint="default"/>
      <w:sz w:val="18"/>
      <w:szCs w:val="18"/>
    </w:rPr>
  </w:style>
  <w:style w:type="character" w:customStyle="1" w:styleId="cf21">
    <w:name w:val="cf21"/>
    <w:basedOn w:val="Fuentedeprrafopredeter"/>
    <w:rsid w:val="003071A3"/>
    <w:rPr>
      <w:rFonts w:ascii="Segoe UI" w:hAnsi="Segoe UI" w:cs="Segoe UI" w:hint="default"/>
      <w:b/>
      <w:bCs/>
      <w:sz w:val="18"/>
      <w:szCs w:val="18"/>
    </w:rPr>
  </w:style>
  <w:style w:type="paragraph" w:styleId="Sinespaciado">
    <w:name w:val="No Spacing"/>
    <w:uiPriority w:val="1"/>
    <w:qFormat/>
    <w:rsid w:val="00FD7A42"/>
    <w:pPr>
      <w:spacing w:after="0" w:line="240" w:lineRule="auto"/>
      <w:jc w:val="both"/>
    </w:pPr>
    <w:rPr>
      <w:rFonts w:ascii="Calibri" w:eastAsia="Times New Roman" w:hAnsi="Calibri" w:cs="Times New Roman"/>
      <w:lang w:val="es-ES" w:bidi="en-US"/>
    </w:rPr>
  </w:style>
  <w:style w:type="paragraph" w:styleId="Prrafodelista">
    <w:name w:val="List Paragraph"/>
    <w:basedOn w:val="Normal"/>
    <w:uiPriority w:val="34"/>
    <w:qFormat/>
    <w:rsid w:val="00FD1CDD"/>
    <w:pPr>
      <w:ind w:left="720"/>
      <w:contextualSpacing/>
    </w:pPr>
  </w:style>
  <w:style w:type="character" w:styleId="Hipervnculo">
    <w:name w:val="Hyperlink"/>
    <w:basedOn w:val="Fuentedeprrafopredeter"/>
    <w:uiPriority w:val="99"/>
    <w:unhideWhenUsed/>
    <w:rsid w:val="00FD1CDD"/>
    <w:rPr>
      <w:color w:val="0563C1" w:themeColor="hyperlink"/>
      <w:u w:val="single"/>
    </w:rPr>
  </w:style>
  <w:style w:type="character" w:styleId="Mencinsinresolver">
    <w:name w:val="Unresolved Mention"/>
    <w:basedOn w:val="Fuentedeprrafopredeter"/>
    <w:uiPriority w:val="99"/>
    <w:semiHidden/>
    <w:unhideWhenUsed/>
    <w:rsid w:val="00FD1CDD"/>
    <w:rPr>
      <w:color w:val="605E5C"/>
      <w:shd w:val="clear" w:color="auto" w:fill="E1DFDD"/>
    </w:rPr>
  </w:style>
  <w:style w:type="character" w:styleId="nfasis">
    <w:name w:val="Emphasis"/>
    <w:basedOn w:val="Fuentedeprrafopredeter"/>
    <w:uiPriority w:val="20"/>
    <w:qFormat/>
    <w:rsid w:val="000A2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153546">
      <w:bodyDiv w:val="1"/>
      <w:marLeft w:val="0"/>
      <w:marRight w:val="0"/>
      <w:marTop w:val="0"/>
      <w:marBottom w:val="0"/>
      <w:divBdr>
        <w:top w:val="none" w:sz="0" w:space="0" w:color="auto"/>
        <w:left w:val="none" w:sz="0" w:space="0" w:color="auto"/>
        <w:bottom w:val="none" w:sz="0" w:space="0" w:color="auto"/>
        <w:right w:val="none" w:sz="0" w:space="0" w:color="auto"/>
      </w:divBdr>
    </w:div>
    <w:div w:id="1026953933">
      <w:bodyDiv w:val="1"/>
      <w:marLeft w:val="0"/>
      <w:marRight w:val="0"/>
      <w:marTop w:val="0"/>
      <w:marBottom w:val="0"/>
      <w:divBdr>
        <w:top w:val="none" w:sz="0" w:space="0" w:color="auto"/>
        <w:left w:val="none" w:sz="0" w:space="0" w:color="auto"/>
        <w:bottom w:val="none" w:sz="0" w:space="0" w:color="auto"/>
        <w:right w:val="none" w:sz="0" w:space="0" w:color="auto"/>
      </w:divBdr>
    </w:div>
    <w:div w:id="1187645198">
      <w:bodyDiv w:val="1"/>
      <w:marLeft w:val="0"/>
      <w:marRight w:val="0"/>
      <w:marTop w:val="0"/>
      <w:marBottom w:val="0"/>
      <w:divBdr>
        <w:top w:val="none" w:sz="0" w:space="0" w:color="auto"/>
        <w:left w:val="none" w:sz="0" w:space="0" w:color="auto"/>
        <w:bottom w:val="none" w:sz="0" w:space="0" w:color="auto"/>
        <w:right w:val="none" w:sz="0" w:space="0" w:color="auto"/>
      </w:divBdr>
    </w:div>
    <w:div w:id="1352105852">
      <w:bodyDiv w:val="1"/>
      <w:marLeft w:val="0"/>
      <w:marRight w:val="0"/>
      <w:marTop w:val="0"/>
      <w:marBottom w:val="0"/>
      <w:divBdr>
        <w:top w:val="none" w:sz="0" w:space="0" w:color="auto"/>
        <w:left w:val="none" w:sz="0" w:space="0" w:color="auto"/>
        <w:bottom w:val="none" w:sz="0" w:space="0" w:color="auto"/>
        <w:right w:val="none" w:sz="0" w:space="0" w:color="auto"/>
      </w:divBdr>
    </w:div>
    <w:div w:id="14600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ltura.gob.ec/diversidad-etn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1CAAFD-0ABB-4FEE-A8EF-92433DE3190A}">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3</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Docentes 2.0</dc:creator>
  <cp:keywords/>
  <dc:description/>
  <cp:lastModifiedBy>Alejandro Calderón</cp:lastModifiedBy>
  <cp:revision>7</cp:revision>
  <cp:lastPrinted>2024-05-03T13:00:00Z</cp:lastPrinted>
  <dcterms:created xsi:type="dcterms:W3CDTF">2023-03-02T13:05:00Z</dcterms:created>
  <dcterms:modified xsi:type="dcterms:W3CDTF">2024-09-29T13:31:00Z</dcterms:modified>
</cp:coreProperties>
</file>