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1E5EE" w14:textId="77777777" w:rsidR="00DE568D" w:rsidRDefault="00DE568D" w:rsidP="00DE568D">
      <w:pPr>
        <w:spacing w:after="0"/>
        <w:ind w:left="360"/>
        <w:rPr>
          <w:rFonts w:asciiTheme="minorHAnsi" w:hAnsiTheme="minorHAnsi" w:cstheme="minorHAnsi"/>
        </w:rPr>
      </w:pPr>
    </w:p>
    <w:p w14:paraId="1C9AEDFD" w14:textId="77777777" w:rsidR="00DE568D" w:rsidRPr="008E1984" w:rsidRDefault="00DE568D" w:rsidP="00DE568D">
      <w:pPr>
        <w:spacing w:after="0"/>
        <w:rPr>
          <w:rFonts w:asciiTheme="minorHAnsi" w:hAnsiTheme="minorHAnsi" w:cstheme="minorHAnsi"/>
        </w:rPr>
      </w:pPr>
    </w:p>
    <w:p w14:paraId="0C063DBD" w14:textId="38EA0327" w:rsidR="00013A75" w:rsidRDefault="00736C6C" w:rsidP="00E14E77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Metodología</w:t>
      </w:r>
      <w:r w:rsidRPr="009F240F">
        <w:rPr>
          <w:rFonts w:asciiTheme="minorHAnsi" w:hAnsiTheme="minorHAnsi" w:cstheme="minorHAnsi"/>
        </w:rPr>
        <w:t xml:space="preserve">:  </w:t>
      </w:r>
    </w:p>
    <w:p w14:paraId="01214A98" w14:textId="77777777" w:rsidR="00C32A70" w:rsidRPr="009F240F" w:rsidRDefault="00C32A70" w:rsidP="00C32A70">
      <w:pPr>
        <w:spacing w:after="0"/>
        <w:ind w:left="360"/>
        <w:rPr>
          <w:rFonts w:asciiTheme="minorHAnsi" w:hAnsiTheme="minorHAnsi" w:cstheme="minorHAnsi"/>
        </w:rPr>
      </w:pPr>
    </w:p>
    <w:p w14:paraId="20242A77" w14:textId="56ED88C5" w:rsidR="009F240F" w:rsidRDefault="00F07A2C">
      <w:pPr>
        <w:spacing w:after="32" w:line="241" w:lineRule="auto"/>
        <w:ind w:left="355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Operativa desarrollando cálculos matemáticos y c</w:t>
      </w:r>
      <w:r w:rsidR="00C32A70" w:rsidRPr="00C32A70">
        <w:rPr>
          <w:rFonts w:asciiTheme="minorHAnsi" w:hAnsiTheme="minorHAnsi" w:cstheme="minorHAnsi"/>
        </w:rPr>
        <w:t xml:space="preserve">omparativa de funciones usando método </w:t>
      </w:r>
      <w:r w:rsidR="00253F64" w:rsidRPr="00C32A70">
        <w:rPr>
          <w:rFonts w:asciiTheme="minorHAnsi" w:hAnsiTheme="minorHAnsi" w:cstheme="minorHAnsi"/>
        </w:rPr>
        <w:t>gráfico</w:t>
      </w:r>
      <w:r w:rsidR="00253F64">
        <w:rPr>
          <w:rFonts w:asciiTheme="minorHAnsi" w:hAnsiTheme="minorHAnsi" w:cstheme="minorHAnsi"/>
        </w:rPr>
        <w:t>.</w:t>
      </w:r>
    </w:p>
    <w:p w14:paraId="480EF74A" w14:textId="77777777" w:rsidR="009F240F" w:rsidRPr="009F240F" w:rsidRDefault="009F240F">
      <w:pPr>
        <w:spacing w:after="32" w:line="241" w:lineRule="auto"/>
        <w:ind w:left="355" w:hanging="10"/>
        <w:rPr>
          <w:rFonts w:asciiTheme="minorHAnsi" w:hAnsiTheme="minorHAnsi" w:cstheme="minorHAnsi"/>
        </w:rPr>
      </w:pPr>
    </w:p>
    <w:p w14:paraId="69CC476B" w14:textId="7582EEED" w:rsidR="00B5212B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>Resultados obtenidos:</w:t>
      </w:r>
    </w:p>
    <w:p w14:paraId="3B14FE32" w14:textId="77777777" w:rsidR="00DE5D47" w:rsidRDefault="00DE5D47" w:rsidP="00DE5D47">
      <w:pPr>
        <w:spacing w:after="0"/>
        <w:ind w:left="360"/>
        <w:rPr>
          <w:rFonts w:asciiTheme="minorHAnsi" w:hAnsiTheme="minorHAnsi" w:cstheme="minorHAnsi"/>
          <w:b/>
          <w:bCs/>
        </w:rPr>
      </w:pPr>
    </w:p>
    <w:p w14:paraId="17B402D5" w14:textId="77777777" w:rsidR="00C90974" w:rsidRDefault="00C90974" w:rsidP="00C90974">
      <w:pPr>
        <w:spacing w:after="0"/>
        <w:ind w:left="360"/>
        <w:rPr>
          <w:rFonts w:asciiTheme="minorHAnsi" w:hAnsiTheme="minorHAnsi" w:cstheme="minorHAnsi"/>
          <w:b/>
          <w:bCs/>
        </w:rPr>
      </w:pPr>
    </w:p>
    <w:p w14:paraId="074F4765" w14:textId="2F68A6FF" w:rsidR="00EF31F9" w:rsidRDefault="00DE5D47" w:rsidP="00C90974">
      <w:pPr>
        <w:spacing w:after="0"/>
        <w:rPr>
          <w:rFonts w:asciiTheme="minorHAnsi" w:hAnsiTheme="minorHAnsi" w:cstheme="minorHAnsi"/>
          <w:b/>
          <w:bCs/>
        </w:rPr>
      </w:pPr>
      <w:r w:rsidRPr="00DE5D47">
        <w:rPr>
          <w:rFonts w:asciiTheme="minorHAnsi" w:hAnsiTheme="minorHAnsi" w:cstheme="minorHAnsi"/>
          <w:b/>
          <w:bCs/>
        </w:rPr>
        <w:drawing>
          <wp:inline distT="0" distB="0" distL="0" distR="0" wp14:anchorId="77390B88" wp14:editId="639D35D7">
            <wp:extent cx="4699000" cy="1819275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3" r="-1"/>
                    <a:stretch/>
                  </pic:blipFill>
                  <pic:spPr bwMode="auto">
                    <a:xfrm>
                      <a:off x="0" y="0"/>
                      <a:ext cx="4699656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B4E84" w14:textId="77777777" w:rsidR="00DE5D47" w:rsidRDefault="00DE5D47" w:rsidP="00C90974">
      <w:pPr>
        <w:spacing w:after="0"/>
        <w:rPr>
          <w:rFonts w:asciiTheme="minorHAnsi" w:hAnsiTheme="minorHAnsi" w:cstheme="minorHAnsi"/>
          <w:b/>
          <w:bCs/>
        </w:rPr>
      </w:pPr>
    </w:p>
    <w:p w14:paraId="077F8D3B" w14:textId="77777777" w:rsidR="00DE5D47" w:rsidRDefault="00DE5D47" w:rsidP="00C90974">
      <w:pPr>
        <w:spacing w:after="0"/>
        <w:rPr>
          <w:rFonts w:asciiTheme="minorHAnsi" w:hAnsiTheme="minorHAnsi" w:cstheme="minorHAnsi"/>
          <w:b/>
          <w:bCs/>
        </w:rPr>
      </w:pPr>
    </w:p>
    <w:p w14:paraId="0424D755" w14:textId="67D1BC81" w:rsidR="00EF31F9" w:rsidRPr="00DE5D47" w:rsidRDefault="00DE5D47" w:rsidP="00DE5D47">
      <w:pPr>
        <w:pStyle w:val="Prrafodelista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DE5D47">
        <w:rPr>
          <w:rFonts w:asciiTheme="minorHAnsi" w:hAnsiTheme="minorHAnsi" w:cstheme="minorHAnsi"/>
        </w:rPr>
        <w:t xml:space="preserve">La </w:t>
      </w:r>
      <w:r w:rsidR="00EF31F9" w:rsidRPr="00DE5D47">
        <w:rPr>
          <w:rFonts w:asciiTheme="minorHAnsi" w:hAnsiTheme="minorHAnsi" w:cstheme="minorHAnsi"/>
        </w:rPr>
        <w:t xml:space="preserve">función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 w:rsidRPr="00DE5D47">
        <w:rPr>
          <w:rFonts w:asciiTheme="minorHAnsi" w:hAnsiTheme="minorHAnsi" w:cstheme="minorHAnsi"/>
        </w:rPr>
        <w:t>es discontinua en</w:t>
      </w:r>
      <w:r w:rsidR="00EF31F9" w:rsidRPr="00DE5D47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3</m:t>
        </m:r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>.</w:t>
      </w:r>
    </w:p>
    <w:p w14:paraId="258D5909" w14:textId="043E5F11" w:rsidR="00DE5D47" w:rsidRPr="00DE5D47" w:rsidRDefault="00DE5D47" w:rsidP="00DE5D47">
      <w:pPr>
        <w:pStyle w:val="Prrafodelista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discontinuidad en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3</m:t>
        </m:r>
      </m:oMath>
      <w:r>
        <w:rPr>
          <w:rFonts w:asciiTheme="minorHAnsi" w:hAnsiTheme="minorHAnsi" w:cstheme="minorHAnsi"/>
        </w:rPr>
        <w:t xml:space="preserve"> es </w:t>
      </w:r>
      <w:r>
        <w:rPr>
          <w:rFonts w:asciiTheme="minorHAnsi" w:hAnsiTheme="minorHAnsi" w:cstheme="minorHAnsi"/>
          <w:b/>
        </w:rPr>
        <w:t>inevitable.</w:t>
      </w:r>
      <w:bookmarkStart w:id="0" w:name="_GoBack"/>
      <w:bookmarkEnd w:id="0"/>
    </w:p>
    <w:p w14:paraId="1C3E9D5C" w14:textId="133CB3B7" w:rsidR="00C90974" w:rsidRDefault="00C90974" w:rsidP="00B5212B">
      <w:pPr>
        <w:spacing w:after="0"/>
        <w:rPr>
          <w:rFonts w:asciiTheme="minorHAnsi" w:hAnsiTheme="minorHAnsi" w:cstheme="minorHAnsi"/>
        </w:rPr>
      </w:pPr>
    </w:p>
    <w:p w14:paraId="1AC71EA4" w14:textId="77777777" w:rsidR="00F07A2C" w:rsidRDefault="00F07A2C" w:rsidP="00B5212B">
      <w:pPr>
        <w:spacing w:after="0"/>
        <w:rPr>
          <w:rFonts w:asciiTheme="minorHAnsi" w:hAnsiTheme="minorHAnsi" w:cstheme="minorHAnsi"/>
        </w:rPr>
      </w:pPr>
    </w:p>
    <w:p w14:paraId="77094202" w14:textId="77777777" w:rsidR="00C90974" w:rsidRDefault="00C90974" w:rsidP="00B5212B">
      <w:pPr>
        <w:spacing w:after="0"/>
        <w:rPr>
          <w:rFonts w:asciiTheme="minorHAnsi" w:hAnsiTheme="minorHAnsi" w:cstheme="minorHAnsi"/>
        </w:rPr>
      </w:pPr>
    </w:p>
    <w:p w14:paraId="2E5E8CCD" w14:textId="645FFB89" w:rsidR="00EF31F9" w:rsidRDefault="00DE5D47" w:rsidP="00B5212B">
      <w:pPr>
        <w:spacing w:after="0"/>
        <w:rPr>
          <w:rFonts w:asciiTheme="minorHAnsi" w:hAnsiTheme="minorHAnsi" w:cstheme="minorHAnsi"/>
        </w:rPr>
      </w:pPr>
      <w:r w:rsidRPr="00DE5D47">
        <w:rPr>
          <w:rFonts w:asciiTheme="minorHAnsi" w:hAnsiTheme="minorHAnsi" w:cstheme="minorHAnsi"/>
        </w:rPr>
        <w:drawing>
          <wp:inline distT="0" distB="0" distL="0" distR="0" wp14:anchorId="48617BAA" wp14:editId="1E2BF5F1">
            <wp:extent cx="1676400" cy="7279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396" cy="7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1F3" w14:textId="77777777" w:rsidR="00DE5D47" w:rsidRDefault="00DE5D47" w:rsidP="00B5212B">
      <w:pPr>
        <w:spacing w:after="0"/>
        <w:rPr>
          <w:rFonts w:asciiTheme="minorHAnsi" w:hAnsiTheme="minorHAnsi" w:cstheme="minorHAnsi"/>
        </w:rPr>
      </w:pPr>
    </w:p>
    <w:p w14:paraId="10AADA03" w14:textId="7BA49F5F" w:rsidR="00DE5D47" w:rsidRPr="00DE5D47" w:rsidRDefault="00DE5D47" w:rsidP="00DE5D47">
      <w:pPr>
        <w:pStyle w:val="Prrafodelista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DE5D47">
        <w:rPr>
          <w:rFonts w:asciiTheme="minorHAnsi" w:hAnsiTheme="minorHAnsi" w:cstheme="minorHAnsi"/>
        </w:rPr>
        <w:t xml:space="preserve">La función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>tiene una asíntota vertical</w:t>
      </w:r>
      <w:r w:rsidRPr="00DE5D47">
        <w:rPr>
          <w:rFonts w:asciiTheme="minorHAnsi" w:hAnsiTheme="minorHAnsi" w:cstheme="minorHAnsi"/>
        </w:rPr>
        <w:t xml:space="preserve"> en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</m:t>
        </m:r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>.</w:t>
      </w:r>
    </w:p>
    <w:p w14:paraId="64C5B9A2" w14:textId="76C6DEDA" w:rsidR="00DE5D47" w:rsidRPr="00DE5D47" w:rsidRDefault="00DE5D47" w:rsidP="00DE5D47">
      <w:pPr>
        <w:pStyle w:val="Prrafodelista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DE5D47">
        <w:rPr>
          <w:rFonts w:asciiTheme="minorHAnsi" w:hAnsiTheme="minorHAnsi" w:cstheme="minorHAnsi"/>
        </w:rPr>
        <w:t xml:space="preserve">La función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>no tiene así</w:t>
      </w:r>
      <w:r w:rsidRPr="00DE5D47">
        <w:rPr>
          <w:rFonts w:asciiTheme="minorHAnsi" w:hAnsiTheme="minorHAnsi" w:cstheme="minorHAnsi"/>
        </w:rPr>
        <w:t>ntotas horizontales</w:t>
      </w:r>
      <w:r>
        <w:rPr>
          <w:rFonts w:asciiTheme="minorHAnsi" w:hAnsiTheme="minorHAnsi" w:cstheme="minorHAnsi"/>
        </w:rPr>
        <w:t>.</w:t>
      </w:r>
    </w:p>
    <w:p w14:paraId="2A2F84ED" w14:textId="6D0533E4" w:rsidR="00DE5D47" w:rsidRPr="00DE5D47" w:rsidRDefault="00DE5D47" w:rsidP="00DE5D47">
      <w:pPr>
        <w:pStyle w:val="Prrafodelista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DE5D47">
        <w:rPr>
          <w:rFonts w:asciiTheme="minorHAnsi" w:hAnsiTheme="minorHAnsi" w:cstheme="minorHAnsi"/>
        </w:rPr>
        <w:t xml:space="preserve">La función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>tiene una asíntota</w:t>
      </w:r>
      <w:r>
        <w:rPr>
          <w:rFonts w:asciiTheme="minorHAnsi" w:hAnsiTheme="minorHAnsi" w:cstheme="minorHAnsi"/>
        </w:rPr>
        <w:t xml:space="preserve"> oblicua </w:t>
      </w:r>
      <m:oMath>
        <m:r>
          <w:rPr>
            <w:rFonts w:ascii="Cambria Math" w:hAnsi="Cambria Math" w:cstheme="minorHAnsi"/>
          </w:rPr>
          <m:t>y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x+1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.</m:t>
        </m:r>
      </m:oMath>
    </w:p>
    <w:p w14:paraId="10028A77" w14:textId="77777777" w:rsidR="00DE5D47" w:rsidRPr="00DE5D47" w:rsidRDefault="00DE5D47" w:rsidP="00DE5D47">
      <w:pPr>
        <w:pStyle w:val="Prrafodelista"/>
        <w:spacing w:after="0"/>
        <w:rPr>
          <w:rFonts w:asciiTheme="minorHAnsi" w:hAnsiTheme="minorHAnsi" w:cstheme="minorHAnsi"/>
        </w:rPr>
      </w:pPr>
    </w:p>
    <w:p w14:paraId="21289761" w14:textId="77777777" w:rsidR="00DE5D47" w:rsidRDefault="00DE5D47" w:rsidP="00B5212B">
      <w:pPr>
        <w:spacing w:after="0"/>
        <w:rPr>
          <w:rFonts w:asciiTheme="minorHAnsi" w:hAnsiTheme="minorHAnsi" w:cstheme="minorHAnsi"/>
        </w:rPr>
      </w:pPr>
    </w:p>
    <w:p w14:paraId="6F85EE26" w14:textId="77777777" w:rsidR="00C90974" w:rsidRDefault="00C90974" w:rsidP="00EF31F9">
      <w:pPr>
        <w:spacing w:after="0"/>
        <w:rPr>
          <w:rFonts w:asciiTheme="minorHAnsi" w:hAnsiTheme="minorHAnsi" w:cstheme="minorHAnsi"/>
        </w:rPr>
      </w:pPr>
    </w:p>
    <w:p w14:paraId="20D047D8" w14:textId="48E93AE4" w:rsidR="00EF31F9" w:rsidRDefault="00EF31F9" w:rsidP="00DE5D47">
      <w:pPr>
        <w:spacing w:after="0"/>
        <w:rPr>
          <w:rFonts w:asciiTheme="minorHAnsi" w:hAnsiTheme="minorHAnsi" w:cstheme="minorHAnsi"/>
        </w:rPr>
      </w:pPr>
    </w:p>
    <w:p w14:paraId="2D2FF770" w14:textId="77777777" w:rsidR="00C90974" w:rsidRDefault="00C90974" w:rsidP="00EF31F9">
      <w:pPr>
        <w:spacing w:after="0"/>
        <w:rPr>
          <w:rFonts w:asciiTheme="minorHAnsi" w:hAnsiTheme="minorHAnsi" w:cstheme="minorHAnsi"/>
        </w:rPr>
      </w:pPr>
    </w:p>
    <w:p w14:paraId="6B6AD551" w14:textId="0598B498" w:rsidR="00EF31F9" w:rsidRPr="00F07A2C" w:rsidRDefault="00EF31F9" w:rsidP="00F07A2C">
      <w:pPr>
        <w:spacing w:after="0"/>
        <w:jc w:val="center"/>
        <w:rPr>
          <w:rFonts w:asciiTheme="minorHAnsi" w:hAnsiTheme="minorHAnsi" w:cstheme="minorHAnsi"/>
          <w:u w:val="single"/>
        </w:rPr>
      </w:pPr>
    </w:p>
    <w:p w14:paraId="75E28CC5" w14:textId="47D8A246" w:rsidR="00C90974" w:rsidRDefault="00C9097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CD643B3" w14:textId="77777777" w:rsidR="00B5212B" w:rsidRPr="00B5212B" w:rsidRDefault="00B5212B" w:rsidP="00B5212B">
      <w:pPr>
        <w:spacing w:after="0"/>
        <w:rPr>
          <w:rFonts w:asciiTheme="minorHAnsi" w:hAnsiTheme="minorHAnsi" w:cstheme="minorHAnsi"/>
          <w:b/>
          <w:bCs/>
        </w:rPr>
      </w:pPr>
    </w:p>
    <w:p w14:paraId="6ADE0BC4" w14:textId="25B659FE" w:rsidR="009F240F" w:rsidRDefault="00736C6C">
      <w:pPr>
        <w:numPr>
          <w:ilvl w:val="0"/>
          <w:numId w:val="3"/>
        </w:numPr>
        <w:spacing w:after="1" w:line="241" w:lineRule="auto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Conclusiones</w:t>
      </w:r>
      <w:r w:rsidRPr="009F240F">
        <w:rPr>
          <w:rFonts w:asciiTheme="minorHAnsi" w:hAnsiTheme="minorHAnsi" w:cstheme="minorHAnsi"/>
        </w:rPr>
        <w:t xml:space="preserve">: </w:t>
      </w:r>
    </w:p>
    <w:p w14:paraId="4876B808" w14:textId="77777777" w:rsidR="00C32A70" w:rsidRDefault="00C32A70" w:rsidP="00C32A70">
      <w:pPr>
        <w:spacing w:after="1" w:line="241" w:lineRule="auto"/>
        <w:ind w:left="360"/>
        <w:rPr>
          <w:rFonts w:asciiTheme="minorHAnsi" w:hAnsiTheme="minorHAnsi" w:cstheme="minorHAnsi"/>
        </w:rPr>
      </w:pPr>
    </w:p>
    <w:p w14:paraId="15E0A69D" w14:textId="387F7CF4" w:rsidR="00C32A70" w:rsidRDefault="00C32A70" w:rsidP="00C32A70">
      <w:pPr>
        <w:spacing w:after="1" w:line="241" w:lineRule="auto"/>
        <w:ind w:left="36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</w:rPr>
        <w:t xml:space="preserve">Las herramientas como </w:t>
      </w:r>
      <w:proofErr w:type="spellStart"/>
      <w:r w:rsidRPr="00C32A70">
        <w:rPr>
          <w:rFonts w:asciiTheme="minorHAnsi" w:hAnsiTheme="minorHAnsi" w:cstheme="minorHAnsi"/>
        </w:rPr>
        <w:t>GeoGebra</w:t>
      </w:r>
      <w:proofErr w:type="spellEnd"/>
      <w:r w:rsidRPr="00C32A70">
        <w:rPr>
          <w:rFonts w:asciiTheme="minorHAnsi" w:hAnsiTheme="minorHAnsi" w:cstheme="minorHAnsi"/>
        </w:rPr>
        <w:t xml:space="preserve"> son invaluables para agilizar cálculos en diversas áreas de las matemáticas. Su capacidad para realizar operaciones complejas de forma rápida y precisa permite a los usuarios visualizar y entender conceptos abstractos con mayor facilidad. Además, </w:t>
      </w:r>
      <w:proofErr w:type="spellStart"/>
      <w:r w:rsidRPr="00C32A70">
        <w:rPr>
          <w:rFonts w:asciiTheme="minorHAnsi" w:hAnsiTheme="minorHAnsi" w:cstheme="minorHAnsi"/>
        </w:rPr>
        <w:t>GeoGebra</w:t>
      </w:r>
      <w:proofErr w:type="spellEnd"/>
      <w:r w:rsidRPr="00C32A70">
        <w:rPr>
          <w:rFonts w:asciiTheme="minorHAnsi" w:hAnsiTheme="minorHAnsi" w:cstheme="minorHAnsi"/>
        </w:rPr>
        <w:t xml:space="preserve"> facilita la experimentación y la exploración de problemas matemáticos, fomentando un aprendizaje más interactivo y dinámico. </w:t>
      </w:r>
    </w:p>
    <w:p w14:paraId="4CCBE7A7" w14:textId="77777777" w:rsidR="009F240F" w:rsidRDefault="009F240F" w:rsidP="009F240F">
      <w:pPr>
        <w:spacing w:after="0"/>
        <w:ind w:left="360"/>
        <w:rPr>
          <w:rFonts w:asciiTheme="minorHAnsi" w:hAnsiTheme="minorHAnsi" w:cstheme="minorHAnsi"/>
        </w:rPr>
      </w:pPr>
    </w:p>
    <w:p w14:paraId="5A80E529" w14:textId="04FAFF43" w:rsidR="009F240F" w:rsidRDefault="00736C6C" w:rsidP="00C32A70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Recomendaciones</w:t>
      </w:r>
      <w:r w:rsidRPr="009F240F">
        <w:rPr>
          <w:rFonts w:asciiTheme="minorHAnsi" w:hAnsiTheme="minorHAnsi" w:cstheme="minorHAnsi"/>
        </w:rPr>
        <w:t xml:space="preserve">: </w:t>
      </w:r>
    </w:p>
    <w:p w14:paraId="2C1F5B6C" w14:textId="77777777" w:rsidR="00C32A70" w:rsidRDefault="00C32A70" w:rsidP="00C32A70">
      <w:pPr>
        <w:spacing w:after="0"/>
        <w:ind w:left="360"/>
        <w:rPr>
          <w:rFonts w:asciiTheme="minorHAnsi" w:hAnsiTheme="minorHAnsi" w:cstheme="minorHAnsi"/>
        </w:rPr>
      </w:pPr>
    </w:p>
    <w:p w14:paraId="5253E4E4" w14:textId="74D70935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Explora sus funcionalidades:</w:t>
      </w:r>
      <w:r w:rsidRPr="00C32A70">
        <w:rPr>
          <w:rFonts w:asciiTheme="minorHAnsi" w:hAnsiTheme="minorHAnsi" w:cstheme="minorHAnsi"/>
        </w:rPr>
        <w:t xml:space="preserve"> Dedica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tiempo a conocer todas las herramientas y opciones que ofrece </w:t>
      </w:r>
      <w:proofErr w:type="spellStart"/>
      <w:r w:rsidRPr="00C32A70">
        <w:rPr>
          <w:rFonts w:asciiTheme="minorHAnsi" w:hAnsiTheme="minorHAnsi" w:cstheme="minorHAnsi"/>
        </w:rPr>
        <w:t>GeoGebra</w:t>
      </w:r>
      <w:proofErr w:type="spellEnd"/>
      <w:r w:rsidRPr="00C32A70">
        <w:rPr>
          <w:rFonts w:asciiTheme="minorHAnsi" w:hAnsiTheme="minorHAnsi" w:cstheme="minorHAnsi"/>
        </w:rPr>
        <w:t xml:space="preserve"> para aprovechar al máximo su potencial.</w:t>
      </w:r>
    </w:p>
    <w:p w14:paraId="7780D332" w14:textId="788936C1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Utiliza tutoriales y recursos en línea:</w:t>
      </w:r>
      <w:r w:rsidRPr="00C32A70">
        <w:rPr>
          <w:rFonts w:asciiTheme="minorHAnsi" w:hAnsiTheme="minorHAnsi" w:cstheme="minorHAnsi"/>
        </w:rPr>
        <w:t xml:space="preserve"> Aprovecha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la amplia variedad de tutoriales, videos y foros disponibles para aprender y resolver dudas.</w:t>
      </w:r>
    </w:p>
    <w:p w14:paraId="2433133C" w14:textId="430677BC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Integra en el aula:</w:t>
      </w:r>
      <w:r w:rsidRPr="00C32A70">
        <w:rPr>
          <w:rFonts w:asciiTheme="minorHAnsi" w:hAnsiTheme="minorHAnsi" w:cstheme="minorHAnsi"/>
        </w:rPr>
        <w:t xml:space="preserve"> Implementa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</w:t>
      </w:r>
      <w:proofErr w:type="spellStart"/>
      <w:r w:rsidRPr="00C32A70">
        <w:rPr>
          <w:rFonts w:asciiTheme="minorHAnsi" w:hAnsiTheme="minorHAnsi" w:cstheme="minorHAnsi"/>
        </w:rPr>
        <w:t>GeoGebra</w:t>
      </w:r>
      <w:proofErr w:type="spellEnd"/>
      <w:r w:rsidRPr="00C32A70">
        <w:rPr>
          <w:rFonts w:asciiTheme="minorHAnsi" w:hAnsiTheme="minorHAnsi" w:cstheme="minorHAnsi"/>
        </w:rPr>
        <w:t xml:space="preserve"> en actividades educativas para fomentar un aprendizaje más interactivo y visual.</w:t>
      </w:r>
    </w:p>
    <w:p w14:paraId="04E3B541" w14:textId="3D32A879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Experimenta y practica:</w:t>
      </w:r>
      <w:r w:rsidRPr="00C32A7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C32A70">
        <w:rPr>
          <w:rFonts w:asciiTheme="minorHAnsi" w:hAnsiTheme="minorHAnsi" w:cstheme="minorHAnsi"/>
        </w:rPr>
        <w:t>xplorar diferentes problemas y escenarios, la práctica continua mejora el dominio de la herramienta.</w:t>
      </w:r>
    </w:p>
    <w:p w14:paraId="44E0541B" w14:textId="77777777" w:rsidR="00C32A70" w:rsidRPr="00C32A70" w:rsidRDefault="00C32A70" w:rsidP="00C32A70">
      <w:pPr>
        <w:spacing w:after="0"/>
        <w:rPr>
          <w:rFonts w:asciiTheme="minorHAnsi" w:hAnsiTheme="minorHAnsi" w:cstheme="minorHAnsi"/>
        </w:rPr>
      </w:pPr>
    </w:p>
    <w:p w14:paraId="10AABD18" w14:textId="5B7606A4" w:rsidR="00013A75" w:rsidRDefault="00736C6C" w:rsidP="009F240F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 xml:space="preserve">Bibliografía: </w:t>
      </w:r>
    </w:p>
    <w:p w14:paraId="59E9B5DE" w14:textId="75F2DBE3" w:rsidR="00C32A70" w:rsidRDefault="00C32A70" w:rsidP="00C32A70">
      <w:pPr>
        <w:spacing w:after="0"/>
        <w:rPr>
          <w:rFonts w:asciiTheme="minorHAnsi" w:hAnsiTheme="minorHAnsi" w:cstheme="minorHAnsi"/>
          <w:b/>
          <w:bCs/>
        </w:rPr>
      </w:pPr>
    </w:p>
    <w:p w14:paraId="6B9CFBEA" w14:textId="1C90814A" w:rsidR="00CB38AE" w:rsidRPr="00CB38AE" w:rsidRDefault="00CB38AE" w:rsidP="00CB38AE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proofErr w:type="spellStart"/>
      <w:r w:rsidRPr="00CB38AE">
        <w:rPr>
          <w:rFonts w:asciiTheme="minorHAnsi" w:hAnsiTheme="minorHAnsi" w:cstheme="minorHAnsi"/>
        </w:rPr>
        <w:t>GeoGebra</w:t>
      </w:r>
      <w:proofErr w:type="spellEnd"/>
      <w:r w:rsidRPr="00CB38AE">
        <w:rPr>
          <w:rFonts w:asciiTheme="minorHAnsi" w:hAnsiTheme="minorHAnsi" w:cstheme="minorHAnsi"/>
        </w:rPr>
        <w:t xml:space="preserve"> - </w:t>
      </w:r>
      <w:hyperlink r:id="rId8" w:history="1">
        <w:r>
          <w:rPr>
            <w:rStyle w:val="Hipervnculo"/>
            <w:rFonts w:asciiTheme="minorHAnsi" w:hAnsiTheme="minorHAnsi" w:cstheme="minorHAnsi"/>
          </w:rPr>
          <w:t>https://www.geogebra.org</w:t>
        </w:r>
      </w:hyperlink>
    </w:p>
    <w:p w14:paraId="50903B6E" w14:textId="0D1AFCFB" w:rsidR="00F07A2C" w:rsidRDefault="00F07A2C" w:rsidP="00F07A2C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 sobre funciones</w:t>
      </w:r>
      <w:r w:rsidR="00CB38AE">
        <w:rPr>
          <w:rFonts w:asciiTheme="minorHAnsi" w:hAnsiTheme="minorHAnsi" w:cstheme="minorHAnsi"/>
        </w:rPr>
        <w:t xml:space="preserve"> </w:t>
      </w:r>
      <w:r w:rsidR="00CB38AE" w:rsidRPr="00CB38AE">
        <w:rPr>
          <w:rFonts w:asciiTheme="minorHAnsi" w:hAnsiTheme="minorHAnsi" w:cstheme="minorHAnsi"/>
        </w:rPr>
        <w:t>-</w:t>
      </w:r>
      <w:r w:rsidR="00CB38AE">
        <w:rPr>
          <w:rFonts w:asciiTheme="minorHAnsi" w:hAnsiTheme="minorHAnsi" w:cstheme="minorHAnsi"/>
        </w:rPr>
        <w:t xml:space="preserve"> </w:t>
      </w:r>
      <w:hyperlink r:id="rId9" w:history="1">
        <w:r w:rsidRPr="00441039">
          <w:rPr>
            <w:rStyle w:val="Hipervnculo"/>
            <w:rFonts w:asciiTheme="minorHAnsi" w:hAnsiTheme="minorHAnsi" w:cstheme="minorHAnsi"/>
          </w:rPr>
          <w:t>https://www.funciones.xyz/limite-de-una-funcion/</w:t>
        </w:r>
      </w:hyperlink>
    </w:p>
    <w:p w14:paraId="20528C14" w14:textId="7A12E545" w:rsidR="00CB38AE" w:rsidRPr="00F07A2C" w:rsidRDefault="00F07A2C" w:rsidP="00401835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F07A2C">
        <w:rPr>
          <w:rFonts w:asciiTheme="minorHAnsi" w:hAnsiTheme="minorHAnsi" w:cstheme="minorHAnsi"/>
        </w:rPr>
        <w:t xml:space="preserve">Límite de una función - </w:t>
      </w:r>
      <w:hyperlink r:id="rId10" w:history="1">
        <w:r w:rsidRPr="00F07A2C">
          <w:rPr>
            <w:rStyle w:val="Hipervnculo"/>
            <w:rFonts w:asciiTheme="minorHAnsi" w:hAnsiTheme="minorHAnsi" w:cstheme="minorHAnsi"/>
          </w:rPr>
          <w:t>https://www.hiru.eus/es/matematicas/limite-de-una-funcion</w:t>
        </w:r>
      </w:hyperlink>
    </w:p>
    <w:p w14:paraId="582478A8" w14:textId="77777777" w:rsidR="009F240F" w:rsidRPr="009F240F" w:rsidRDefault="009F240F" w:rsidP="009F240F">
      <w:pPr>
        <w:spacing w:after="0"/>
        <w:rPr>
          <w:rFonts w:asciiTheme="minorHAnsi" w:hAnsiTheme="minorHAnsi" w:cstheme="minorHAnsi"/>
          <w:b/>
          <w:bCs/>
        </w:rPr>
      </w:pPr>
    </w:p>
    <w:p w14:paraId="26E8E791" w14:textId="487E533A" w:rsidR="00013A75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 xml:space="preserve">Anexos:  </w:t>
      </w:r>
    </w:p>
    <w:p w14:paraId="314BA639" w14:textId="77777777" w:rsidR="008E1984" w:rsidRPr="009F240F" w:rsidRDefault="008E1984" w:rsidP="008E1984">
      <w:pPr>
        <w:spacing w:after="0"/>
        <w:ind w:left="360"/>
        <w:rPr>
          <w:rFonts w:asciiTheme="minorHAnsi" w:hAnsiTheme="minorHAnsi" w:cstheme="minorHAnsi"/>
          <w:b/>
          <w:bCs/>
        </w:rPr>
      </w:pPr>
    </w:p>
    <w:p w14:paraId="500879F8" w14:textId="773D0C43" w:rsidR="00013A75" w:rsidRPr="009F240F" w:rsidRDefault="008E1984" w:rsidP="008E1984">
      <w:pPr>
        <w:spacing w:after="0"/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60B14E7A" wp14:editId="47B366DF">
            <wp:extent cx="2501636" cy="1672390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37" cy="16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F470179" wp14:editId="314952D4">
            <wp:extent cx="2742546" cy="1674306"/>
            <wp:effectExtent l="0" t="0" r="127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60" cy="1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9A729BC" wp14:editId="2D89B79A">
            <wp:extent cx="2693670" cy="185286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33" cy="18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631" w14:textId="3C25BBA7" w:rsidR="00013A75" w:rsidRDefault="00736C6C">
      <w:pPr>
        <w:spacing w:after="0"/>
      </w:pPr>
      <w:r>
        <w:t xml:space="preserve"> </w:t>
      </w:r>
    </w:p>
    <w:sectPr w:rsidR="00013A75" w:rsidSect="008E1984">
      <w:pgSz w:w="11908" w:h="16836"/>
      <w:pgMar w:top="990" w:right="1695" w:bottom="15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5626"/>
    <w:multiLevelType w:val="hybridMultilevel"/>
    <w:tmpl w:val="61765FA0"/>
    <w:lvl w:ilvl="0" w:tplc="142664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A8F"/>
    <w:multiLevelType w:val="hybridMultilevel"/>
    <w:tmpl w:val="C38E9172"/>
    <w:lvl w:ilvl="0" w:tplc="6914B1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689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296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EAC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CA0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A80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832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C39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CF6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43C38"/>
    <w:multiLevelType w:val="hybridMultilevel"/>
    <w:tmpl w:val="BB4CE608"/>
    <w:lvl w:ilvl="0" w:tplc="76A4EF16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B4F4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60F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85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88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44FB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80EA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C45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7AB9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E205C"/>
    <w:multiLevelType w:val="hybridMultilevel"/>
    <w:tmpl w:val="382EB460"/>
    <w:lvl w:ilvl="0" w:tplc="6802B6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C3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01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A6F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0C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461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E18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27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CE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DC22CC"/>
    <w:multiLevelType w:val="hybridMultilevel"/>
    <w:tmpl w:val="9B9077C8"/>
    <w:lvl w:ilvl="0" w:tplc="7382C3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25" w:hanging="360"/>
      </w:pPr>
    </w:lvl>
    <w:lvl w:ilvl="2" w:tplc="300A001B" w:tentative="1">
      <w:start w:val="1"/>
      <w:numFmt w:val="lowerRoman"/>
      <w:lvlText w:val="%3."/>
      <w:lvlJc w:val="right"/>
      <w:pPr>
        <w:ind w:left="2145" w:hanging="180"/>
      </w:pPr>
    </w:lvl>
    <w:lvl w:ilvl="3" w:tplc="300A000F" w:tentative="1">
      <w:start w:val="1"/>
      <w:numFmt w:val="decimal"/>
      <w:lvlText w:val="%4."/>
      <w:lvlJc w:val="left"/>
      <w:pPr>
        <w:ind w:left="2865" w:hanging="360"/>
      </w:pPr>
    </w:lvl>
    <w:lvl w:ilvl="4" w:tplc="300A0019" w:tentative="1">
      <w:start w:val="1"/>
      <w:numFmt w:val="lowerLetter"/>
      <w:lvlText w:val="%5."/>
      <w:lvlJc w:val="left"/>
      <w:pPr>
        <w:ind w:left="3585" w:hanging="360"/>
      </w:pPr>
    </w:lvl>
    <w:lvl w:ilvl="5" w:tplc="300A001B" w:tentative="1">
      <w:start w:val="1"/>
      <w:numFmt w:val="lowerRoman"/>
      <w:lvlText w:val="%6."/>
      <w:lvlJc w:val="right"/>
      <w:pPr>
        <w:ind w:left="4305" w:hanging="180"/>
      </w:pPr>
    </w:lvl>
    <w:lvl w:ilvl="6" w:tplc="300A000F" w:tentative="1">
      <w:start w:val="1"/>
      <w:numFmt w:val="decimal"/>
      <w:lvlText w:val="%7."/>
      <w:lvlJc w:val="left"/>
      <w:pPr>
        <w:ind w:left="5025" w:hanging="360"/>
      </w:pPr>
    </w:lvl>
    <w:lvl w:ilvl="7" w:tplc="300A0019" w:tentative="1">
      <w:start w:val="1"/>
      <w:numFmt w:val="lowerLetter"/>
      <w:lvlText w:val="%8."/>
      <w:lvlJc w:val="left"/>
      <w:pPr>
        <w:ind w:left="5745" w:hanging="360"/>
      </w:pPr>
    </w:lvl>
    <w:lvl w:ilvl="8" w:tplc="30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2460F99"/>
    <w:multiLevelType w:val="hybridMultilevel"/>
    <w:tmpl w:val="0D2CAD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741CAE"/>
    <w:multiLevelType w:val="hybridMultilevel"/>
    <w:tmpl w:val="EDF4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75"/>
    <w:rsid w:val="00013A75"/>
    <w:rsid w:val="0010514F"/>
    <w:rsid w:val="00253F64"/>
    <w:rsid w:val="004348F6"/>
    <w:rsid w:val="004D5718"/>
    <w:rsid w:val="00530B91"/>
    <w:rsid w:val="005931B9"/>
    <w:rsid w:val="006F6EE3"/>
    <w:rsid w:val="00736C6C"/>
    <w:rsid w:val="008A7DCC"/>
    <w:rsid w:val="008E1984"/>
    <w:rsid w:val="009F240F"/>
    <w:rsid w:val="00B5212B"/>
    <w:rsid w:val="00B81580"/>
    <w:rsid w:val="00C1475C"/>
    <w:rsid w:val="00C32A70"/>
    <w:rsid w:val="00C75DB2"/>
    <w:rsid w:val="00C90974"/>
    <w:rsid w:val="00CB38AE"/>
    <w:rsid w:val="00DE568D"/>
    <w:rsid w:val="00DE5D47"/>
    <w:rsid w:val="00E14E77"/>
    <w:rsid w:val="00EF31F9"/>
    <w:rsid w:val="00F0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AA3F"/>
  <w15:docId w15:val="{F9E861AD-EC2C-4BEC-A4B7-2E91177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B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6C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8A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B38A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E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m/kjcZMtDj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iru.eus/es/matematicas/limite-de-una-fun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nciones.xyz/limite-de-una-func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59A82-80AC-4E3C-9FF5-D0F992C4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MEDINA</dc:creator>
  <cp:keywords/>
  <cp:lastModifiedBy>ARIEL ALEJANDRO</cp:lastModifiedBy>
  <cp:revision>12</cp:revision>
  <dcterms:created xsi:type="dcterms:W3CDTF">2024-05-21T19:28:00Z</dcterms:created>
  <dcterms:modified xsi:type="dcterms:W3CDTF">2024-07-25T17:44:00Z</dcterms:modified>
</cp:coreProperties>
</file>