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82ADC" w14:textId="3FADC2F1" w:rsidR="00C6554A" w:rsidRPr="00B32C4B" w:rsidRDefault="00903E0A" w:rsidP="00B32C4B">
      <w:pPr>
        <w:pStyle w:val="Foto"/>
        <w:rPr>
          <w:rFonts w:ascii="Leelawadee" w:hAnsi="Leelawadee" w:cs="Leelawadee"/>
          <w:noProof/>
          <w:sz w:val="24"/>
          <w:szCs w:val="24"/>
        </w:rPr>
      </w:pPr>
      <w:r>
        <w:rPr>
          <w:rFonts w:ascii="Leelawadee" w:hAnsi="Leelawadee" w:cs="Leelawadee"/>
          <w:noProof/>
          <w:sz w:val="24"/>
          <w:szCs w:val="24"/>
        </w:rPr>
        <w:drawing>
          <wp:inline distT="0" distB="0" distL="0" distR="0" wp14:anchorId="081C6495" wp14:editId="10C5691A">
            <wp:extent cx="5274310" cy="4581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852A" w14:textId="3D959CD1" w:rsidR="00D92708" w:rsidRPr="00B32C4B" w:rsidRDefault="00D92708" w:rsidP="00EB03B2">
      <w:pPr>
        <w:pStyle w:val="Ttulo"/>
        <w:rPr>
          <w:rFonts w:ascii="Bahnschrift Light" w:hAnsi="Bahnschrift Light" w:cs="Leelawadee"/>
          <w:b/>
          <w:bCs/>
          <w:noProof/>
          <w:sz w:val="24"/>
          <w:szCs w:val="24"/>
        </w:rPr>
      </w:pPr>
      <w:r w:rsidRPr="00B32C4B">
        <w:rPr>
          <w:rFonts w:ascii="Bahnschrift Light" w:hAnsi="Bahnschrift Light" w:cs="Leelawadee"/>
          <w:b/>
          <w:bCs/>
          <w:noProof/>
          <w:sz w:val="24"/>
          <w:szCs w:val="24"/>
        </w:rPr>
        <w:t>FUNDAMENTOS DE LA COMUNICACIÓN</w:t>
      </w:r>
    </w:p>
    <w:p w14:paraId="2FADDA63" w14:textId="77777777" w:rsidR="00E112BB" w:rsidRPr="00B32C4B" w:rsidRDefault="00E112BB" w:rsidP="00B32C4B">
      <w:pPr>
        <w:pStyle w:val="Ttulo"/>
        <w:jc w:val="both"/>
        <w:rPr>
          <w:rFonts w:ascii="Bahnschrift Light" w:hAnsi="Bahnschrift Light" w:cs="Leelawadee"/>
          <w:noProof/>
          <w:sz w:val="24"/>
          <w:szCs w:val="24"/>
        </w:rPr>
      </w:pPr>
    </w:p>
    <w:p w14:paraId="34CE52C5" w14:textId="29E50CD1" w:rsidR="00C6554A" w:rsidRPr="00B32C4B" w:rsidRDefault="00E112BB" w:rsidP="00B32C4B">
      <w:pPr>
        <w:pStyle w:val="Subttulo"/>
        <w:tabs>
          <w:tab w:val="center" w:pos="4153"/>
          <w:tab w:val="right" w:pos="8306"/>
        </w:tabs>
        <w:jc w:val="both"/>
        <w:rPr>
          <w:rFonts w:ascii="Bahnschrift Light" w:hAnsi="Bahnschrift Light" w:cs="Leelawadee"/>
          <w:b/>
          <w:bCs/>
          <w:noProof/>
          <w:sz w:val="24"/>
          <w:szCs w:val="24"/>
        </w:rPr>
      </w:pPr>
      <w:r w:rsidRPr="00B32C4B">
        <w:rPr>
          <w:rFonts w:ascii="Bahnschrift Light" w:hAnsi="Bahnschrift Light" w:cs="Leelawadee"/>
          <w:b/>
          <w:bCs/>
          <w:noProof/>
          <w:sz w:val="24"/>
          <w:szCs w:val="24"/>
        </w:rPr>
        <w:tab/>
      </w:r>
      <w:r w:rsidR="00D92708" w:rsidRPr="00B32C4B">
        <w:rPr>
          <w:rFonts w:ascii="Bahnschrift Light" w:hAnsi="Bahnschrift Light" w:cs="Leelawadee"/>
          <w:b/>
          <w:bCs/>
          <w:noProof/>
          <w:sz w:val="24"/>
          <w:szCs w:val="24"/>
        </w:rPr>
        <w:t>lA comunicaci</w:t>
      </w:r>
      <w:r w:rsidR="005C1C53" w:rsidRPr="00B32C4B">
        <w:rPr>
          <w:rFonts w:ascii="Bahnschrift Light" w:hAnsi="Bahnschrift Light" w:cs="Leelawadee"/>
          <w:b/>
          <w:bCs/>
          <w:noProof/>
          <w:sz w:val="24"/>
          <w:szCs w:val="24"/>
        </w:rPr>
        <w:t>ó</w:t>
      </w:r>
      <w:r w:rsidR="00D92708" w:rsidRPr="00B32C4B">
        <w:rPr>
          <w:rFonts w:ascii="Bahnschrift Light" w:hAnsi="Bahnschrift Light" w:cs="Leelawadee"/>
          <w:b/>
          <w:bCs/>
          <w:noProof/>
          <w:sz w:val="24"/>
          <w:szCs w:val="24"/>
        </w:rPr>
        <w:t>n Y COMUNICACIÓN científica</w:t>
      </w:r>
      <w:r w:rsidRPr="00B32C4B">
        <w:rPr>
          <w:rFonts w:ascii="Bahnschrift Light" w:hAnsi="Bahnschrift Light" w:cs="Leelawadee"/>
          <w:b/>
          <w:bCs/>
          <w:noProof/>
          <w:sz w:val="24"/>
          <w:szCs w:val="24"/>
        </w:rPr>
        <w:tab/>
      </w:r>
    </w:p>
    <w:p w14:paraId="2A9AA81A" w14:textId="3B2A5B01" w:rsidR="008044D3" w:rsidRPr="00B32C4B" w:rsidRDefault="00D92708" w:rsidP="00B32C4B">
      <w:pPr>
        <w:pStyle w:val="Informacindecontacto"/>
        <w:jc w:val="both"/>
        <w:rPr>
          <w:rFonts w:ascii="Bahnschrift Light" w:hAnsi="Bahnschrift Light" w:cs="Leelawadee"/>
          <w:b/>
          <w:bCs/>
          <w:noProof/>
          <w:sz w:val="24"/>
          <w:szCs w:val="24"/>
          <w:lang w:val="es-MX" w:bidi="es-ES"/>
        </w:rPr>
      </w:pPr>
      <w:r w:rsidRPr="00B32C4B">
        <w:rPr>
          <w:rFonts w:ascii="Bahnschrift Light" w:hAnsi="Bahnschrift Light" w:cs="Leelawadee"/>
          <w:b/>
          <w:bCs/>
          <w:noProof/>
          <w:sz w:val="24"/>
          <w:szCs w:val="24"/>
          <w:lang w:bidi="es-ES"/>
        </w:rPr>
        <w:t>Nombre participantes</w:t>
      </w:r>
      <w:r w:rsidR="008044D3" w:rsidRPr="00B32C4B">
        <w:rPr>
          <w:rFonts w:ascii="Bahnschrift Light" w:hAnsi="Bahnschrift Light" w:cs="Leelawadee"/>
          <w:b/>
          <w:bCs/>
          <w:noProof/>
          <w:sz w:val="24"/>
          <w:szCs w:val="24"/>
          <w:lang w:bidi="es-ES"/>
        </w:rPr>
        <w:t>:</w:t>
      </w:r>
      <w:r w:rsidR="005C1C53" w:rsidRPr="00B32C4B">
        <w:rPr>
          <w:rFonts w:ascii="Bahnschrift Light" w:hAnsi="Bahnschrift Light" w:cs="Leelawadee"/>
          <w:b/>
          <w:bCs/>
          <w:noProof/>
          <w:sz w:val="24"/>
          <w:szCs w:val="24"/>
          <w:lang w:bidi="es-ES"/>
        </w:rPr>
        <w:t xml:space="preserve"> </w:t>
      </w:r>
      <w:r w:rsidR="005C1C53" w:rsidRPr="00B32C4B">
        <w:rPr>
          <w:rFonts w:ascii="Bahnschrift Light" w:hAnsi="Bahnschrift Light" w:cs="Leelawadee"/>
          <w:b/>
          <w:bCs/>
          <w:noProof/>
          <w:sz w:val="24"/>
          <w:szCs w:val="24"/>
          <w:lang w:val="es-MX" w:bidi="es-ES"/>
        </w:rPr>
        <w:t xml:space="preserve"> </w:t>
      </w:r>
    </w:p>
    <w:p w14:paraId="62F204DC" w14:textId="77777777" w:rsidR="00E112BB" w:rsidRPr="00B32C4B" w:rsidRDefault="00E112BB" w:rsidP="00B32C4B">
      <w:pPr>
        <w:pStyle w:val="Informacindecontacto"/>
        <w:jc w:val="both"/>
        <w:rPr>
          <w:rFonts w:ascii="Bahnschrift Light" w:hAnsi="Bahnschrift Light"/>
          <w:b/>
          <w:bCs/>
          <w:sz w:val="24"/>
          <w:szCs w:val="24"/>
          <w:lang w:val="en-US"/>
        </w:rPr>
      </w:pPr>
    </w:p>
    <w:p w14:paraId="3BD0DC76" w14:textId="00117D16" w:rsidR="005C1C53" w:rsidRPr="00B32C4B" w:rsidRDefault="005C1C53" w:rsidP="00B32C4B">
      <w:pPr>
        <w:pStyle w:val="Informacindecontacto"/>
        <w:numPr>
          <w:ilvl w:val="0"/>
          <w:numId w:val="21"/>
        </w:numPr>
        <w:jc w:val="both"/>
        <w:rPr>
          <w:rFonts w:ascii="Bahnschrift Light" w:hAnsi="Bahnschrift Light" w:cs="Leelawadee"/>
          <w:noProof/>
          <w:sz w:val="24"/>
          <w:szCs w:val="24"/>
          <w:lang w:bidi="es-ES"/>
        </w:rPr>
      </w:pPr>
      <w:r w:rsidRPr="00B32C4B">
        <w:rPr>
          <w:rFonts w:ascii="Bahnschrift Light" w:hAnsi="Bahnschrift Light" w:cs="Leelawadee"/>
          <w:noProof/>
          <w:sz w:val="24"/>
          <w:szCs w:val="24"/>
          <w:lang w:bidi="es-ES"/>
        </w:rPr>
        <w:t>Ariel Alejandro Calder</w:t>
      </w:r>
      <w:r w:rsidRPr="00B32C4B">
        <w:rPr>
          <w:rFonts w:ascii="Bahnschrift Light" w:hAnsi="Bahnschrift Light" w:cs="Leelawadee"/>
          <w:noProof/>
          <w:sz w:val="24"/>
          <w:szCs w:val="24"/>
          <w:lang w:val="es-EC" w:bidi="es-ES"/>
        </w:rPr>
        <w:t>ó</w:t>
      </w:r>
      <w:r w:rsidRPr="00B32C4B">
        <w:rPr>
          <w:rFonts w:ascii="Bahnschrift Light" w:hAnsi="Bahnschrift Light" w:cs="Leelawadee"/>
          <w:noProof/>
          <w:sz w:val="24"/>
          <w:szCs w:val="24"/>
          <w:lang w:bidi="es-ES"/>
        </w:rPr>
        <w:t>n</w:t>
      </w:r>
    </w:p>
    <w:p w14:paraId="496DE5B8" w14:textId="1AC86755" w:rsidR="005C1C53" w:rsidRPr="00B32C4B" w:rsidRDefault="00E112BB" w:rsidP="00B32C4B">
      <w:pPr>
        <w:pStyle w:val="Informacindecontacto"/>
        <w:numPr>
          <w:ilvl w:val="0"/>
          <w:numId w:val="21"/>
        </w:numPr>
        <w:jc w:val="both"/>
        <w:rPr>
          <w:rFonts w:ascii="Bahnschrift Light" w:hAnsi="Bahnschrift Light" w:cs="Leelawadee"/>
          <w:noProof/>
          <w:sz w:val="24"/>
          <w:szCs w:val="24"/>
          <w:lang w:bidi="es-ES"/>
        </w:rPr>
      </w:pPr>
      <w:r w:rsidRPr="00B32C4B">
        <w:rPr>
          <w:rFonts w:ascii="Bahnschrift Light" w:hAnsi="Bahnschrift Light" w:cs="Leelawadee"/>
          <w:noProof/>
          <w:sz w:val="24"/>
          <w:szCs w:val="24"/>
          <w:lang w:bidi="es-ES"/>
        </w:rPr>
        <w:t>Sebastián Elías Velasteguí</w:t>
      </w:r>
    </w:p>
    <w:p w14:paraId="1530FA74" w14:textId="3E4FE54E" w:rsidR="00E112BB" w:rsidRPr="00B32C4B" w:rsidRDefault="00E112BB" w:rsidP="00B32C4B">
      <w:pPr>
        <w:pStyle w:val="Informacindecontacto"/>
        <w:numPr>
          <w:ilvl w:val="0"/>
          <w:numId w:val="21"/>
        </w:numPr>
        <w:jc w:val="both"/>
        <w:rPr>
          <w:rFonts w:ascii="Bahnschrift Light" w:hAnsi="Bahnschrift Light" w:cs="Leelawadee"/>
          <w:noProof/>
          <w:sz w:val="24"/>
          <w:szCs w:val="24"/>
          <w:lang w:bidi="es-ES"/>
        </w:rPr>
      </w:pPr>
      <w:r w:rsidRPr="00B32C4B">
        <w:rPr>
          <w:rFonts w:ascii="Bahnschrift Light" w:hAnsi="Bahnschrift Light" w:cs="Leelawadee"/>
          <w:noProof/>
          <w:sz w:val="24"/>
          <w:szCs w:val="24"/>
          <w:lang w:bidi="es-ES"/>
        </w:rPr>
        <w:t>Erick Stalyn Cambo</w:t>
      </w:r>
    </w:p>
    <w:p w14:paraId="1A1CBFAC" w14:textId="72F1D7A4" w:rsidR="00E112BB" w:rsidRPr="00B32C4B" w:rsidRDefault="00E112BB" w:rsidP="00B32C4B">
      <w:pPr>
        <w:pStyle w:val="Informacindecontacto"/>
        <w:numPr>
          <w:ilvl w:val="0"/>
          <w:numId w:val="21"/>
        </w:numPr>
        <w:jc w:val="both"/>
        <w:rPr>
          <w:rFonts w:ascii="Bahnschrift Light" w:hAnsi="Bahnschrift Light" w:cs="Leelawadee"/>
          <w:noProof/>
          <w:sz w:val="24"/>
          <w:szCs w:val="24"/>
          <w:lang w:bidi="es-ES"/>
        </w:rPr>
      </w:pPr>
      <w:r w:rsidRPr="00B32C4B">
        <w:rPr>
          <w:rFonts w:ascii="Bahnschrift Light" w:hAnsi="Bahnschrift Light" w:cs="Leelawadee"/>
          <w:noProof/>
          <w:sz w:val="24"/>
          <w:szCs w:val="24"/>
          <w:lang w:bidi="es-ES"/>
        </w:rPr>
        <w:t>Cristian Joel García</w:t>
      </w:r>
    </w:p>
    <w:p w14:paraId="42EAB393" w14:textId="56C19FCC" w:rsidR="00E112BB" w:rsidRPr="00B32C4B" w:rsidRDefault="00E112BB" w:rsidP="00B32C4B">
      <w:pPr>
        <w:pStyle w:val="Informacindecontacto"/>
        <w:numPr>
          <w:ilvl w:val="0"/>
          <w:numId w:val="21"/>
        </w:numPr>
        <w:jc w:val="both"/>
        <w:rPr>
          <w:rFonts w:ascii="Bahnschrift Light" w:hAnsi="Bahnschrift Light" w:cs="Leelawadee"/>
          <w:noProof/>
          <w:sz w:val="24"/>
          <w:szCs w:val="24"/>
          <w:lang w:bidi="es-ES"/>
        </w:rPr>
      </w:pPr>
      <w:r w:rsidRPr="00B32C4B">
        <w:rPr>
          <w:rFonts w:ascii="Bahnschrift Light" w:hAnsi="Bahnschrift Light" w:cs="Leelawadee"/>
          <w:noProof/>
          <w:sz w:val="24"/>
          <w:szCs w:val="24"/>
          <w:lang w:bidi="es-ES"/>
        </w:rPr>
        <w:t>Guillermo Ojeda</w:t>
      </w:r>
    </w:p>
    <w:p w14:paraId="5D1C358A" w14:textId="6264708E" w:rsidR="00E112BB" w:rsidRPr="00B32C4B" w:rsidRDefault="00E112BB" w:rsidP="00B32C4B">
      <w:pPr>
        <w:pStyle w:val="Informacindecontacto"/>
        <w:numPr>
          <w:ilvl w:val="0"/>
          <w:numId w:val="21"/>
        </w:numPr>
        <w:jc w:val="both"/>
        <w:rPr>
          <w:rFonts w:ascii="Bahnschrift Light" w:hAnsi="Bahnschrift Light" w:cs="Leelawadee"/>
          <w:noProof/>
          <w:sz w:val="24"/>
          <w:szCs w:val="24"/>
          <w:lang w:bidi="es-ES"/>
        </w:rPr>
      </w:pPr>
      <w:r w:rsidRPr="00B32C4B">
        <w:rPr>
          <w:rFonts w:ascii="Bahnschrift Light" w:hAnsi="Bahnschrift Light" w:cs="Leelawadee"/>
          <w:noProof/>
          <w:sz w:val="24"/>
          <w:szCs w:val="24"/>
          <w:lang w:bidi="es-ES"/>
        </w:rPr>
        <w:t>Israel David Aldaz Vargas</w:t>
      </w:r>
    </w:p>
    <w:p w14:paraId="423EDFBD" w14:textId="17FC09DD" w:rsidR="00E112BB" w:rsidRDefault="00E112BB" w:rsidP="00B32C4B">
      <w:pPr>
        <w:pStyle w:val="Informacindecontacto"/>
        <w:numPr>
          <w:ilvl w:val="0"/>
          <w:numId w:val="21"/>
        </w:numPr>
        <w:jc w:val="both"/>
        <w:rPr>
          <w:rFonts w:ascii="Bahnschrift Light" w:hAnsi="Bahnschrift Light" w:cs="Leelawadee"/>
          <w:noProof/>
          <w:sz w:val="24"/>
          <w:szCs w:val="24"/>
          <w:lang w:bidi="es-ES"/>
        </w:rPr>
      </w:pPr>
      <w:r w:rsidRPr="00B32C4B">
        <w:rPr>
          <w:rFonts w:ascii="Bahnschrift Light" w:hAnsi="Bahnschrift Light" w:cs="Leelawadee"/>
          <w:noProof/>
          <w:sz w:val="24"/>
          <w:szCs w:val="24"/>
          <w:lang w:bidi="es-ES"/>
        </w:rPr>
        <w:t xml:space="preserve">Anthony Alexander Ramirez </w:t>
      </w:r>
    </w:p>
    <w:p w14:paraId="3B132C6A" w14:textId="01FDBFB2" w:rsidR="00EB03B2" w:rsidRPr="00B32C4B" w:rsidRDefault="00EB03B2" w:rsidP="00B32C4B">
      <w:pPr>
        <w:pStyle w:val="Informacindecontacto"/>
        <w:numPr>
          <w:ilvl w:val="0"/>
          <w:numId w:val="21"/>
        </w:numPr>
        <w:jc w:val="both"/>
        <w:rPr>
          <w:rFonts w:ascii="Bahnschrift Light" w:hAnsi="Bahnschrift Light" w:cs="Leelawadee"/>
          <w:noProof/>
          <w:sz w:val="24"/>
          <w:szCs w:val="24"/>
          <w:lang w:bidi="es-ES"/>
        </w:rPr>
      </w:pPr>
      <w:r w:rsidRPr="00EB03B2">
        <w:rPr>
          <w:rFonts w:ascii="Bahnschrift Light" w:hAnsi="Bahnschrift Light" w:cs="Leelawadee"/>
          <w:noProof/>
          <w:sz w:val="24"/>
          <w:szCs w:val="24"/>
          <w:lang w:bidi="es-ES"/>
        </w:rPr>
        <w:t xml:space="preserve">Jonathan </w:t>
      </w:r>
      <w:r>
        <w:rPr>
          <w:rFonts w:ascii="Bahnschrift Light" w:hAnsi="Bahnschrift Light" w:cs="Leelawadee"/>
          <w:noProof/>
          <w:sz w:val="24"/>
          <w:szCs w:val="24"/>
          <w:lang w:bidi="es-ES"/>
        </w:rPr>
        <w:t>Emilio Aucatoma</w:t>
      </w:r>
    </w:p>
    <w:p w14:paraId="007B23F1" w14:textId="77777777" w:rsidR="00E112BB" w:rsidRPr="00B32C4B" w:rsidRDefault="00E112BB" w:rsidP="00B32C4B">
      <w:pPr>
        <w:pStyle w:val="Informacindecontacto"/>
        <w:ind w:left="720"/>
        <w:jc w:val="both"/>
        <w:rPr>
          <w:rFonts w:ascii="Bahnschrift Light" w:hAnsi="Bahnschrift Light" w:cs="Leelawadee"/>
          <w:noProof/>
          <w:sz w:val="24"/>
          <w:szCs w:val="24"/>
          <w:lang w:bidi="es-ES"/>
        </w:rPr>
      </w:pPr>
    </w:p>
    <w:p w14:paraId="29FAEBCD" w14:textId="0E5521E8" w:rsidR="00D92708" w:rsidRPr="00B32C4B" w:rsidRDefault="005C1C53" w:rsidP="00B32C4B">
      <w:pPr>
        <w:pStyle w:val="Informacindecontacto"/>
        <w:jc w:val="both"/>
        <w:rPr>
          <w:rFonts w:ascii="Leelawadee" w:hAnsi="Leelawadee" w:cs="Leelawadee"/>
          <w:noProof/>
          <w:sz w:val="24"/>
          <w:szCs w:val="24"/>
          <w:lang w:bidi="es-ES"/>
        </w:rPr>
      </w:pPr>
      <w:r w:rsidRPr="00B32C4B">
        <w:rPr>
          <w:rFonts w:ascii="Bahnschrift Light" w:hAnsi="Bahnschrift Light" w:cs="Leelawadee"/>
          <w:b/>
          <w:bCs/>
          <w:noProof/>
          <w:sz w:val="24"/>
          <w:szCs w:val="24"/>
        </w:rPr>
        <w:t>Curso:</w:t>
      </w:r>
      <w:r w:rsidRPr="00B32C4B">
        <w:rPr>
          <w:rFonts w:ascii="Bahnschrift Light" w:hAnsi="Bahnschrift Light" w:cs="Leelawadee"/>
          <w:noProof/>
          <w:sz w:val="24"/>
          <w:szCs w:val="24"/>
        </w:rPr>
        <w:t xml:space="preserve"> Software</w:t>
      </w:r>
      <w:r w:rsidR="00C6554A" w:rsidRPr="00B32C4B">
        <w:rPr>
          <w:rFonts w:ascii="Leelawadee" w:hAnsi="Leelawadee" w:cs="Leelawadee"/>
          <w:noProof/>
          <w:sz w:val="24"/>
          <w:szCs w:val="24"/>
          <w:lang w:bidi="es-ES"/>
        </w:rPr>
        <w:t xml:space="preserve"> </w:t>
      </w:r>
      <w:r w:rsidR="00C6554A" w:rsidRPr="00B32C4B">
        <w:rPr>
          <w:rFonts w:ascii="Leelawadee" w:hAnsi="Leelawadee" w:cs="Leelawadee"/>
          <w:noProof/>
          <w:sz w:val="24"/>
          <w:szCs w:val="24"/>
          <w:lang w:bidi="es-ES"/>
        </w:rPr>
        <w:br w:type="page"/>
      </w:r>
    </w:p>
    <w:p w14:paraId="5A73C36A" w14:textId="2A9A67DD" w:rsidR="00BE1012" w:rsidRPr="00EB03B2" w:rsidRDefault="00BE1012" w:rsidP="00B32C4B">
      <w:pPr>
        <w:jc w:val="both"/>
        <w:rPr>
          <w:rFonts w:ascii="Leelawadee" w:hAnsi="Leelawadee" w:cs="Leelawadee"/>
          <w:sz w:val="48"/>
          <w:szCs w:val="48"/>
        </w:rPr>
      </w:pPr>
      <w:r w:rsidRPr="00EB03B2">
        <w:rPr>
          <w:rFonts w:ascii="Leelawadee" w:hAnsi="Leelawadee" w:cs="Leelawadee"/>
          <w:sz w:val="48"/>
          <w:szCs w:val="48"/>
        </w:rPr>
        <w:lastRenderedPageBreak/>
        <w:t>Fundamentos de la comunicación</w:t>
      </w:r>
    </w:p>
    <w:p w14:paraId="57BDD38B" w14:textId="77777777" w:rsidR="00EB03B2" w:rsidRDefault="00EB03B2" w:rsidP="00B32C4B">
      <w:pPr>
        <w:jc w:val="both"/>
        <w:rPr>
          <w:rFonts w:ascii="Leelawadee" w:hAnsi="Leelawadee" w:cs="Leelawadee"/>
          <w:b/>
          <w:bCs/>
          <w:sz w:val="24"/>
          <w:szCs w:val="24"/>
          <w:lang w:val="es-EC" w:eastAsia="es-EC"/>
        </w:rPr>
      </w:pPr>
    </w:p>
    <w:p w14:paraId="22B2837F" w14:textId="495B89AF" w:rsidR="00EB03B2" w:rsidRDefault="00EB03B2" w:rsidP="00B32C4B">
      <w:pPr>
        <w:jc w:val="both"/>
        <w:rPr>
          <w:rFonts w:ascii="Leelawadee" w:hAnsi="Leelawadee" w:cs="Leelawadee"/>
          <w:b/>
          <w:bCs/>
          <w:sz w:val="24"/>
          <w:szCs w:val="24"/>
          <w:lang w:val="es-EC" w:eastAsia="es-EC"/>
        </w:rPr>
        <w:sectPr w:rsidR="00EB03B2" w:rsidSect="00903E0A">
          <w:headerReference w:type="default" r:id="rId10"/>
          <w:footerReference w:type="default" r:id="rId11"/>
          <w:pgSz w:w="11906" w:h="16838" w:code="9"/>
          <w:pgMar w:top="1728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14:paraId="401375DD" w14:textId="54E7E714" w:rsidR="00D92708" w:rsidRPr="00B32C4B" w:rsidRDefault="00D92708" w:rsidP="00B32C4B">
      <w:pPr>
        <w:jc w:val="both"/>
        <w:rPr>
          <w:rFonts w:ascii="Leelawadee" w:hAnsi="Leelawadee" w:cs="Leelawadee"/>
          <w:b/>
          <w:bCs/>
          <w:sz w:val="24"/>
          <w:szCs w:val="24"/>
          <w:lang w:val="es-EC" w:eastAsia="es-EC"/>
        </w:rPr>
      </w:pPr>
      <w:r w:rsidRPr="00B32C4B">
        <w:rPr>
          <w:rFonts w:ascii="Leelawadee" w:hAnsi="Leelawadee" w:cs="Leelawadee"/>
          <w:b/>
          <w:bCs/>
          <w:sz w:val="24"/>
          <w:szCs w:val="24"/>
          <w:lang w:val="es-EC" w:eastAsia="es-EC"/>
        </w:rPr>
        <w:t>¿Qué es la comunicación?</w:t>
      </w:r>
    </w:p>
    <w:p w14:paraId="2A6DF489" w14:textId="3B9C3C54" w:rsidR="00BE1012" w:rsidRPr="00B32C4B" w:rsidRDefault="00BE1012" w:rsidP="00B32C4B">
      <w:pPr>
        <w:jc w:val="both"/>
        <w:rPr>
          <w:rFonts w:ascii="Leelawadee" w:hAnsi="Leelawadee" w:cs="Leelawadee"/>
          <w:sz w:val="24"/>
          <w:szCs w:val="24"/>
          <w:lang w:val="es-EC" w:eastAsia="es-EC"/>
        </w:rPr>
      </w:pPr>
      <w:r w:rsidRPr="00B32C4B">
        <w:rPr>
          <w:rFonts w:ascii="Leelawadee" w:hAnsi="Leelawadee" w:cs="Leelawadee"/>
          <w:sz w:val="24"/>
          <w:szCs w:val="24"/>
          <w:lang w:val="es-EC" w:eastAsia="es-EC"/>
        </w:rPr>
        <w:t>La comunicación es un proceso dinámico y bidireccional que juega un papel crucial en la interacción humana y en la construcción de relaciones, entendimiento y colaboración en diferentes ámbitos de la vida.</w:t>
      </w:r>
    </w:p>
    <w:p w14:paraId="04E3D87C" w14:textId="685F3F59" w:rsidR="00D92708" w:rsidRPr="00B32C4B" w:rsidRDefault="00BE1012" w:rsidP="00B32C4B">
      <w:pPr>
        <w:jc w:val="both"/>
        <w:rPr>
          <w:rFonts w:ascii="Leelawadee" w:hAnsi="Leelawadee" w:cs="Leelawadee"/>
          <w:sz w:val="24"/>
          <w:szCs w:val="24"/>
          <w:lang w:val="es-EC" w:eastAsia="es-EC"/>
        </w:rPr>
      </w:pPr>
      <w:r w:rsidRPr="00B32C4B">
        <w:rPr>
          <w:rFonts w:ascii="Leelawadee" w:hAnsi="Leelawadee" w:cs="Leelawadee"/>
          <w:sz w:val="24"/>
          <w:szCs w:val="24"/>
          <w:lang w:val="es-EC" w:eastAsia="es-EC"/>
        </w:rPr>
        <w:t>Se trata de</w:t>
      </w:r>
      <w:r w:rsidR="00D92708" w:rsidRPr="00B32C4B">
        <w:rPr>
          <w:rFonts w:ascii="Leelawadee" w:hAnsi="Leelawadee" w:cs="Leelawadee"/>
          <w:sz w:val="24"/>
          <w:szCs w:val="24"/>
          <w:lang w:val="es-EC" w:eastAsia="es-EC"/>
        </w:rPr>
        <w:t xml:space="preserve"> un proceso fundamental mediante el cual las personas intercambian información, ideas, sentimientos y significados a través de diversos canales. Este proceso implica la transmisión de mensajes desde un emisor hacia un receptor, </w:t>
      </w:r>
      <w:r w:rsidR="00D92708" w:rsidRPr="00B32C4B">
        <w:rPr>
          <w:rFonts w:ascii="Leelawadee" w:hAnsi="Leelawadee" w:cs="Leelawadee"/>
          <w:sz w:val="24"/>
          <w:szCs w:val="24"/>
          <w:lang w:val="es-EC" w:eastAsia="es-EC"/>
        </w:rPr>
        <w:t>con el objetivo de compartir o entender información. La comunicación no se limita solo al lenguaje verbal; también incluye la comunicación no verbal, que abarca gestos, expresiones faciales, posturas y otros signos.</w:t>
      </w:r>
    </w:p>
    <w:p w14:paraId="7124E484" w14:textId="71BE8067" w:rsidR="00EB03B2" w:rsidRDefault="00EB03B2" w:rsidP="00B32C4B">
      <w:pPr>
        <w:jc w:val="both"/>
        <w:rPr>
          <w:rFonts w:ascii="Leelawadee" w:hAnsi="Leelawadee" w:cs="Leelawadee"/>
          <w:sz w:val="24"/>
          <w:szCs w:val="24"/>
          <w:lang w:val="es-EC" w:eastAsia="es-EC"/>
        </w:rPr>
        <w:sectPr w:rsidR="00EB03B2" w:rsidSect="00903E0A">
          <w:type w:val="continuous"/>
          <w:pgSz w:w="11906" w:h="16838" w:code="9"/>
          <w:pgMar w:top="1728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num="2" w:space="720"/>
          <w:titlePg/>
          <w:docGrid w:linePitch="360"/>
        </w:sectPr>
      </w:pPr>
      <w:r w:rsidRPr="00B32C4B">
        <w:rPr>
          <w:noProof/>
          <w:sz w:val="24"/>
          <w:szCs w:val="24"/>
        </w:rPr>
        <w:drawing>
          <wp:inline distT="0" distB="0" distL="0" distR="0" wp14:anchorId="3450E312" wp14:editId="43FAF8B3">
            <wp:extent cx="2438400" cy="1799590"/>
            <wp:effectExtent l="0" t="0" r="0" b="0"/>
            <wp:docPr id="4" name="Imagen 4" descr="Cómo usar las redes de comunicaciones de forma respons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usar las redes de comunicaciones de forma responsab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791" cy="187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0D22" w14:textId="77777777" w:rsidR="00AF2ADE" w:rsidRPr="00B32C4B" w:rsidRDefault="00AF2ADE" w:rsidP="00B32C4B">
      <w:pPr>
        <w:jc w:val="both"/>
        <w:rPr>
          <w:rFonts w:ascii="Leelawadee" w:hAnsi="Leelawadee" w:cs="Leelawadee"/>
          <w:b/>
          <w:bCs/>
          <w:sz w:val="24"/>
          <w:szCs w:val="24"/>
          <w:lang w:val="es-EC" w:eastAsia="es-EC"/>
        </w:rPr>
      </w:pPr>
    </w:p>
    <w:p w14:paraId="20DD1709" w14:textId="7129AAFC" w:rsidR="00316A10" w:rsidRPr="00B32C4B" w:rsidRDefault="00316A10" w:rsidP="00B32C4B">
      <w:pPr>
        <w:jc w:val="both"/>
        <w:rPr>
          <w:rFonts w:ascii="Leelawadee" w:hAnsi="Leelawadee" w:cs="Leelawadee"/>
          <w:b/>
          <w:bCs/>
          <w:sz w:val="24"/>
          <w:szCs w:val="24"/>
          <w:lang w:val="es-EC" w:eastAsia="es-EC"/>
        </w:rPr>
      </w:pPr>
      <w:r w:rsidRPr="00B32C4B">
        <w:rPr>
          <w:rFonts w:ascii="Leelawadee" w:hAnsi="Leelawadee" w:cs="Leelawadee"/>
          <w:b/>
          <w:bCs/>
          <w:sz w:val="24"/>
          <w:szCs w:val="24"/>
          <w:lang w:val="es-EC" w:eastAsia="es-EC"/>
        </w:rPr>
        <w:t>¿De qué depende la efectividad de la comunicación?</w:t>
      </w:r>
    </w:p>
    <w:p w14:paraId="33F4B3F0" w14:textId="41A6DF66" w:rsidR="00D92708" w:rsidRPr="00B32C4B" w:rsidRDefault="00D92708" w:rsidP="00B32C4B">
      <w:pPr>
        <w:jc w:val="both"/>
        <w:rPr>
          <w:rFonts w:ascii="Leelawadee" w:hAnsi="Leelawadee" w:cs="Leelawadee"/>
          <w:sz w:val="24"/>
          <w:szCs w:val="24"/>
          <w:lang w:val="es-EC" w:eastAsia="es-EC"/>
        </w:rPr>
      </w:pPr>
      <w:r w:rsidRPr="00B32C4B">
        <w:rPr>
          <w:rFonts w:ascii="Leelawadee" w:hAnsi="Leelawadee" w:cs="Leelawadee"/>
          <w:sz w:val="24"/>
          <w:szCs w:val="24"/>
          <w:lang w:val="es-EC" w:eastAsia="es-EC"/>
        </w:rPr>
        <w:t>La efectividad de la comunicación depende de diversos factores, como la claridad en la expresión, la atención a la audiencia, la retroalimentación, la empatía y la adaptabilidad a diferentes contextos culturales. Además, la comunicación puede ocurrir en varios niveles, desde conversaciones cotidianas hasta comunicación organizacional, mediática, intercultural y más.</w:t>
      </w:r>
    </w:p>
    <w:p w14:paraId="2DF46EDE" w14:textId="1B1574E7" w:rsidR="00316A10" w:rsidRPr="00B32C4B" w:rsidRDefault="00316A10" w:rsidP="00B32C4B">
      <w:pPr>
        <w:jc w:val="both"/>
        <w:rPr>
          <w:rFonts w:ascii="Leelawadee" w:hAnsi="Leelawadee" w:cs="Leelawadee"/>
          <w:b/>
          <w:bCs/>
          <w:sz w:val="24"/>
          <w:szCs w:val="24"/>
          <w:lang w:val="es-EC" w:eastAsia="es-EC"/>
        </w:rPr>
      </w:pPr>
      <w:r w:rsidRPr="00B32C4B">
        <w:rPr>
          <w:rFonts w:ascii="Leelawadee" w:hAnsi="Leelawadee" w:cs="Leelawadee"/>
          <w:b/>
          <w:bCs/>
          <w:sz w:val="24"/>
          <w:szCs w:val="24"/>
          <w:lang w:val="es-EC" w:eastAsia="es-EC"/>
        </w:rPr>
        <w:t>¿Cuáles son los elementos básicos del proceso de comunicación?</w:t>
      </w:r>
    </w:p>
    <w:p w14:paraId="7CC3635A" w14:textId="58CD73A3" w:rsidR="00316A10" w:rsidRPr="00B32C4B" w:rsidRDefault="00316A10" w:rsidP="00B32C4B">
      <w:pPr>
        <w:jc w:val="both"/>
        <w:rPr>
          <w:rFonts w:ascii="Leelawadee" w:eastAsia="Times New Roman" w:hAnsi="Leelawadee" w:cs="Leelawadee"/>
          <w:color w:val="auto"/>
          <w:sz w:val="24"/>
          <w:szCs w:val="24"/>
          <w:lang w:val="es-EC" w:eastAsia="es-EC"/>
        </w:rPr>
      </w:pPr>
      <w:r w:rsidRPr="00B32C4B">
        <w:rPr>
          <w:rFonts w:ascii="Leelawadee" w:eastAsia="Times New Roman" w:hAnsi="Leelawadee" w:cs="Leelawadee"/>
          <w:color w:val="auto"/>
          <w:sz w:val="24"/>
          <w:szCs w:val="24"/>
          <w:lang w:val="es-EC" w:eastAsia="es-EC"/>
        </w:rPr>
        <w:t>Los elementos básicos del proceso de comunicación son: emisor, mensaje, canal, receptor y retroalimentación.</w:t>
      </w:r>
    </w:p>
    <w:p w14:paraId="5C9D17C4" w14:textId="276F99A2" w:rsidR="00316A10" w:rsidRPr="00B32C4B" w:rsidRDefault="00316A10" w:rsidP="00B32C4B">
      <w:pPr>
        <w:jc w:val="both"/>
        <w:rPr>
          <w:rFonts w:ascii="Leelawadee" w:hAnsi="Leelawadee" w:cs="Leelawadee"/>
          <w:b/>
          <w:bCs/>
          <w:sz w:val="24"/>
          <w:szCs w:val="24"/>
          <w:lang w:val="es-EC" w:eastAsia="es-EC"/>
        </w:rPr>
      </w:pPr>
      <w:r w:rsidRPr="00B32C4B">
        <w:rPr>
          <w:rFonts w:ascii="Leelawadee" w:hAnsi="Leelawadee" w:cs="Leelawadee"/>
          <w:b/>
          <w:bCs/>
          <w:sz w:val="24"/>
          <w:szCs w:val="24"/>
          <w:lang w:val="es-EC" w:eastAsia="es-EC"/>
        </w:rPr>
        <w:t>Explica la diferencia entre comunicación verbal y no verbal. Proporciona ejemplos de cada tipo.</w:t>
      </w:r>
    </w:p>
    <w:p w14:paraId="7F65A3C7" w14:textId="5CDA2B93" w:rsidR="00316A10" w:rsidRPr="00B32C4B" w:rsidRDefault="00316A10" w:rsidP="00B32C4B">
      <w:pPr>
        <w:jc w:val="both"/>
        <w:rPr>
          <w:rFonts w:ascii="Leelawadee" w:eastAsia="Times New Roman" w:hAnsi="Leelawadee" w:cs="Leelawadee"/>
          <w:color w:val="auto"/>
          <w:sz w:val="24"/>
          <w:szCs w:val="24"/>
          <w:lang w:val="es-EC" w:eastAsia="es-EC"/>
        </w:rPr>
      </w:pPr>
      <w:r w:rsidRPr="00B32C4B">
        <w:rPr>
          <w:rFonts w:ascii="Leelawadee" w:eastAsia="Times New Roman" w:hAnsi="Leelawadee" w:cs="Leelawadee"/>
          <w:color w:val="auto"/>
          <w:sz w:val="24"/>
          <w:szCs w:val="24"/>
          <w:lang w:val="es-EC" w:eastAsia="es-EC"/>
        </w:rPr>
        <w:t>La comunicación verbal implica el uso de palabras habladas o escritas, mientras que la comunicación no verbal incluye gestos, expresiones faciales, posturas y otros signos no verbales. Ejemplo: Decir "te quiero" (verbal) versus abrazar a alguien (no verbal).</w:t>
      </w:r>
    </w:p>
    <w:p w14:paraId="1C9F8875" w14:textId="4CC83AA5" w:rsidR="00316A10" w:rsidRPr="00B32C4B" w:rsidRDefault="00316A10" w:rsidP="00B32C4B">
      <w:pPr>
        <w:jc w:val="both"/>
        <w:rPr>
          <w:rFonts w:ascii="Leelawadee" w:hAnsi="Leelawadee" w:cs="Leelawadee"/>
          <w:b/>
          <w:bCs/>
          <w:sz w:val="24"/>
          <w:szCs w:val="24"/>
          <w:lang w:val="es-EC" w:eastAsia="es-EC"/>
        </w:rPr>
      </w:pPr>
      <w:r w:rsidRPr="00B32C4B">
        <w:rPr>
          <w:rFonts w:ascii="Leelawadee" w:hAnsi="Leelawadee" w:cs="Leelawadee"/>
          <w:b/>
          <w:bCs/>
          <w:sz w:val="24"/>
          <w:szCs w:val="24"/>
          <w:lang w:val="es-EC" w:eastAsia="es-EC"/>
        </w:rPr>
        <w:lastRenderedPageBreak/>
        <w:t>¿Por qué es importante la empatía en la comunicación interpersonal? Proporciona un ejemplo de cómo la empatía puede mejorar una conversación.</w:t>
      </w:r>
    </w:p>
    <w:p w14:paraId="387E978B" w14:textId="38C68DCE" w:rsidR="00316A10" w:rsidRPr="00B32C4B" w:rsidRDefault="00316A10" w:rsidP="00B32C4B">
      <w:pPr>
        <w:jc w:val="both"/>
        <w:rPr>
          <w:rFonts w:ascii="Leelawadee" w:eastAsia="Times New Roman" w:hAnsi="Leelawadee" w:cs="Leelawadee"/>
          <w:color w:val="auto"/>
          <w:sz w:val="24"/>
          <w:szCs w:val="24"/>
          <w:lang w:val="es-EC" w:eastAsia="es-EC"/>
        </w:rPr>
      </w:pPr>
      <w:r w:rsidRPr="00B32C4B">
        <w:rPr>
          <w:rFonts w:ascii="Leelawadee" w:eastAsia="Times New Roman" w:hAnsi="Leelawadee" w:cs="Leelawadee"/>
          <w:color w:val="auto"/>
          <w:sz w:val="24"/>
          <w:szCs w:val="24"/>
          <w:lang w:val="es-EC" w:eastAsia="es-EC"/>
        </w:rPr>
        <w:t>La empatía es importante en la comunicación interpersonal porque permite comprender y compartir los sentimientos del otro. Ejemplo: Mostrar empatía al escuchar a un amigo que está pasando por un momento difícil.</w:t>
      </w:r>
    </w:p>
    <w:p w14:paraId="2D2EC81D" w14:textId="54ADF0C6" w:rsidR="00316A10" w:rsidRPr="00B32C4B" w:rsidRDefault="00316A10" w:rsidP="00B32C4B">
      <w:pPr>
        <w:jc w:val="both"/>
        <w:rPr>
          <w:rFonts w:ascii="Leelawadee" w:hAnsi="Leelawadee" w:cs="Leelawadee"/>
          <w:b/>
          <w:bCs/>
          <w:sz w:val="24"/>
          <w:szCs w:val="24"/>
          <w:lang w:val="es-EC" w:eastAsia="es-EC"/>
        </w:rPr>
      </w:pPr>
      <w:r w:rsidRPr="00B32C4B">
        <w:rPr>
          <w:rFonts w:ascii="Leelawadee" w:hAnsi="Leelawadee" w:cs="Leelawadee"/>
          <w:b/>
          <w:bCs/>
          <w:sz w:val="24"/>
          <w:szCs w:val="24"/>
          <w:lang w:val="es-EC" w:eastAsia="es-EC"/>
        </w:rPr>
        <w:t>Describe la importancia de la comunicación ascendente en una organización. ¿Cómo puede afectar la falta de comunicación descendente al ambiente laboral?</w:t>
      </w:r>
    </w:p>
    <w:p w14:paraId="2FFAB565" w14:textId="0B1D3E96" w:rsidR="00316A10" w:rsidRPr="00EB03B2" w:rsidRDefault="00316A10" w:rsidP="00B32C4B">
      <w:pPr>
        <w:jc w:val="both"/>
        <w:rPr>
          <w:rFonts w:ascii="Leelawadee" w:eastAsia="Times New Roman" w:hAnsi="Leelawadee" w:cs="Leelawadee"/>
          <w:color w:val="auto"/>
          <w:sz w:val="24"/>
          <w:szCs w:val="24"/>
          <w:lang w:val="es-EC" w:eastAsia="es-EC"/>
        </w:rPr>
      </w:pPr>
      <w:r w:rsidRPr="00B32C4B">
        <w:rPr>
          <w:rFonts w:ascii="Leelawadee" w:eastAsia="Times New Roman" w:hAnsi="Leelawadee" w:cs="Leelawadee"/>
          <w:color w:val="auto"/>
          <w:sz w:val="24"/>
          <w:szCs w:val="24"/>
          <w:lang w:val="es-EC" w:eastAsia="es-EC"/>
        </w:rPr>
        <w:t>La comunicación ascendente implica la transmisión de información desde los empleados hacia los líderes. La falta de comunicación descendente puede afectar el ambiente laboral al dejar a los empleados sin dirección o claridad sobre los objetivos de la organización.</w:t>
      </w:r>
    </w:p>
    <w:p w14:paraId="65ED46C3" w14:textId="77777777" w:rsidR="00EB03B2" w:rsidRDefault="00EB03B2" w:rsidP="00B32C4B">
      <w:pPr>
        <w:jc w:val="both"/>
        <w:rPr>
          <w:rFonts w:ascii="Leelawadee" w:hAnsi="Leelawadee" w:cs="Leelawadee"/>
          <w:b/>
          <w:bCs/>
          <w:sz w:val="24"/>
          <w:szCs w:val="24"/>
          <w:lang w:val="es-EC" w:eastAsia="es-EC"/>
        </w:rPr>
        <w:sectPr w:rsidR="00EB03B2" w:rsidSect="00903E0A">
          <w:type w:val="continuous"/>
          <w:pgSz w:w="11906" w:h="16838" w:code="9"/>
          <w:pgMar w:top="1728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14:paraId="2241B9A6" w14:textId="77777777" w:rsidR="00EB03B2" w:rsidRDefault="00EB03B2" w:rsidP="00B32C4B">
      <w:pPr>
        <w:jc w:val="both"/>
        <w:rPr>
          <w:rFonts w:ascii="Leelawadee" w:hAnsi="Leelawadee" w:cs="Leelawadee"/>
          <w:b/>
          <w:bCs/>
          <w:sz w:val="24"/>
          <w:szCs w:val="24"/>
          <w:lang w:val="es-EC" w:eastAsia="es-EC"/>
        </w:rPr>
      </w:pPr>
    </w:p>
    <w:p w14:paraId="35079624" w14:textId="3A21157A" w:rsidR="00316A10" w:rsidRPr="00B32C4B" w:rsidRDefault="00316A10" w:rsidP="00B32C4B">
      <w:pPr>
        <w:jc w:val="both"/>
        <w:rPr>
          <w:rFonts w:ascii="Leelawadee" w:hAnsi="Leelawadee" w:cs="Leelawadee"/>
          <w:b/>
          <w:bCs/>
          <w:sz w:val="24"/>
          <w:szCs w:val="24"/>
          <w:lang w:val="es-EC" w:eastAsia="es-EC"/>
        </w:rPr>
      </w:pPr>
      <w:r w:rsidRPr="00B32C4B">
        <w:rPr>
          <w:rFonts w:ascii="Leelawadee" w:hAnsi="Leelawadee" w:cs="Leelawadee"/>
          <w:b/>
          <w:bCs/>
          <w:sz w:val="24"/>
          <w:szCs w:val="24"/>
          <w:lang w:val="es-EC" w:eastAsia="es-EC"/>
        </w:rPr>
        <w:t>¿Por qué es crucial la sensibilidad cultural en la comunicación intercultural? Proporciona un ejemplo de cómo las diferencias culturales pueden afectar la interpretación de un mensaje.</w:t>
      </w:r>
    </w:p>
    <w:p w14:paraId="2FED8CCA" w14:textId="77777777" w:rsidR="00EB03B2" w:rsidRDefault="00316A10" w:rsidP="00B32C4B">
      <w:pPr>
        <w:jc w:val="both"/>
        <w:rPr>
          <w:rFonts w:ascii="Leelawadee" w:hAnsi="Leelawadee" w:cs="Leelawadee"/>
          <w:sz w:val="24"/>
          <w:szCs w:val="24"/>
          <w:lang w:val="es-EC" w:eastAsia="es-EC"/>
        </w:rPr>
      </w:pPr>
      <w:r w:rsidRPr="00B32C4B">
        <w:rPr>
          <w:rFonts w:ascii="Leelawadee" w:eastAsia="Times New Roman" w:hAnsi="Leelawadee" w:cs="Leelawadee"/>
          <w:color w:val="auto"/>
          <w:sz w:val="24"/>
          <w:szCs w:val="24"/>
          <w:lang w:val="es-EC" w:eastAsia="es-EC"/>
        </w:rPr>
        <w:t>La sensibilidad cultural es crucial para comprender y respetar las diferencias culturales en la forma de comunicarse. Ejemplo: En algunas culturas, el contacto visual puede interpretarse como falta de respeto, mientras que en otras puede ser considerado como muestra de sinceridad</w:t>
      </w:r>
      <w:r w:rsidR="00EB03B2">
        <w:rPr>
          <w:rFonts w:ascii="Leelawadee" w:hAnsi="Leelawadee" w:cs="Leelawadee"/>
          <w:sz w:val="24"/>
          <w:szCs w:val="24"/>
          <w:lang w:val="es-EC" w:eastAsia="es-EC"/>
        </w:rPr>
        <w:t xml:space="preserve">. </w:t>
      </w:r>
    </w:p>
    <w:p w14:paraId="2973BE16" w14:textId="20F346BD" w:rsidR="00EB03B2" w:rsidRPr="00EB03B2" w:rsidRDefault="00EB03B2" w:rsidP="00B32C4B">
      <w:pPr>
        <w:jc w:val="both"/>
        <w:rPr>
          <w:rFonts w:ascii="Leelawadee" w:hAnsi="Leelawadee" w:cs="Leelawadee"/>
          <w:sz w:val="24"/>
          <w:szCs w:val="24"/>
          <w:lang w:val="es-EC" w:eastAsia="es-EC"/>
        </w:rPr>
        <w:sectPr w:rsidR="00EB03B2" w:rsidRPr="00EB03B2" w:rsidSect="00903E0A">
          <w:type w:val="continuous"/>
          <w:pgSz w:w="11906" w:h="16838" w:code="9"/>
          <w:pgMar w:top="1728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num="2" w:space="720"/>
          <w:titlePg/>
          <w:docGrid w:linePitch="360"/>
        </w:sectPr>
      </w:pPr>
      <w:r>
        <w:rPr>
          <w:rFonts w:ascii="Leelawadee" w:hAnsi="Leelawadee" w:cs="Leelawadee"/>
          <w:noProof/>
          <w:sz w:val="24"/>
          <w:szCs w:val="24"/>
          <w:lang w:val="es-EC" w:eastAsia="es-EC"/>
        </w:rPr>
        <w:drawing>
          <wp:inline distT="0" distB="0" distL="0" distR="0" wp14:anchorId="18121843" wp14:editId="0028D932">
            <wp:extent cx="2781300" cy="3048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4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54FABD5" w14:textId="77777777" w:rsidR="00EB03B2" w:rsidRDefault="00EB03B2" w:rsidP="00B32C4B">
      <w:pPr>
        <w:jc w:val="both"/>
        <w:rPr>
          <w:rFonts w:ascii="Leelawadee" w:hAnsi="Leelawadee" w:cs="Leelawadee"/>
          <w:b/>
          <w:bCs/>
          <w:sz w:val="24"/>
          <w:szCs w:val="24"/>
          <w:lang w:val="es-EC" w:eastAsia="es-EC"/>
        </w:rPr>
      </w:pPr>
    </w:p>
    <w:p w14:paraId="49F9F499" w14:textId="585022B0" w:rsidR="00316A10" w:rsidRPr="00B32C4B" w:rsidRDefault="00316A10" w:rsidP="00B32C4B">
      <w:pPr>
        <w:jc w:val="both"/>
        <w:rPr>
          <w:rFonts w:ascii="Leelawadee" w:hAnsi="Leelawadee" w:cs="Leelawadee"/>
          <w:b/>
          <w:bCs/>
          <w:sz w:val="24"/>
          <w:szCs w:val="24"/>
          <w:lang w:val="es-EC" w:eastAsia="es-EC"/>
        </w:rPr>
      </w:pPr>
      <w:r w:rsidRPr="00B32C4B">
        <w:rPr>
          <w:rFonts w:ascii="Leelawadee" w:hAnsi="Leelawadee" w:cs="Leelawadee"/>
          <w:b/>
          <w:bCs/>
          <w:sz w:val="24"/>
          <w:szCs w:val="24"/>
          <w:lang w:val="es-EC" w:eastAsia="es-EC"/>
        </w:rPr>
        <w:t>¿Cómo ha influido la tecnología en la forma en que nos comunicamos en la actualidad? Proporciona ejemplos de cómo las redes sociales han impactado la comunicación.</w:t>
      </w:r>
    </w:p>
    <w:p w14:paraId="71F97C2A" w14:textId="5EF2E87D" w:rsidR="00EB03B2" w:rsidRPr="00B32C4B" w:rsidRDefault="00316A10" w:rsidP="00B32C4B">
      <w:pPr>
        <w:jc w:val="both"/>
        <w:rPr>
          <w:rFonts w:ascii="Leelawadee" w:eastAsia="Times New Roman" w:hAnsi="Leelawadee" w:cs="Leelawadee"/>
          <w:color w:val="auto"/>
          <w:sz w:val="24"/>
          <w:szCs w:val="24"/>
          <w:lang w:val="es-EC" w:eastAsia="es-EC"/>
        </w:rPr>
      </w:pPr>
      <w:r w:rsidRPr="00B32C4B">
        <w:rPr>
          <w:rFonts w:ascii="Leelawadee" w:eastAsia="Times New Roman" w:hAnsi="Leelawadee" w:cs="Leelawadee"/>
          <w:color w:val="auto"/>
          <w:sz w:val="24"/>
          <w:szCs w:val="24"/>
          <w:lang w:val="es-EC" w:eastAsia="es-EC"/>
        </w:rPr>
        <w:t>La tecnología ha transformado la comunicación, acelerando la difusión de información. Ejemplo: Las redes sociales como Twitter y Facebook han cambiado la forma en que las personas comparten noticias e interactúan.</w:t>
      </w:r>
    </w:p>
    <w:p w14:paraId="7235D274" w14:textId="2B33A457" w:rsidR="00316A10" w:rsidRPr="00B32C4B" w:rsidRDefault="00316A10" w:rsidP="00B32C4B">
      <w:pPr>
        <w:jc w:val="both"/>
        <w:rPr>
          <w:rFonts w:ascii="Leelawadee" w:hAnsi="Leelawadee" w:cs="Leelawadee"/>
          <w:b/>
          <w:bCs/>
          <w:sz w:val="24"/>
          <w:szCs w:val="24"/>
          <w:lang w:val="es-EC" w:eastAsia="es-EC"/>
        </w:rPr>
      </w:pPr>
      <w:r w:rsidRPr="00B32C4B">
        <w:rPr>
          <w:rFonts w:ascii="Leelawadee" w:hAnsi="Leelawadee" w:cs="Leelawadee"/>
          <w:b/>
          <w:bCs/>
          <w:sz w:val="24"/>
          <w:szCs w:val="24"/>
          <w:lang w:val="es-EC" w:eastAsia="es-EC"/>
        </w:rPr>
        <w:lastRenderedPageBreak/>
        <w:t>¿Cuáles son los principios fundamentales de la comunicación de crisis? Proporciona un ejemplo de cómo una comunicación efectiva ha ayudado a gestionar una crisis.</w:t>
      </w:r>
    </w:p>
    <w:p w14:paraId="23230A17" w14:textId="0E23BC2E" w:rsidR="00EB03B2" w:rsidRPr="00EB03B2" w:rsidRDefault="00316A10" w:rsidP="00B32C4B">
      <w:pPr>
        <w:jc w:val="both"/>
        <w:rPr>
          <w:rFonts w:ascii="Leelawadee" w:eastAsia="Times New Roman" w:hAnsi="Leelawadee" w:cs="Leelawadee"/>
          <w:color w:val="auto"/>
          <w:sz w:val="24"/>
          <w:szCs w:val="24"/>
          <w:lang w:val="es-EC" w:eastAsia="es-EC"/>
        </w:rPr>
      </w:pPr>
      <w:r w:rsidRPr="00B32C4B">
        <w:rPr>
          <w:rFonts w:ascii="Leelawadee" w:eastAsia="Times New Roman" w:hAnsi="Leelawadee" w:cs="Leelawadee"/>
          <w:color w:val="auto"/>
          <w:sz w:val="24"/>
          <w:szCs w:val="24"/>
          <w:lang w:val="es-EC" w:eastAsia="es-EC"/>
        </w:rPr>
        <w:t>Los principios fundamentales incluyen la transparencia, la claridad y la empatía. Ejemplo: En una crisis empresarial, comunicar abierta y honestamente sobre las acciones tomadas para resolver el problema.</w:t>
      </w:r>
    </w:p>
    <w:p w14:paraId="3D9D34D7" w14:textId="27CDF454" w:rsidR="00EB03B2" w:rsidRDefault="00316A10" w:rsidP="00B32C4B">
      <w:pPr>
        <w:jc w:val="both"/>
        <w:rPr>
          <w:rFonts w:ascii="Leelawadee" w:hAnsi="Leelawadee" w:cs="Leelawadee"/>
          <w:b/>
          <w:bCs/>
          <w:sz w:val="24"/>
          <w:szCs w:val="24"/>
          <w:lang w:val="es-EC" w:eastAsia="es-EC"/>
        </w:rPr>
      </w:pPr>
      <w:r w:rsidRPr="00B32C4B">
        <w:rPr>
          <w:rFonts w:ascii="Leelawadee" w:hAnsi="Leelawadee" w:cs="Leelawadee"/>
          <w:b/>
          <w:bCs/>
          <w:sz w:val="24"/>
          <w:szCs w:val="24"/>
          <w:lang w:val="es-EC" w:eastAsia="es-EC"/>
        </w:rPr>
        <w:t>Define la escucha activa y explica por qué es importante en la comunicación. Proporciona estrategias para mejorar la habilidad de escucha activa.</w:t>
      </w:r>
    </w:p>
    <w:p w14:paraId="4B63A82D" w14:textId="12DCD9D3" w:rsidR="00316A10" w:rsidRPr="00EB03B2" w:rsidRDefault="00316A10" w:rsidP="00B32C4B">
      <w:pPr>
        <w:jc w:val="both"/>
        <w:rPr>
          <w:rFonts w:ascii="Leelawadee" w:hAnsi="Leelawadee" w:cs="Leelawadee"/>
          <w:b/>
          <w:bCs/>
          <w:sz w:val="24"/>
          <w:szCs w:val="24"/>
          <w:lang w:val="es-EC" w:eastAsia="es-EC"/>
        </w:rPr>
      </w:pPr>
      <w:r w:rsidRPr="00B32C4B">
        <w:rPr>
          <w:rFonts w:ascii="Leelawadee" w:eastAsia="Times New Roman" w:hAnsi="Leelawadee" w:cs="Leelawadee"/>
          <w:color w:val="auto"/>
          <w:sz w:val="24"/>
          <w:szCs w:val="24"/>
          <w:lang w:val="es-EC" w:eastAsia="es-EC"/>
        </w:rPr>
        <w:t>La escucha activa implica prestar atención completa, hacer preguntas y proporcionar retroalimentación. Estrategias incluyen mantener contacto visual, hacer preguntas abiertas y evitar interrupciones al escuchar.</w:t>
      </w:r>
    </w:p>
    <w:p w14:paraId="26D15027" w14:textId="4D7415E3" w:rsidR="00316A10" w:rsidRPr="00B32C4B" w:rsidRDefault="00316A10" w:rsidP="00B32C4B">
      <w:pPr>
        <w:jc w:val="both"/>
        <w:rPr>
          <w:rFonts w:ascii="Leelawadee" w:hAnsi="Leelawadee" w:cs="Leelawadee"/>
          <w:b/>
          <w:bCs/>
          <w:sz w:val="24"/>
          <w:szCs w:val="24"/>
          <w:lang w:val="es-EC" w:eastAsia="es-EC"/>
        </w:rPr>
      </w:pPr>
      <w:r w:rsidRPr="00B32C4B">
        <w:rPr>
          <w:rFonts w:ascii="Leelawadee" w:hAnsi="Leelawadee" w:cs="Leelawadee"/>
          <w:b/>
          <w:bCs/>
          <w:sz w:val="24"/>
          <w:szCs w:val="24"/>
          <w:lang w:val="es-EC" w:eastAsia="es-EC"/>
        </w:rPr>
        <w:t>Enumera al menos tres barreras comunes de la comunicación y explica cómo podrían superarse.</w:t>
      </w:r>
    </w:p>
    <w:p w14:paraId="79788200" w14:textId="4BBF8478" w:rsidR="00316A10" w:rsidRPr="00B32C4B" w:rsidRDefault="00316A10" w:rsidP="00B32C4B">
      <w:pPr>
        <w:jc w:val="both"/>
        <w:rPr>
          <w:rFonts w:ascii="Leelawadee" w:eastAsia="Times New Roman" w:hAnsi="Leelawadee" w:cs="Leelawadee"/>
          <w:color w:val="auto"/>
          <w:sz w:val="24"/>
          <w:szCs w:val="24"/>
          <w:lang w:val="es-EC" w:eastAsia="es-EC"/>
        </w:rPr>
      </w:pPr>
      <w:r w:rsidRPr="00B32C4B">
        <w:rPr>
          <w:rFonts w:ascii="Leelawadee" w:eastAsia="Times New Roman" w:hAnsi="Leelawadee" w:cs="Leelawadee"/>
          <w:color w:val="auto"/>
          <w:sz w:val="24"/>
          <w:szCs w:val="24"/>
          <w:lang w:val="es-EC" w:eastAsia="es-EC"/>
        </w:rPr>
        <w:t>Algunas barreras comunes son la falta de claridad en el mensaje, el ruido, las diferencias culturales y las barreras lingüísticas. Superarlas puede implicar el uso de lenguaje claro, la adaptación a la audiencia y la retroalimentación constante.</w:t>
      </w:r>
    </w:p>
    <w:p w14:paraId="657B68A3" w14:textId="59652140" w:rsidR="00316A10" w:rsidRPr="00B32C4B" w:rsidRDefault="00316A10" w:rsidP="00B32C4B">
      <w:pPr>
        <w:jc w:val="both"/>
        <w:rPr>
          <w:rFonts w:ascii="Leelawadee" w:hAnsi="Leelawadee" w:cs="Leelawadee"/>
          <w:b/>
          <w:bCs/>
          <w:sz w:val="24"/>
          <w:szCs w:val="24"/>
          <w:lang w:val="es-EC" w:eastAsia="es-EC"/>
        </w:rPr>
      </w:pPr>
      <w:r w:rsidRPr="00B32C4B">
        <w:rPr>
          <w:rFonts w:ascii="Leelawadee" w:hAnsi="Leelawadee" w:cs="Leelawadee"/>
          <w:b/>
          <w:bCs/>
          <w:sz w:val="24"/>
          <w:szCs w:val="24"/>
          <w:lang w:val="es-EC" w:eastAsia="es-EC"/>
        </w:rPr>
        <w:t>¿Por qué es importante la ética en la comunicación? Proporciona un ejemplo de una situación en la que la ética podría ser crucial en la comunicación.</w:t>
      </w:r>
    </w:p>
    <w:p w14:paraId="1F325658" w14:textId="77777777" w:rsidR="005C1C53" w:rsidRPr="00B32C4B" w:rsidRDefault="00316A10" w:rsidP="00B32C4B">
      <w:pPr>
        <w:jc w:val="both"/>
        <w:rPr>
          <w:rFonts w:ascii="Leelawadee" w:eastAsia="Times New Roman" w:hAnsi="Leelawadee" w:cs="Leelawadee"/>
          <w:color w:val="auto"/>
          <w:sz w:val="24"/>
          <w:szCs w:val="24"/>
          <w:lang w:val="es-EC" w:eastAsia="es-EC"/>
        </w:rPr>
      </w:pPr>
      <w:r w:rsidRPr="00B32C4B">
        <w:rPr>
          <w:rFonts w:ascii="Leelawadee" w:eastAsia="Times New Roman" w:hAnsi="Leelawadee" w:cs="Leelawadee"/>
          <w:color w:val="auto"/>
          <w:sz w:val="24"/>
          <w:szCs w:val="24"/>
          <w:lang w:val="es-EC" w:eastAsia="es-EC"/>
        </w:rPr>
        <w:t>La ética en la comunicación es importante para mantener la confianza y el respeto. Ejemplo: Evitar la difusión de información falsa o engañosa, especialmente en situaciones sensibles o de crisis</w:t>
      </w:r>
      <w:r w:rsidR="005C1C53" w:rsidRPr="00B32C4B">
        <w:rPr>
          <w:rFonts w:ascii="Leelawadee" w:eastAsia="Times New Roman" w:hAnsi="Leelawadee" w:cs="Leelawadee"/>
          <w:color w:val="auto"/>
          <w:sz w:val="24"/>
          <w:szCs w:val="24"/>
          <w:lang w:val="es-EC" w:eastAsia="es-EC"/>
        </w:rPr>
        <w:t>.</w:t>
      </w:r>
    </w:p>
    <w:p w14:paraId="07AB008B" w14:textId="2FAD1CB0" w:rsidR="00BE1012" w:rsidRPr="00B32C4B" w:rsidRDefault="00BE1012" w:rsidP="00B32C4B">
      <w:pPr>
        <w:jc w:val="both"/>
        <w:rPr>
          <w:rFonts w:ascii="Leelawadee" w:eastAsia="Times New Roman" w:hAnsi="Leelawadee" w:cs="Leelawadee"/>
          <w:color w:val="auto"/>
          <w:sz w:val="24"/>
          <w:szCs w:val="24"/>
          <w:lang w:val="es-EC" w:eastAsia="es-EC"/>
        </w:rPr>
      </w:pPr>
      <w:r w:rsidRPr="00B32C4B">
        <w:rPr>
          <w:rFonts w:ascii="Leelawadee" w:hAnsi="Leelawadee" w:cs="Leelawadee"/>
          <w:b/>
          <w:bCs/>
          <w:sz w:val="24"/>
          <w:szCs w:val="24"/>
        </w:rPr>
        <w:t xml:space="preserve">¿Qué funciones tiene la comunicación? </w:t>
      </w:r>
    </w:p>
    <w:p w14:paraId="46407829" w14:textId="76F7ABAB" w:rsidR="00BE1012" w:rsidRPr="00B32C4B" w:rsidRDefault="00BE1012" w:rsidP="00B32C4B">
      <w:pPr>
        <w:pStyle w:val="Prrafodelista"/>
        <w:ind w:left="0"/>
        <w:jc w:val="both"/>
        <w:rPr>
          <w:rFonts w:ascii="Leelawadee" w:hAnsi="Leelawadee" w:cs="Leelawadee"/>
          <w:sz w:val="24"/>
          <w:szCs w:val="24"/>
        </w:rPr>
      </w:pPr>
      <w:r w:rsidRPr="00B32C4B">
        <w:rPr>
          <w:rFonts w:ascii="Leelawadee" w:hAnsi="Leelawadee" w:cs="Leelawadee"/>
          <w:sz w:val="24"/>
          <w:szCs w:val="24"/>
        </w:rPr>
        <w:t>La comunicación cumple diversas funciones en la sociedad, tanto a nivel individual como colectivo. Algunas de las funciones más importantes son las siguientes:</w:t>
      </w:r>
    </w:p>
    <w:p w14:paraId="1681BB48" w14:textId="77777777" w:rsidR="00BE1012" w:rsidRPr="00B32C4B" w:rsidRDefault="00BE1012" w:rsidP="00B32C4B">
      <w:pPr>
        <w:pStyle w:val="Prrafodelista"/>
        <w:ind w:left="0"/>
        <w:jc w:val="both"/>
        <w:rPr>
          <w:rFonts w:ascii="Leelawadee" w:hAnsi="Leelawadee" w:cs="Leelawadee"/>
          <w:sz w:val="24"/>
          <w:szCs w:val="24"/>
        </w:rPr>
      </w:pPr>
    </w:p>
    <w:p w14:paraId="324EA86B" w14:textId="77777777" w:rsidR="00BE1012" w:rsidRPr="00B32C4B" w:rsidRDefault="00BE1012" w:rsidP="00B32C4B">
      <w:pPr>
        <w:pStyle w:val="Prrafodelista"/>
        <w:numPr>
          <w:ilvl w:val="1"/>
          <w:numId w:val="19"/>
        </w:numPr>
        <w:spacing w:before="0" w:after="160" w:line="259" w:lineRule="auto"/>
        <w:ind w:left="720"/>
        <w:jc w:val="both"/>
        <w:rPr>
          <w:rFonts w:ascii="Leelawadee" w:hAnsi="Leelawadee" w:cs="Leelawadee"/>
          <w:sz w:val="24"/>
          <w:szCs w:val="24"/>
        </w:rPr>
      </w:pPr>
      <w:r w:rsidRPr="00B32C4B">
        <w:rPr>
          <w:rFonts w:ascii="Leelawadee" w:hAnsi="Leelawadee" w:cs="Leelawadee"/>
          <w:b/>
          <w:bCs/>
          <w:sz w:val="24"/>
          <w:szCs w:val="24"/>
        </w:rPr>
        <w:t>Función referencial</w:t>
      </w:r>
      <w:r w:rsidRPr="00B32C4B">
        <w:rPr>
          <w:rFonts w:ascii="Leelawadee" w:hAnsi="Leelawadee" w:cs="Leelawadee"/>
          <w:sz w:val="24"/>
          <w:szCs w:val="24"/>
        </w:rPr>
        <w:t>: se refiere al contenido o tema del mensaje, es decir, a la información que se transmite sobre la realidad.</w:t>
      </w:r>
    </w:p>
    <w:p w14:paraId="0E9FDD73" w14:textId="77777777" w:rsidR="00BE1012" w:rsidRPr="00B32C4B" w:rsidRDefault="00BE1012" w:rsidP="00B32C4B">
      <w:pPr>
        <w:pStyle w:val="Prrafodelista"/>
        <w:numPr>
          <w:ilvl w:val="1"/>
          <w:numId w:val="19"/>
        </w:numPr>
        <w:spacing w:before="0" w:after="160" w:line="259" w:lineRule="auto"/>
        <w:ind w:left="720"/>
        <w:jc w:val="both"/>
        <w:rPr>
          <w:rFonts w:ascii="Leelawadee" w:hAnsi="Leelawadee" w:cs="Leelawadee"/>
          <w:sz w:val="24"/>
          <w:szCs w:val="24"/>
        </w:rPr>
      </w:pPr>
      <w:r w:rsidRPr="00B32C4B">
        <w:rPr>
          <w:rFonts w:ascii="Leelawadee" w:hAnsi="Leelawadee" w:cs="Leelawadee"/>
          <w:b/>
          <w:bCs/>
          <w:sz w:val="24"/>
          <w:szCs w:val="24"/>
        </w:rPr>
        <w:t>Función emotiva:</w:t>
      </w:r>
      <w:r w:rsidRPr="00B32C4B">
        <w:rPr>
          <w:rFonts w:ascii="Leelawadee" w:hAnsi="Leelawadee" w:cs="Leelawadee"/>
          <w:sz w:val="24"/>
          <w:szCs w:val="24"/>
        </w:rPr>
        <w:t xml:space="preserve"> se refiere a la actitud o estado de ánimo del emisor, es decir, a la expresión de sus emociones, opiniones o deseos.</w:t>
      </w:r>
    </w:p>
    <w:p w14:paraId="25FF50AE" w14:textId="77777777" w:rsidR="00BE1012" w:rsidRPr="00B32C4B" w:rsidRDefault="00BE1012" w:rsidP="00B32C4B">
      <w:pPr>
        <w:pStyle w:val="Prrafodelista"/>
        <w:numPr>
          <w:ilvl w:val="1"/>
          <w:numId w:val="19"/>
        </w:numPr>
        <w:spacing w:before="0" w:after="160" w:line="259" w:lineRule="auto"/>
        <w:ind w:left="720"/>
        <w:jc w:val="both"/>
        <w:rPr>
          <w:rFonts w:ascii="Leelawadee" w:hAnsi="Leelawadee" w:cs="Leelawadee"/>
          <w:sz w:val="24"/>
          <w:szCs w:val="24"/>
        </w:rPr>
      </w:pPr>
      <w:r w:rsidRPr="00B32C4B">
        <w:rPr>
          <w:rFonts w:ascii="Leelawadee" w:hAnsi="Leelawadee" w:cs="Leelawadee"/>
          <w:b/>
          <w:bCs/>
          <w:sz w:val="24"/>
          <w:szCs w:val="24"/>
        </w:rPr>
        <w:t>Función conativa:</w:t>
      </w:r>
      <w:r w:rsidRPr="00B32C4B">
        <w:rPr>
          <w:rFonts w:ascii="Leelawadee" w:hAnsi="Leelawadee" w:cs="Leelawadee"/>
          <w:sz w:val="24"/>
          <w:szCs w:val="24"/>
        </w:rPr>
        <w:t xml:space="preserve"> se refiere al efecto que se busca producir en el receptor, es decir, a la intención de persuadir, ordenar, sugerir o solicitar algo.</w:t>
      </w:r>
    </w:p>
    <w:p w14:paraId="4EC6FD20" w14:textId="77777777" w:rsidR="00BE1012" w:rsidRPr="00B32C4B" w:rsidRDefault="00BE1012" w:rsidP="00B32C4B">
      <w:pPr>
        <w:pStyle w:val="Prrafodelista"/>
        <w:numPr>
          <w:ilvl w:val="1"/>
          <w:numId w:val="19"/>
        </w:numPr>
        <w:spacing w:before="0" w:after="160" w:line="259" w:lineRule="auto"/>
        <w:ind w:left="720"/>
        <w:jc w:val="both"/>
        <w:rPr>
          <w:rFonts w:ascii="Leelawadee" w:hAnsi="Leelawadee" w:cs="Leelawadee"/>
          <w:sz w:val="24"/>
          <w:szCs w:val="24"/>
        </w:rPr>
      </w:pPr>
      <w:r w:rsidRPr="00B32C4B">
        <w:rPr>
          <w:rFonts w:ascii="Leelawadee" w:hAnsi="Leelawadee" w:cs="Leelawadee"/>
          <w:b/>
          <w:bCs/>
          <w:sz w:val="24"/>
          <w:szCs w:val="24"/>
        </w:rPr>
        <w:lastRenderedPageBreak/>
        <w:t>Función fática:</w:t>
      </w:r>
      <w:r w:rsidRPr="00B32C4B">
        <w:rPr>
          <w:rFonts w:ascii="Leelawadee" w:hAnsi="Leelawadee" w:cs="Leelawadee"/>
          <w:sz w:val="24"/>
          <w:szCs w:val="24"/>
        </w:rPr>
        <w:t xml:space="preserve"> se refiere al contacto o mantenimiento de la comunicación, es decir, a la verificación del funcionamiento del canal o del interés del receptor.</w:t>
      </w:r>
    </w:p>
    <w:p w14:paraId="42E98D44" w14:textId="77777777" w:rsidR="00BE1012" w:rsidRPr="00B32C4B" w:rsidRDefault="00BE1012" w:rsidP="00B32C4B">
      <w:pPr>
        <w:pStyle w:val="Prrafodelista"/>
        <w:numPr>
          <w:ilvl w:val="1"/>
          <w:numId w:val="19"/>
        </w:numPr>
        <w:spacing w:before="0" w:after="160" w:line="259" w:lineRule="auto"/>
        <w:ind w:left="720"/>
        <w:jc w:val="both"/>
        <w:rPr>
          <w:rFonts w:ascii="Leelawadee" w:hAnsi="Leelawadee" w:cs="Leelawadee"/>
          <w:sz w:val="24"/>
          <w:szCs w:val="24"/>
        </w:rPr>
      </w:pPr>
      <w:r w:rsidRPr="00B32C4B">
        <w:rPr>
          <w:rFonts w:ascii="Leelawadee" w:hAnsi="Leelawadee" w:cs="Leelawadee"/>
          <w:b/>
          <w:bCs/>
          <w:sz w:val="24"/>
          <w:szCs w:val="24"/>
        </w:rPr>
        <w:t>Función metalingüística:</w:t>
      </w:r>
      <w:r w:rsidRPr="00B32C4B">
        <w:rPr>
          <w:rFonts w:ascii="Leelawadee" w:hAnsi="Leelawadee" w:cs="Leelawadee"/>
          <w:sz w:val="24"/>
          <w:szCs w:val="24"/>
        </w:rPr>
        <w:t xml:space="preserve"> se refiere al código o lenguaje empleado, es decir, a la explicación o aclaración de las reglas o significados de las palabras o signos.</w:t>
      </w:r>
    </w:p>
    <w:p w14:paraId="04609118" w14:textId="525DC992" w:rsidR="00BE1012" w:rsidRPr="00B32C4B" w:rsidRDefault="00BE1012" w:rsidP="00B32C4B">
      <w:pPr>
        <w:pStyle w:val="Prrafodelista"/>
        <w:numPr>
          <w:ilvl w:val="1"/>
          <w:numId w:val="19"/>
        </w:numPr>
        <w:spacing w:before="0" w:after="160" w:line="259" w:lineRule="auto"/>
        <w:ind w:left="720"/>
        <w:jc w:val="both"/>
        <w:rPr>
          <w:rFonts w:ascii="Leelawadee" w:hAnsi="Leelawadee" w:cs="Leelawadee"/>
          <w:sz w:val="24"/>
          <w:szCs w:val="24"/>
        </w:rPr>
      </w:pPr>
      <w:r w:rsidRPr="00B32C4B">
        <w:rPr>
          <w:rFonts w:ascii="Leelawadee" w:hAnsi="Leelawadee" w:cs="Leelawadee"/>
          <w:b/>
          <w:bCs/>
          <w:sz w:val="24"/>
          <w:szCs w:val="24"/>
        </w:rPr>
        <w:t>Función poética:</w:t>
      </w:r>
      <w:r w:rsidRPr="00B32C4B">
        <w:rPr>
          <w:rFonts w:ascii="Leelawadee" w:hAnsi="Leelawadee" w:cs="Leelawadee"/>
          <w:sz w:val="24"/>
          <w:szCs w:val="24"/>
        </w:rPr>
        <w:t xml:space="preserve"> se refiere a la forma o estilo del mensaje, es decir, al uso creativo o estético del lenguaje o de otros recursos expresivos.</w:t>
      </w:r>
    </w:p>
    <w:p w14:paraId="730AC439" w14:textId="7F16A4E8" w:rsidR="005C1C53" w:rsidRPr="00B32C4B" w:rsidRDefault="005C1C53" w:rsidP="00B32C4B">
      <w:pPr>
        <w:pStyle w:val="Prrafodelista"/>
        <w:spacing w:before="0" w:after="160" w:line="259" w:lineRule="auto"/>
        <w:jc w:val="both"/>
        <w:rPr>
          <w:rFonts w:ascii="Leelawadee" w:hAnsi="Leelawadee" w:cs="Leelawadee"/>
          <w:b/>
          <w:bCs/>
          <w:sz w:val="24"/>
          <w:szCs w:val="24"/>
        </w:rPr>
      </w:pPr>
    </w:p>
    <w:p w14:paraId="22C14F32" w14:textId="77777777" w:rsidR="005C1C53" w:rsidRPr="00B32C4B" w:rsidRDefault="005C1C53" w:rsidP="00B32C4B">
      <w:pPr>
        <w:pStyle w:val="Prrafodelista"/>
        <w:spacing w:before="0" w:after="160" w:line="259" w:lineRule="auto"/>
        <w:jc w:val="both"/>
        <w:rPr>
          <w:rFonts w:ascii="Leelawadee" w:hAnsi="Leelawadee" w:cs="Leelawadee"/>
          <w:sz w:val="24"/>
          <w:szCs w:val="24"/>
        </w:rPr>
      </w:pPr>
    </w:p>
    <w:p w14:paraId="03927CD7" w14:textId="30BAE433" w:rsidR="00BF549F" w:rsidRPr="00EB03B2" w:rsidRDefault="00BF549F" w:rsidP="00EB03B2">
      <w:pPr>
        <w:rPr>
          <w:rFonts w:ascii="Leelawadee" w:hAnsi="Leelawadee" w:cs="Leelawadee"/>
          <w:sz w:val="48"/>
          <w:szCs w:val="48"/>
        </w:rPr>
      </w:pPr>
      <w:r w:rsidRPr="00EB03B2">
        <w:rPr>
          <w:rFonts w:ascii="Leelawadee" w:hAnsi="Leelawadee" w:cs="Leelawadee"/>
          <w:sz w:val="48"/>
          <w:szCs w:val="48"/>
        </w:rPr>
        <w:t>Comunicación y comunicación científica</w:t>
      </w:r>
    </w:p>
    <w:p w14:paraId="37E8CCCC" w14:textId="29017FC7" w:rsidR="00BE1012" w:rsidRPr="00B32C4B" w:rsidRDefault="00BE1012" w:rsidP="00B32C4B">
      <w:pPr>
        <w:jc w:val="both"/>
        <w:rPr>
          <w:rFonts w:ascii="Leelawadee" w:hAnsi="Leelawadee" w:cs="Leelawadee"/>
          <w:sz w:val="24"/>
          <w:szCs w:val="24"/>
        </w:rPr>
      </w:pPr>
      <w:r w:rsidRPr="00B32C4B">
        <w:rPr>
          <w:rFonts w:ascii="Leelawadee" w:hAnsi="Leelawadee" w:cs="Leelawade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35301" wp14:editId="2FAFE9C5">
                <wp:simplePos x="0" y="0"/>
                <wp:positionH relativeFrom="margin">
                  <wp:posOffset>-123825</wp:posOffset>
                </wp:positionH>
                <wp:positionV relativeFrom="paragraph">
                  <wp:posOffset>10796</wp:posOffset>
                </wp:positionV>
                <wp:extent cx="3352800" cy="37528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75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FBFE53" w14:textId="2C3970A2" w:rsidR="00BE1012" w:rsidRPr="00EB03B2" w:rsidRDefault="00BE1012" w:rsidP="00BE1012">
                            <w:pPr>
                              <w:rPr>
                                <w:rFonts w:ascii="Leelawadee" w:hAnsi="Leelawadee" w:cs="Leelawadee"/>
                                <w:b/>
                                <w:bCs/>
                              </w:rPr>
                            </w:pPr>
                            <w:r w:rsidRPr="00EB03B2">
                              <w:rPr>
                                <w:rFonts w:ascii="Leelawadee" w:hAnsi="Leelawadee" w:cs="Leelawadee"/>
                                <w:b/>
                                <w:bCs/>
                              </w:rPr>
                              <w:t>¿Qué es la comunicación científica?</w:t>
                            </w:r>
                          </w:p>
                          <w:p w14:paraId="695858FE" w14:textId="77777777" w:rsidR="00BE1012" w:rsidRPr="00EB03B2" w:rsidRDefault="00BE1012" w:rsidP="00BE1012">
                            <w:pPr>
                              <w:rPr>
                                <w:rFonts w:ascii="Leelawadee" w:hAnsi="Leelawadee" w:cs="Leelawadee"/>
                              </w:rPr>
                            </w:pPr>
                            <w:r w:rsidRPr="00EB03B2">
                              <w:rPr>
                                <w:rFonts w:ascii="Leelawadee" w:hAnsi="Leelawadee" w:cs="Leelawadee"/>
                              </w:rPr>
                              <w:t>La comunicación científica consiste en transmitir información precisa sobre descubrimientos y teorías científicas, utilizando un lenguaje técnico y basado en evidencia</w:t>
                            </w:r>
                          </w:p>
                          <w:p w14:paraId="3D799534" w14:textId="21F73C84" w:rsidR="00BE1012" w:rsidRPr="00EB03B2" w:rsidRDefault="00BE1012" w:rsidP="00BE1012">
                            <w:pPr>
                              <w:rPr>
                                <w:rFonts w:ascii="Leelawadee" w:hAnsi="Leelawadee" w:cs="Leelawadee"/>
                              </w:rPr>
                            </w:pPr>
                            <w:r w:rsidRPr="00EB03B2">
                              <w:rPr>
                                <w:rFonts w:ascii="Leelawadee" w:hAnsi="Leelawadee" w:cs="Leelawadee"/>
                              </w:rPr>
                              <w:t>Tiene el propósito de compartir conocimientos y fomentar el avance en la comunidad científica y entre el público interesado en la ciencia</w:t>
                            </w:r>
                            <w:r w:rsidR="005C1C53" w:rsidRPr="00EB03B2">
                              <w:rPr>
                                <w:rFonts w:ascii="Leelawadee" w:hAnsi="Leelawadee" w:cs="Leelawadee"/>
                              </w:rPr>
                              <w:t>.</w:t>
                            </w:r>
                          </w:p>
                          <w:p w14:paraId="4244EE37" w14:textId="77777777" w:rsidR="005C1C53" w:rsidRPr="00EB03B2" w:rsidRDefault="005C1C53" w:rsidP="005C1C53">
                            <w:pPr>
                              <w:rPr>
                                <w:rFonts w:ascii="Leelawadee" w:hAnsi="Leelawadee" w:cs="Leelawadee"/>
                                <w:b/>
                                <w:bCs/>
                              </w:rPr>
                            </w:pPr>
                            <w:r w:rsidRPr="00EB03B2">
                              <w:rPr>
                                <w:rFonts w:ascii="Leelawadee" w:hAnsi="Leelawadee" w:cs="Leelawadee"/>
                                <w:b/>
                                <w:bCs/>
                                <w:lang w:val="es-EC"/>
                              </w:rPr>
                              <w:t>¿Cuál es el rol de la comunicación científica?</w:t>
                            </w:r>
                          </w:p>
                          <w:p w14:paraId="24D96002" w14:textId="5C4F456E" w:rsidR="005C1C53" w:rsidRPr="00EB03B2" w:rsidRDefault="005C1C53" w:rsidP="00903E0A">
                            <w:pPr>
                              <w:jc w:val="both"/>
                              <w:rPr>
                                <w:rFonts w:ascii="Leelawadee" w:hAnsi="Leelawadee" w:cs="Leelawadee"/>
                              </w:rPr>
                            </w:pPr>
                            <w:r w:rsidRPr="00EB03B2">
                              <w:rPr>
                                <w:rFonts w:ascii="Leelawadee" w:hAnsi="Leelawadee" w:cs="Leelawadee"/>
                                <w:lang w:val="es-EC"/>
                              </w:rPr>
                              <w:t>La comunicación científica establece un intercambio a dos vías entre ciencia y</w:t>
                            </w:r>
                            <w:r w:rsidRPr="00EB03B2"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Pr="00EB03B2">
                              <w:rPr>
                                <w:rFonts w:ascii="Leelawadee" w:hAnsi="Leelawadee" w:cs="Leelawadee"/>
                                <w:lang w:val="es-EC"/>
                              </w:rPr>
                              <w:t>sociedad con el fin de establecer un verdadero diálogo entre ambas. En este</w:t>
                            </w:r>
                            <w:r w:rsidRPr="00EB03B2"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Pr="00EB03B2">
                              <w:rPr>
                                <w:rFonts w:ascii="Leelawadee" w:hAnsi="Leelawadee" w:cs="Leelawadee"/>
                                <w:lang w:val="es-EC"/>
                              </w:rPr>
                              <w:t>aspecto se diferencia de la divulgación unilateral que generalmente hacen los</w:t>
                            </w:r>
                            <w:r w:rsidRPr="00EB03B2"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Pr="00EB03B2">
                              <w:rPr>
                                <w:rFonts w:ascii="Leelawadee" w:hAnsi="Leelawadee" w:cs="Leelawadee"/>
                                <w:lang w:val="es-EC"/>
                              </w:rPr>
                              <w:t>científicos y periodistas cuando comunican resultados científicos al público.</w:t>
                            </w:r>
                          </w:p>
                          <w:p w14:paraId="44F983F7" w14:textId="77777777" w:rsidR="00BE1012" w:rsidRPr="00EB03B2" w:rsidRDefault="00BE10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3530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9.75pt;margin-top:.85pt;width:264pt;height:29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" fillcolor="white [3201]" stroked="f" strokeweight=".5pt">
                <v:textbox>
                  <w:txbxContent>
                    <w:p w14:paraId="07FBFE53" w14:textId="2C3970A2" w:rsidR="00BE1012" w:rsidRPr="00EB03B2" w:rsidRDefault="00BE1012" w:rsidP="00BE1012">
                      <w:pPr>
                        <w:rPr>
                          <w:rFonts w:ascii="Leelawadee" w:hAnsi="Leelawadee" w:cs="Leelawadee"/>
                          <w:b/>
                          <w:bCs/>
                        </w:rPr>
                      </w:pPr>
                      <w:r w:rsidRPr="00EB03B2">
                        <w:rPr>
                          <w:rFonts w:ascii="Leelawadee" w:hAnsi="Leelawadee" w:cs="Leelawadee"/>
                          <w:b/>
                          <w:bCs/>
                        </w:rPr>
                        <w:t>¿Qué es la comunicación científica?</w:t>
                      </w:r>
                    </w:p>
                    <w:p w14:paraId="695858FE" w14:textId="77777777" w:rsidR="00BE1012" w:rsidRPr="00EB03B2" w:rsidRDefault="00BE1012" w:rsidP="00BE1012">
                      <w:pPr>
                        <w:rPr>
                          <w:rFonts w:ascii="Leelawadee" w:hAnsi="Leelawadee" w:cs="Leelawadee"/>
                        </w:rPr>
                      </w:pPr>
                      <w:r w:rsidRPr="00EB03B2">
                        <w:rPr>
                          <w:rFonts w:ascii="Leelawadee" w:hAnsi="Leelawadee" w:cs="Leelawadee"/>
                        </w:rPr>
                        <w:t>La comunicación científica consiste en transmitir información precisa sobre descubrimientos y teorías científicas, utilizando un lenguaje técnico y basado en evidencia</w:t>
                      </w:r>
                    </w:p>
                    <w:p w14:paraId="3D799534" w14:textId="21F73C84" w:rsidR="00BE1012" w:rsidRPr="00EB03B2" w:rsidRDefault="00BE1012" w:rsidP="00BE1012">
                      <w:pPr>
                        <w:rPr>
                          <w:rFonts w:ascii="Leelawadee" w:hAnsi="Leelawadee" w:cs="Leelawadee"/>
                        </w:rPr>
                      </w:pPr>
                      <w:r w:rsidRPr="00EB03B2">
                        <w:rPr>
                          <w:rFonts w:ascii="Leelawadee" w:hAnsi="Leelawadee" w:cs="Leelawadee"/>
                        </w:rPr>
                        <w:t>Tiene el propósito de compartir conocimientos y fomentar el avance en la comunidad científica y entre el público interesado en la ciencia</w:t>
                      </w:r>
                      <w:r w:rsidR="005C1C53" w:rsidRPr="00EB03B2">
                        <w:rPr>
                          <w:rFonts w:ascii="Leelawadee" w:hAnsi="Leelawadee" w:cs="Leelawadee"/>
                        </w:rPr>
                        <w:t>.</w:t>
                      </w:r>
                    </w:p>
                    <w:p w14:paraId="4244EE37" w14:textId="77777777" w:rsidR="005C1C53" w:rsidRPr="00EB03B2" w:rsidRDefault="005C1C53" w:rsidP="005C1C53">
                      <w:pPr>
                        <w:rPr>
                          <w:rFonts w:ascii="Leelawadee" w:hAnsi="Leelawadee" w:cs="Leelawadee"/>
                          <w:b/>
                          <w:bCs/>
                        </w:rPr>
                      </w:pPr>
                      <w:r w:rsidRPr="00EB03B2">
                        <w:rPr>
                          <w:rFonts w:ascii="Leelawadee" w:hAnsi="Leelawadee" w:cs="Leelawadee"/>
                          <w:b/>
                          <w:bCs/>
                          <w:lang w:val="es-EC"/>
                        </w:rPr>
                        <w:t>¿Cuál es el rol de la comunicación científica?</w:t>
                      </w:r>
                    </w:p>
                    <w:p w14:paraId="24D96002" w14:textId="5C4F456E" w:rsidR="005C1C53" w:rsidRPr="00EB03B2" w:rsidRDefault="005C1C53" w:rsidP="00903E0A">
                      <w:pPr>
                        <w:jc w:val="both"/>
                        <w:rPr>
                          <w:rFonts w:ascii="Leelawadee" w:hAnsi="Leelawadee" w:cs="Leelawadee"/>
                        </w:rPr>
                      </w:pPr>
                      <w:r w:rsidRPr="00EB03B2">
                        <w:rPr>
                          <w:rFonts w:ascii="Leelawadee" w:hAnsi="Leelawadee" w:cs="Leelawadee"/>
                          <w:lang w:val="es-EC"/>
                        </w:rPr>
                        <w:t>La comunicación científica establece un intercambio a dos vías entre ciencia y</w:t>
                      </w:r>
                      <w:r w:rsidRPr="00EB03B2"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Pr="00EB03B2">
                        <w:rPr>
                          <w:rFonts w:ascii="Leelawadee" w:hAnsi="Leelawadee" w:cs="Leelawadee"/>
                          <w:lang w:val="es-EC"/>
                        </w:rPr>
                        <w:t>sociedad con el fin de establecer un verdadero diálogo entre ambas. En este</w:t>
                      </w:r>
                      <w:r w:rsidRPr="00EB03B2"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Pr="00EB03B2">
                        <w:rPr>
                          <w:rFonts w:ascii="Leelawadee" w:hAnsi="Leelawadee" w:cs="Leelawadee"/>
                          <w:lang w:val="es-EC"/>
                        </w:rPr>
                        <w:t>aspecto se diferencia de la divulgación unilateral que generalmente hacen los</w:t>
                      </w:r>
                      <w:r w:rsidRPr="00EB03B2"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Pr="00EB03B2">
                        <w:rPr>
                          <w:rFonts w:ascii="Leelawadee" w:hAnsi="Leelawadee" w:cs="Leelawadee"/>
                          <w:lang w:val="es-EC"/>
                        </w:rPr>
                        <w:t>científicos y periodistas cuando comunican resultados científicos al público.</w:t>
                      </w:r>
                    </w:p>
                    <w:p w14:paraId="44F983F7" w14:textId="77777777" w:rsidR="00BE1012" w:rsidRPr="00EB03B2" w:rsidRDefault="00BE1012"/>
                  </w:txbxContent>
                </v:textbox>
                <w10:wrap anchorx="margin"/>
              </v:shape>
            </w:pict>
          </mc:Fallback>
        </mc:AlternateContent>
      </w:r>
    </w:p>
    <w:p w14:paraId="7BCEFE0F" w14:textId="398FCA43" w:rsidR="00BE1012" w:rsidRPr="00B32C4B" w:rsidRDefault="00903E0A" w:rsidP="00B32C4B">
      <w:pPr>
        <w:jc w:val="both"/>
        <w:rPr>
          <w:rFonts w:ascii="Leelawadee" w:hAnsi="Leelawadee" w:cs="Leelawadee"/>
          <w:sz w:val="24"/>
          <w:szCs w:val="24"/>
        </w:rPr>
      </w:pPr>
      <w:r w:rsidRPr="00B32C4B">
        <w:rPr>
          <w:rFonts w:ascii="Leelawadee" w:hAnsi="Leelawadee" w:cs="Leelawade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058B2" wp14:editId="4431A9E2">
                <wp:simplePos x="0" y="0"/>
                <wp:positionH relativeFrom="column">
                  <wp:posOffset>3400425</wp:posOffset>
                </wp:positionH>
                <wp:positionV relativeFrom="paragraph">
                  <wp:posOffset>4445</wp:posOffset>
                </wp:positionV>
                <wp:extent cx="2495550" cy="28765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876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96E76" w14:textId="53780B98" w:rsidR="00BE1012" w:rsidRPr="008044D3" w:rsidRDefault="00BE1012" w:rsidP="00BE1012">
                            <w:pPr>
                              <w:rPr>
                                <w:rFonts w:ascii="Franklin Gothic Heavy" w:hAnsi="Franklin Gothic Heavy"/>
                                <w:sz w:val="28"/>
                                <w:szCs w:val="28"/>
                              </w:rPr>
                            </w:pPr>
                            <w:r w:rsidRPr="008044D3">
                              <w:rPr>
                                <w:rFonts w:ascii="Franklin Gothic Heavy" w:hAnsi="Franklin Gothic Heavy"/>
                                <w:sz w:val="28"/>
                                <w:szCs w:val="28"/>
                              </w:rPr>
                              <w:t>Comentario:</w:t>
                            </w:r>
                          </w:p>
                          <w:p w14:paraId="046A104B" w14:textId="4E89EA96" w:rsidR="00BE1012" w:rsidRPr="00BE1012" w:rsidRDefault="00BE1012" w:rsidP="00BE10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044D3">
                              <w:rPr>
                                <w:rFonts w:ascii="Univers Condensed Light" w:hAnsi="Univers Condensed Light"/>
                                <w:sz w:val="24"/>
                                <w:szCs w:val="24"/>
                              </w:rPr>
                              <w:t>La comunicación científica es como explicar un experimento en clase de ciencias, pero a un nivel más grande. Es como contarles a todos los compañeros de clase cómo hiciste un proyecto, pero en vez de usar solo palabras, utilizas datos, gráficos, y un lenguaje más técnico para que otros científicos puedan entender exactamente lo que descubriste y cómo lo hiciste</w:t>
                            </w:r>
                            <w:r w:rsidRPr="00BE1012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42190B66" w14:textId="77777777" w:rsidR="00BE1012" w:rsidRDefault="00BE10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058B2" id="Cuadro de texto 1" o:spid="_x0000_s1027" type="#_x0000_t202" style="position:absolute;left:0;text-align:left;margin-left:267.75pt;margin-top:.35pt;width:196.5pt;height:2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" fillcolor="#f2f2f2 [3052]" strokeweight=".5pt">
                <v:textbox>
                  <w:txbxContent>
                    <w:p w14:paraId="1BF96E76" w14:textId="53780B98" w:rsidR="00BE1012" w:rsidRPr="008044D3" w:rsidRDefault="00BE1012" w:rsidP="00BE1012">
                      <w:pPr>
                        <w:rPr>
                          <w:rFonts w:ascii="Franklin Gothic Heavy" w:hAnsi="Franklin Gothic Heavy"/>
                          <w:sz w:val="28"/>
                          <w:szCs w:val="28"/>
                        </w:rPr>
                      </w:pPr>
                      <w:r w:rsidRPr="008044D3">
                        <w:rPr>
                          <w:rFonts w:ascii="Franklin Gothic Heavy" w:hAnsi="Franklin Gothic Heavy"/>
                          <w:sz w:val="28"/>
                          <w:szCs w:val="28"/>
                        </w:rPr>
                        <w:t>Comentario:</w:t>
                      </w:r>
                    </w:p>
                    <w:p w14:paraId="046A104B" w14:textId="4E89EA96" w:rsidR="00BE1012" w:rsidRPr="00BE1012" w:rsidRDefault="00BE1012" w:rsidP="00BE1012">
                      <w:pPr>
                        <w:rPr>
                          <w:sz w:val="24"/>
                          <w:szCs w:val="24"/>
                        </w:rPr>
                      </w:pPr>
                      <w:r w:rsidRPr="008044D3">
                        <w:rPr>
                          <w:rFonts w:ascii="Univers Condensed Light" w:hAnsi="Univers Condensed Light"/>
                          <w:sz w:val="24"/>
                          <w:szCs w:val="24"/>
                        </w:rPr>
                        <w:t>La comunicación científica es como explicar un experimento en clase de ciencias, pero a un nivel más grande. Es como contarles a todos los compañeros de clase cómo hiciste un proyecto, pero en vez de usar solo palabras, utilizas datos, gráficos, y un lenguaje más técnico para que otros científicos puedan entender exactamente lo que descubriste y cómo lo hiciste</w:t>
                      </w:r>
                      <w:r w:rsidRPr="00BE1012"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14:paraId="42190B66" w14:textId="77777777" w:rsidR="00BE1012" w:rsidRDefault="00BE1012"/>
                  </w:txbxContent>
                </v:textbox>
              </v:shape>
            </w:pict>
          </mc:Fallback>
        </mc:AlternateContent>
      </w:r>
    </w:p>
    <w:p w14:paraId="3E0C32DC" w14:textId="53025CE8" w:rsidR="00BE1012" w:rsidRPr="00B32C4B" w:rsidRDefault="00BE1012" w:rsidP="00B32C4B">
      <w:pPr>
        <w:jc w:val="both"/>
        <w:rPr>
          <w:rFonts w:ascii="Leelawadee" w:hAnsi="Leelawadee" w:cs="Leelawadee"/>
          <w:sz w:val="24"/>
          <w:szCs w:val="24"/>
        </w:rPr>
      </w:pPr>
    </w:p>
    <w:p w14:paraId="4BBFF720" w14:textId="7F396D0A" w:rsidR="00BE1012" w:rsidRPr="00B32C4B" w:rsidRDefault="00BE1012" w:rsidP="00B32C4B">
      <w:pPr>
        <w:jc w:val="both"/>
        <w:rPr>
          <w:rFonts w:ascii="Leelawadee" w:hAnsi="Leelawadee" w:cs="Leelawadee"/>
          <w:sz w:val="24"/>
          <w:szCs w:val="24"/>
        </w:rPr>
      </w:pPr>
    </w:p>
    <w:p w14:paraId="0E7D9FD9" w14:textId="3B789FF7" w:rsidR="00BE1012" w:rsidRPr="00B32C4B" w:rsidRDefault="00BE1012" w:rsidP="00B32C4B">
      <w:pPr>
        <w:jc w:val="both"/>
        <w:rPr>
          <w:rFonts w:ascii="Leelawadee" w:hAnsi="Leelawadee" w:cs="Leelawadee"/>
          <w:sz w:val="24"/>
          <w:szCs w:val="24"/>
        </w:rPr>
      </w:pPr>
    </w:p>
    <w:p w14:paraId="6FD1B978" w14:textId="77777777" w:rsidR="00BE1012" w:rsidRPr="00B32C4B" w:rsidRDefault="00BE1012" w:rsidP="00B32C4B">
      <w:pPr>
        <w:jc w:val="both"/>
        <w:rPr>
          <w:rFonts w:ascii="Leelawadee" w:hAnsi="Leelawadee" w:cs="Leelawadee"/>
          <w:sz w:val="24"/>
          <w:szCs w:val="24"/>
        </w:rPr>
      </w:pPr>
    </w:p>
    <w:p w14:paraId="37890CE0" w14:textId="77777777" w:rsidR="00BE1012" w:rsidRPr="00B32C4B" w:rsidRDefault="00BE1012" w:rsidP="00B32C4B">
      <w:pPr>
        <w:jc w:val="both"/>
        <w:rPr>
          <w:rFonts w:ascii="Leelawadee" w:hAnsi="Leelawadee" w:cs="Leelawadee"/>
          <w:sz w:val="24"/>
          <w:szCs w:val="24"/>
        </w:rPr>
      </w:pPr>
    </w:p>
    <w:p w14:paraId="17A9E46D" w14:textId="77777777" w:rsidR="00BE1012" w:rsidRPr="00B32C4B" w:rsidRDefault="00BE1012" w:rsidP="00B32C4B">
      <w:pPr>
        <w:jc w:val="both"/>
        <w:rPr>
          <w:rFonts w:ascii="Leelawadee" w:hAnsi="Leelawadee" w:cs="Leelawadee"/>
          <w:sz w:val="24"/>
          <w:szCs w:val="24"/>
        </w:rPr>
      </w:pPr>
    </w:p>
    <w:p w14:paraId="112A6E19" w14:textId="77777777" w:rsidR="00BE1012" w:rsidRPr="00B32C4B" w:rsidRDefault="00BE1012" w:rsidP="00B32C4B">
      <w:pPr>
        <w:jc w:val="both"/>
        <w:rPr>
          <w:rFonts w:ascii="Leelawadee" w:hAnsi="Leelawadee" w:cs="Leelawadee"/>
          <w:sz w:val="24"/>
          <w:szCs w:val="24"/>
        </w:rPr>
      </w:pPr>
    </w:p>
    <w:p w14:paraId="1C522599" w14:textId="77777777" w:rsidR="00BF549F" w:rsidRPr="00B32C4B" w:rsidRDefault="00BF549F" w:rsidP="00B32C4B">
      <w:pPr>
        <w:jc w:val="both"/>
        <w:rPr>
          <w:rFonts w:ascii="Leelawadee" w:hAnsi="Leelawadee" w:cs="Leelawadee"/>
          <w:sz w:val="24"/>
          <w:szCs w:val="24"/>
        </w:rPr>
      </w:pPr>
    </w:p>
    <w:p w14:paraId="3CE4124B" w14:textId="77777777" w:rsidR="00BF549F" w:rsidRPr="00B32C4B" w:rsidRDefault="00BF549F" w:rsidP="00B32C4B">
      <w:pPr>
        <w:jc w:val="both"/>
        <w:rPr>
          <w:rFonts w:ascii="Leelawadee" w:hAnsi="Leelawadee" w:cs="Leelawadee"/>
          <w:sz w:val="24"/>
          <w:szCs w:val="24"/>
        </w:rPr>
      </w:pPr>
    </w:p>
    <w:p w14:paraId="6A0023FD" w14:textId="77777777" w:rsidR="00903E0A" w:rsidRDefault="00903E0A" w:rsidP="00B32C4B">
      <w:pPr>
        <w:pStyle w:val="NormalWeb"/>
        <w:shd w:val="clear" w:color="auto" w:fill="FFFFFF"/>
        <w:jc w:val="both"/>
        <w:rPr>
          <w:rFonts w:ascii="Leelawadee" w:hAnsi="Leelawadee" w:cs="Leelawadee"/>
          <w:bCs/>
          <w:color w:val="333333"/>
        </w:rPr>
      </w:pPr>
    </w:p>
    <w:p w14:paraId="346DBD27" w14:textId="0AA7FF77" w:rsidR="00AD1682" w:rsidRPr="00B32C4B" w:rsidRDefault="00AD1682" w:rsidP="00B32C4B">
      <w:pPr>
        <w:pStyle w:val="NormalWeb"/>
        <w:shd w:val="clear" w:color="auto" w:fill="FFFFFF"/>
        <w:jc w:val="both"/>
        <w:rPr>
          <w:rFonts w:ascii="Leelawadee" w:hAnsi="Leelawadee" w:cs="Leelawadee"/>
          <w:bCs/>
          <w:color w:val="333333"/>
          <w:shd w:val="clear" w:color="auto" w:fill="FFFFFF"/>
        </w:rPr>
      </w:pPr>
      <w:r w:rsidRPr="00B32C4B">
        <w:rPr>
          <w:rFonts w:ascii="Leelawadee" w:hAnsi="Leelawadee" w:cs="Leelawadee"/>
          <w:bCs/>
          <w:color w:val="333333"/>
        </w:rPr>
        <w:t>La comunicación científica nos ayuda a los diverso investigadores y profesionales de la ciencia a compartir sus trabajos de forma libre y este proceso se basa en el derecho de la libre expresión el cual nos facilita a todos los ciudadanos a expresar nuestras idea y conocimientos sin ser discriminados en la sociedad.</w:t>
      </w:r>
      <w:r w:rsidRPr="00B32C4B">
        <w:rPr>
          <w:rFonts w:ascii="Leelawadee" w:hAnsi="Leelawadee" w:cs="Leelawadee"/>
          <w:bCs/>
          <w:color w:val="333333"/>
          <w:shd w:val="clear" w:color="auto" w:fill="FFFFFF"/>
        </w:rPr>
        <w:t xml:space="preserve"> </w:t>
      </w:r>
    </w:p>
    <w:p w14:paraId="70FE5F93" w14:textId="77777777" w:rsidR="00AD1682" w:rsidRPr="00B32C4B" w:rsidRDefault="00AD1682" w:rsidP="00B32C4B">
      <w:pPr>
        <w:pStyle w:val="NormalWeb"/>
        <w:shd w:val="clear" w:color="auto" w:fill="FFFFFF"/>
        <w:jc w:val="both"/>
        <w:rPr>
          <w:rFonts w:ascii="Leelawadee" w:hAnsi="Leelawadee" w:cs="Leelawadee"/>
          <w:color w:val="333333"/>
          <w:shd w:val="clear" w:color="auto" w:fill="FFFFFF"/>
        </w:rPr>
      </w:pPr>
      <w:r w:rsidRPr="00B32C4B">
        <w:rPr>
          <w:rFonts w:ascii="Leelawadee" w:hAnsi="Leelawadee" w:cs="Leelawadee"/>
          <w:color w:val="333333"/>
          <w:shd w:val="clear" w:color="auto" w:fill="FFFFFF"/>
        </w:rPr>
        <w:t>La </w:t>
      </w:r>
      <w:r w:rsidRPr="00B32C4B">
        <w:rPr>
          <w:rStyle w:val="Textoennegrita"/>
          <w:rFonts w:ascii="Leelawadee" w:eastAsiaTheme="majorEastAsia" w:hAnsi="Leelawadee" w:cs="Leelawadee"/>
          <w:color w:val="333333"/>
          <w:shd w:val="clear" w:color="auto" w:fill="FFFFFF"/>
        </w:rPr>
        <w:t>divulgación científica</w:t>
      </w:r>
      <w:r w:rsidRPr="00B32C4B">
        <w:rPr>
          <w:rFonts w:ascii="Leelawadee" w:hAnsi="Leelawadee" w:cs="Leelawadee"/>
          <w:color w:val="333333"/>
          <w:shd w:val="clear" w:color="auto" w:fill="FFFFFF"/>
        </w:rPr>
        <w:t> cumple con la labor de mantener a la sociedad informada sobre avances significativos en diferentes ramas de estudio como la medicina, la biología, etc.</w:t>
      </w:r>
    </w:p>
    <w:p w14:paraId="69A59102" w14:textId="77777777" w:rsidR="00AD1682" w:rsidRPr="00B32C4B" w:rsidRDefault="00AD1682" w:rsidP="00B32C4B">
      <w:pPr>
        <w:pStyle w:val="NormalWeb"/>
        <w:shd w:val="clear" w:color="auto" w:fill="FFFFFF"/>
        <w:jc w:val="both"/>
        <w:rPr>
          <w:rFonts w:ascii="Leelawadee" w:hAnsi="Leelawadee" w:cs="Leelawadee"/>
          <w:b/>
          <w:color w:val="333333"/>
        </w:rPr>
      </w:pPr>
      <w:r w:rsidRPr="00B32C4B">
        <w:rPr>
          <w:rFonts w:ascii="Leelawadee" w:hAnsi="Leelawadee" w:cs="Leelawadee"/>
          <w:b/>
          <w:color w:val="333333"/>
        </w:rPr>
        <w:lastRenderedPageBreak/>
        <w:t xml:space="preserve"> </w:t>
      </w:r>
      <w:r w:rsidRPr="00B32C4B">
        <w:rPr>
          <w:rFonts w:ascii="Leelawadee" w:hAnsi="Leelawadee" w:cs="Leelawadee"/>
          <w:color w:val="333333"/>
        </w:rPr>
        <w:t>La divulgación de la ciencia ha demostrado ser una herramienta educativa y cultural de gran relevancia para el desarrollo de la sociedad moderna. Al compartir </w:t>
      </w:r>
      <w:r w:rsidRPr="00B32C4B">
        <w:rPr>
          <w:rStyle w:val="Textoennegrita"/>
          <w:rFonts w:ascii="Leelawadee" w:eastAsiaTheme="majorEastAsia" w:hAnsi="Leelawadee" w:cs="Leelawadee"/>
          <w:color w:val="333333"/>
        </w:rPr>
        <w:t>trabajos e investigaciones científicos,</w:t>
      </w:r>
      <w:r w:rsidRPr="00B32C4B">
        <w:rPr>
          <w:rFonts w:ascii="Leelawadee" w:hAnsi="Leelawadee" w:cs="Leelawadee"/>
          <w:color w:val="333333"/>
        </w:rPr>
        <w:t> el nivel de culturización por parte del público se ve considerablemente beneficiado.</w:t>
      </w:r>
    </w:p>
    <w:p w14:paraId="011F9A43" w14:textId="5697EDD6" w:rsidR="00AD1682" w:rsidRPr="00B32C4B" w:rsidRDefault="00AD1682" w:rsidP="00B32C4B">
      <w:pPr>
        <w:pStyle w:val="NormalWeb"/>
        <w:shd w:val="clear" w:color="auto" w:fill="FFFFFF"/>
        <w:jc w:val="both"/>
        <w:rPr>
          <w:rFonts w:ascii="Leelawadee" w:hAnsi="Leelawadee" w:cs="Leelawadee"/>
          <w:color w:val="333333"/>
        </w:rPr>
      </w:pPr>
      <w:r w:rsidRPr="00B32C4B">
        <w:rPr>
          <w:rFonts w:ascii="Leelawadee" w:hAnsi="Leelawadee" w:cs="Leelawadee"/>
          <w:color w:val="333333"/>
        </w:rPr>
        <w:t>Esto ayuda, en especial, en espacios educativos, donde la interacción entre personas es constante y activa.</w:t>
      </w:r>
    </w:p>
    <w:p w14:paraId="309F1F09" w14:textId="6901FD69" w:rsidR="00EB03B2" w:rsidRDefault="00EB03B2" w:rsidP="00B32C4B">
      <w:pPr>
        <w:jc w:val="both"/>
        <w:rPr>
          <w:rFonts w:ascii="Leelawadee" w:hAnsi="Leelawadee" w:cs="Leelawadee"/>
          <w:b/>
          <w:bCs/>
          <w:sz w:val="24"/>
          <w:szCs w:val="24"/>
        </w:rPr>
      </w:pPr>
    </w:p>
    <w:p w14:paraId="4DD97A53" w14:textId="5B10DA9A" w:rsidR="00EB03B2" w:rsidRDefault="00EB03B2" w:rsidP="00B32C4B">
      <w:pPr>
        <w:jc w:val="both"/>
        <w:rPr>
          <w:rFonts w:ascii="Leelawadee" w:hAnsi="Leelawadee" w:cs="Leelawadee"/>
          <w:b/>
          <w:bCs/>
          <w:sz w:val="24"/>
          <w:szCs w:val="24"/>
        </w:rPr>
        <w:sectPr w:rsidR="00EB03B2" w:rsidSect="00903E0A">
          <w:type w:val="continuous"/>
          <w:pgSz w:w="11906" w:h="16838" w:code="9"/>
          <w:pgMar w:top="1728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14:paraId="0FEC314C" w14:textId="51F7D5C5" w:rsidR="00BF549F" w:rsidRPr="00B32C4B" w:rsidRDefault="00BF549F" w:rsidP="00B32C4B">
      <w:pPr>
        <w:jc w:val="both"/>
        <w:rPr>
          <w:rFonts w:ascii="Leelawadee" w:hAnsi="Leelawadee" w:cs="Leelawadee"/>
          <w:b/>
          <w:bCs/>
          <w:sz w:val="24"/>
          <w:szCs w:val="24"/>
        </w:rPr>
      </w:pPr>
      <w:r w:rsidRPr="00B32C4B">
        <w:rPr>
          <w:rFonts w:ascii="Leelawadee" w:hAnsi="Leelawadee" w:cs="Leelawadee"/>
          <w:b/>
          <w:bCs/>
          <w:sz w:val="24"/>
          <w:szCs w:val="24"/>
        </w:rPr>
        <w:t>Diferencia de la comunicación y comunicación científica</w:t>
      </w:r>
    </w:p>
    <w:p w14:paraId="732BF95D" w14:textId="66A5439F" w:rsidR="00BF549F" w:rsidRPr="00B32C4B" w:rsidRDefault="00BF549F" w:rsidP="00B32C4B">
      <w:pPr>
        <w:jc w:val="both"/>
        <w:rPr>
          <w:rFonts w:ascii="Leelawadee" w:hAnsi="Leelawadee" w:cs="Leelawadee"/>
          <w:sz w:val="24"/>
          <w:szCs w:val="24"/>
        </w:rPr>
      </w:pPr>
      <w:r w:rsidRPr="00B32C4B">
        <w:rPr>
          <w:rFonts w:ascii="Leelawadee" w:hAnsi="Leelawadee" w:cs="Leelawadee"/>
          <w:sz w:val="24"/>
          <w:szCs w:val="24"/>
        </w:rPr>
        <w:t>La comunicación es un intercambio general de información, mientras que la comunicación científica se centra en transmitir conocimientos científicos específicos de manera precisa y rigurosa a un público interesado en la ciencia.</w:t>
      </w:r>
    </w:p>
    <w:p w14:paraId="6B1C1926" w14:textId="4737EA70" w:rsidR="00EB03B2" w:rsidRDefault="00EB03B2" w:rsidP="00B32C4B">
      <w:pPr>
        <w:jc w:val="both"/>
        <w:rPr>
          <w:rFonts w:ascii="Leelawadee" w:hAnsi="Leelawadee" w:cs="Leelawadee"/>
          <w:sz w:val="24"/>
          <w:szCs w:val="24"/>
        </w:rPr>
        <w:sectPr w:rsidR="00EB03B2" w:rsidSect="00903E0A">
          <w:type w:val="continuous"/>
          <w:pgSz w:w="11906" w:h="16838" w:code="9"/>
          <w:pgMar w:top="1728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num="2" w:space="720"/>
          <w:titlePg/>
          <w:docGrid w:linePitch="360"/>
        </w:sectPr>
      </w:pPr>
      <w:r w:rsidRPr="00B32C4B">
        <w:rPr>
          <w:noProof/>
          <w:sz w:val="24"/>
          <w:szCs w:val="24"/>
        </w:rPr>
        <w:drawing>
          <wp:inline distT="0" distB="0" distL="0" distR="0" wp14:anchorId="4729A9C5" wp14:editId="593ED24A">
            <wp:extent cx="2752725" cy="19331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179" cy="1962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02BD111" w14:textId="1302AF53" w:rsidR="00903E0A" w:rsidRDefault="00903E0A" w:rsidP="00B32C4B">
      <w:pPr>
        <w:jc w:val="both"/>
        <w:rPr>
          <w:rFonts w:ascii="Leelawadee" w:hAnsi="Leelawadee" w:cs="Leelawadee"/>
          <w:sz w:val="24"/>
          <w:szCs w:val="24"/>
        </w:rPr>
      </w:pPr>
    </w:p>
    <w:p w14:paraId="690CBD72" w14:textId="77777777" w:rsidR="00903E0A" w:rsidRPr="00B32C4B" w:rsidRDefault="00903E0A" w:rsidP="00B32C4B">
      <w:pPr>
        <w:jc w:val="both"/>
        <w:rPr>
          <w:rFonts w:ascii="Leelawadee" w:hAnsi="Leelawadee" w:cs="Leelawadee"/>
          <w:sz w:val="24"/>
          <w:szCs w:val="24"/>
        </w:rPr>
      </w:pPr>
    </w:p>
    <w:p w14:paraId="790A4CEF" w14:textId="6FE45265" w:rsidR="00BF549F" w:rsidRPr="00B32C4B" w:rsidRDefault="00E112BB" w:rsidP="00B32C4B">
      <w:pPr>
        <w:jc w:val="both"/>
        <w:rPr>
          <w:rFonts w:ascii="Leelawadee" w:hAnsi="Leelawadee" w:cs="Leelawadee"/>
          <w:sz w:val="24"/>
          <w:szCs w:val="24"/>
        </w:rPr>
      </w:pPr>
      <w:r w:rsidRPr="00B32C4B">
        <w:rPr>
          <w:rFonts w:ascii="Leelawadee" w:hAnsi="Leelawadee" w:cs="Leelawade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9CD47" wp14:editId="026FB86C">
                <wp:simplePos x="0" y="0"/>
                <wp:positionH relativeFrom="column">
                  <wp:posOffset>-438150</wp:posOffset>
                </wp:positionH>
                <wp:positionV relativeFrom="paragraph">
                  <wp:posOffset>189865</wp:posOffset>
                </wp:positionV>
                <wp:extent cx="6104255" cy="3086100"/>
                <wp:effectExtent l="0" t="0" r="1079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4255" cy="3086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2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62F43" w14:textId="77777777" w:rsidR="00903E0A" w:rsidRDefault="00903E0A" w:rsidP="00903E0A">
                            <w:pPr>
                              <w:ind w:left="630"/>
                              <w:rPr>
                                <w:rFonts w:ascii="Leelawadee" w:hAnsi="Leelawadee" w:cs="Leelawadee"/>
                                <w:b/>
                                <w:bCs/>
                              </w:rPr>
                            </w:pPr>
                          </w:p>
                          <w:p w14:paraId="587FEE42" w14:textId="4FCADE7D" w:rsidR="00E112BB" w:rsidRPr="008044D3" w:rsidRDefault="00E112BB" w:rsidP="00903E0A">
                            <w:pPr>
                              <w:ind w:left="630"/>
                              <w:rPr>
                                <w:rFonts w:ascii="Leelawadee" w:hAnsi="Leelawadee" w:cs="Leelawade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b/>
                                <w:bCs/>
                              </w:rPr>
                              <w:t>Bibliografía:</w:t>
                            </w:r>
                          </w:p>
                          <w:p w14:paraId="5E2A4093" w14:textId="77777777" w:rsidR="00E112BB" w:rsidRPr="00E112BB" w:rsidRDefault="00800350" w:rsidP="00903E0A">
                            <w:pPr>
                              <w:ind w:left="630"/>
                              <w:rPr>
                                <w:rFonts w:ascii="Leelawadee" w:hAnsi="Leelawadee" w:cs="Leelawadee"/>
                                <w:color w:val="003E75" w:themeColor="background2" w:themeShade="40"/>
                              </w:rPr>
                            </w:pPr>
                            <w:hyperlink r:id="rId15" w:history="1">
                              <w:r w:rsidR="00E112BB" w:rsidRPr="00E112BB">
                                <w:rPr>
                                  <w:rStyle w:val="Hipervnculo"/>
                                  <w:rFonts w:ascii="Leelawadee" w:hAnsi="Leelawadee" w:cs="Leelawadee"/>
                                  <w:color w:val="003E75" w:themeColor="background2" w:themeShade="40"/>
                                  <w:lang w:val="es-US"/>
                                </w:rPr>
                                <w:t xml:space="preserve">Sobre la comunicación y comunicación científica - Universidad </w:t>
                              </w:r>
                              <w:proofErr w:type="spellStart"/>
                              <w:r w:rsidR="00E112BB" w:rsidRPr="00E112BB">
                                <w:rPr>
                                  <w:rStyle w:val="Hipervnculo"/>
                                  <w:rFonts w:ascii="Leelawadee" w:hAnsi="Leelawadee" w:cs="Leelawadee"/>
                                  <w:color w:val="003E75" w:themeColor="background2" w:themeShade="40"/>
                                  <w:lang w:val="es-US"/>
                                </w:rPr>
                                <w:t>viu</w:t>
                              </w:r>
                              <w:proofErr w:type="spellEnd"/>
                            </w:hyperlink>
                          </w:p>
                          <w:p w14:paraId="15FC1DDF" w14:textId="77777777" w:rsidR="00E112BB" w:rsidRPr="00E112BB" w:rsidRDefault="00800350" w:rsidP="00903E0A">
                            <w:pPr>
                              <w:ind w:left="630"/>
                              <w:rPr>
                                <w:rFonts w:ascii="Leelawadee" w:hAnsi="Leelawadee" w:cs="Leelawadee"/>
                                <w:color w:val="003E75" w:themeColor="background2" w:themeShade="40"/>
                              </w:rPr>
                            </w:pPr>
                            <w:hyperlink r:id="rId16" w:history="1">
                              <w:r w:rsidR="00E112BB" w:rsidRPr="00E112BB">
                                <w:rPr>
                                  <w:rStyle w:val="Hipervnculo"/>
                                  <w:rFonts w:ascii="Leelawadee" w:hAnsi="Leelawadee" w:cs="Leelawadee"/>
                                  <w:color w:val="003E75" w:themeColor="background2" w:themeShade="40"/>
                                </w:rPr>
                                <w:t>Comunicación: qué es, tipos y características - Significados</w:t>
                              </w:r>
                            </w:hyperlink>
                          </w:p>
                          <w:p w14:paraId="0412BF05" w14:textId="77777777" w:rsidR="00E112BB" w:rsidRPr="00E112BB" w:rsidRDefault="00800350" w:rsidP="00903E0A">
                            <w:pPr>
                              <w:ind w:left="630"/>
                              <w:rPr>
                                <w:rFonts w:ascii="Leelawadee" w:hAnsi="Leelawadee" w:cs="Leelawadee"/>
                                <w:color w:val="003E75" w:themeColor="background2" w:themeShade="40"/>
                              </w:rPr>
                            </w:pPr>
                            <w:hyperlink r:id="rId17" w:history="1">
                              <w:r w:rsidR="00E112BB" w:rsidRPr="00E112BB">
                                <w:rPr>
                                  <w:rStyle w:val="Hipervnculo"/>
                                  <w:rFonts w:ascii="Leelawadee" w:hAnsi="Leelawadee" w:cs="Leelawadee"/>
                                  <w:color w:val="003E75" w:themeColor="background2" w:themeShade="40"/>
                                </w:rPr>
                                <w:t>Comunicación - Wikipedia, la enciclopedia libre</w:t>
                              </w:r>
                            </w:hyperlink>
                          </w:p>
                          <w:p w14:paraId="5E36CF79" w14:textId="77777777" w:rsidR="00E112BB" w:rsidRPr="00E112BB" w:rsidRDefault="00800350" w:rsidP="00903E0A">
                            <w:pPr>
                              <w:ind w:left="630"/>
                              <w:rPr>
                                <w:rStyle w:val="Hipervnculo"/>
                                <w:rFonts w:ascii="Leelawadee" w:hAnsi="Leelawadee" w:cs="Leelawadee"/>
                                <w:color w:val="003E75" w:themeColor="background2" w:themeShade="40"/>
                              </w:rPr>
                            </w:pPr>
                            <w:hyperlink r:id="rId18" w:history="1">
                              <w:r w:rsidR="00E112BB" w:rsidRPr="00E112BB">
                                <w:rPr>
                                  <w:rStyle w:val="Hipervnculo"/>
                                  <w:rFonts w:ascii="Leelawadee" w:hAnsi="Leelawadee" w:cs="Leelawadee"/>
                                  <w:color w:val="003E75" w:themeColor="background2" w:themeShade="40"/>
                                </w:rPr>
                                <w:t>Comunicación - Concepto, funciones, elementos y características</w:t>
                              </w:r>
                            </w:hyperlink>
                          </w:p>
                          <w:p w14:paraId="77C238AF" w14:textId="77777777" w:rsidR="00E112BB" w:rsidRPr="00E112BB" w:rsidRDefault="00800350" w:rsidP="00903E0A">
                            <w:pPr>
                              <w:ind w:left="630"/>
                              <w:rPr>
                                <w:rFonts w:ascii="Leelawadee" w:hAnsi="Leelawadee" w:cs="Leelawadee"/>
                                <w:color w:val="003E75" w:themeColor="background2" w:themeShade="40"/>
                              </w:rPr>
                            </w:pPr>
                            <w:hyperlink r:id="rId19" w:history="1">
                              <w:r w:rsidR="00E112BB" w:rsidRPr="00E112BB">
                                <w:rPr>
                                  <w:rStyle w:val="Hipervnculo"/>
                                  <w:rFonts w:ascii="Leelawadee" w:hAnsi="Leelawadee" w:cs="Leelawadee"/>
                                  <w:color w:val="003E75" w:themeColor="background2" w:themeShade="40"/>
                                </w:rPr>
                                <w:t>La comunicación científica - UNAM</w:t>
                              </w:r>
                            </w:hyperlink>
                          </w:p>
                          <w:p w14:paraId="710588B5" w14:textId="77777777" w:rsidR="00E112BB" w:rsidRPr="00E112BB" w:rsidRDefault="00800350" w:rsidP="00903E0A">
                            <w:pPr>
                              <w:ind w:left="630"/>
                              <w:rPr>
                                <w:rFonts w:ascii="Leelawadee" w:hAnsi="Leelawadee" w:cs="Leelawadee"/>
                                <w:noProof/>
                                <w:color w:val="003E75" w:themeColor="background2" w:themeShade="40"/>
                                <w:u w:val="single"/>
                              </w:rPr>
                            </w:pPr>
                            <w:hyperlink r:id="rId20" w:anchor=":~:text=La%20comunicaci%C3%B3n%20es%20el%20acto,de%20este%20intercambio%20de%20informaci%C3%B3n." w:history="1">
                              <w:r w:rsidR="00E112BB" w:rsidRPr="00E112BB">
                                <w:rPr>
                                  <w:rStyle w:val="Hipervnculo"/>
                                  <w:rFonts w:ascii="Leelawadee" w:hAnsi="Leelawadee" w:cs="Leelawadee"/>
                                  <w:noProof/>
                                  <w:color w:val="003E75" w:themeColor="background2" w:themeShade="40"/>
                                </w:rPr>
                                <w:t>La comunicación es el acto de este intercambio de informacion - Indeed</w:t>
                              </w:r>
                            </w:hyperlink>
                          </w:p>
                          <w:p w14:paraId="4C9AF865" w14:textId="77777777" w:rsidR="00E112BB" w:rsidRDefault="00E112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9CD47" id="Cuadro de texto 3" o:spid="_x0000_s1028" type="#_x0000_t202" style="position:absolute;left:0;text-align:left;margin-left:-34.5pt;margin-top:14.95pt;width:480.65pt;height:24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" fillcolor="#8be5ff [1303]" strokecolor="black [3200]" strokeweight="2pt">
                <v:fill opacity="13107f"/>
                <v:textbox>
                  <w:txbxContent>
                    <w:p w14:paraId="34C62F43" w14:textId="77777777" w:rsidR="00903E0A" w:rsidRDefault="00903E0A" w:rsidP="00903E0A">
                      <w:pPr>
                        <w:ind w:left="630"/>
                        <w:rPr>
                          <w:rFonts w:ascii="Leelawadee" w:hAnsi="Leelawadee" w:cs="Leelawadee"/>
                          <w:b/>
                          <w:bCs/>
                        </w:rPr>
                      </w:pPr>
                    </w:p>
                    <w:p w14:paraId="587FEE42" w14:textId="4FCADE7D" w:rsidR="00E112BB" w:rsidRPr="008044D3" w:rsidRDefault="00E112BB" w:rsidP="00903E0A">
                      <w:pPr>
                        <w:ind w:left="630"/>
                        <w:rPr>
                          <w:rFonts w:ascii="Leelawadee" w:hAnsi="Leelawadee" w:cs="Leelawadee"/>
                          <w:b/>
                          <w:bCs/>
                        </w:rPr>
                      </w:pPr>
                      <w:r>
                        <w:rPr>
                          <w:rFonts w:ascii="Leelawadee" w:hAnsi="Leelawadee" w:cs="Leelawadee"/>
                          <w:b/>
                          <w:bCs/>
                        </w:rPr>
                        <w:t>Bibliografía:</w:t>
                      </w:r>
                    </w:p>
                    <w:p w14:paraId="5E2A4093" w14:textId="77777777" w:rsidR="00E112BB" w:rsidRPr="00E112BB" w:rsidRDefault="00800350" w:rsidP="00903E0A">
                      <w:pPr>
                        <w:ind w:left="630"/>
                        <w:rPr>
                          <w:rFonts w:ascii="Leelawadee" w:hAnsi="Leelawadee" w:cs="Leelawadee"/>
                          <w:color w:val="003E75" w:themeColor="background2" w:themeShade="40"/>
                        </w:rPr>
                      </w:pPr>
                      <w:hyperlink r:id="rId21" w:history="1">
                        <w:r w:rsidR="00E112BB" w:rsidRPr="00E112BB">
                          <w:rPr>
                            <w:rStyle w:val="Hipervnculo"/>
                            <w:rFonts w:ascii="Leelawadee" w:hAnsi="Leelawadee" w:cs="Leelawadee"/>
                            <w:color w:val="003E75" w:themeColor="background2" w:themeShade="40"/>
                            <w:lang w:val="es-US"/>
                          </w:rPr>
                          <w:t xml:space="preserve">Sobre la comunicación y comunicación científica - Universidad </w:t>
                        </w:r>
                        <w:proofErr w:type="spellStart"/>
                        <w:r w:rsidR="00E112BB" w:rsidRPr="00E112BB">
                          <w:rPr>
                            <w:rStyle w:val="Hipervnculo"/>
                            <w:rFonts w:ascii="Leelawadee" w:hAnsi="Leelawadee" w:cs="Leelawadee"/>
                            <w:color w:val="003E75" w:themeColor="background2" w:themeShade="40"/>
                            <w:lang w:val="es-US"/>
                          </w:rPr>
                          <w:t>viu</w:t>
                        </w:r>
                        <w:proofErr w:type="spellEnd"/>
                      </w:hyperlink>
                    </w:p>
                    <w:p w14:paraId="15FC1DDF" w14:textId="77777777" w:rsidR="00E112BB" w:rsidRPr="00E112BB" w:rsidRDefault="00800350" w:rsidP="00903E0A">
                      <w:pPr>
                        <w:ind w:left="630"/>
                        <w:rPr>
                          <w:rFonts w:ascii="Leelawadee" w:hAnsi="Leelawadee" w:cs="Leelawadee"/>
                          <w:color w:val="003E75" w:themeColor="background2" w:themeShade="40"/>
                        </w:rPr>
                      </w:pPr>
                      <w:hyperlink r:id="rId22" w:history="1">
                        <w:r w:rsidR="00E112BB" w:rsidRPr="00E112BB">
                          <w:rPr>
                            <w:rStyle w:val="Hipervnculo"/>
                            <w:rFonts w:ascii="Leelawadee" w:hAnsi="Leelawadee" w:cs="Leelawadee"/>
                            <w:color w:val="003E75" w:themeColor="background2" w:themeShade="40"/>
                          </w:rPr>
                          <w:t>Comunicación: qué es, tipos y características - Significados</w:t>
                        </w:r>
                      </w:hyperlink>
                    </w:p>
                    <w:p w14:paraId="0412BF05" w14:textId="77777777" w:rsidR="00E112BB" w:rsidRPr="00E112BB" w:rsidRDefault="00800350" w:rsidP="00903E0A">
                      <w:pPr>
                        <w:ind w:left="630"/>
                        <w:rPr>
                          <w:rFonts w:ascii="Leelawadee" w:hAnsi="Leelawadee" w:cs="Leelawadee"/>
                          <w:color w:val="003E75" w:themeColor="background2" w:themeShade="40"/>
                        </w:rPr>
                      </w:pPr>
                      <w:hyperlink r:id="rId23" w:history="1">
                        <w:r w:rsidR="00E112BB" w:rsidRPr="00E112BB">
                          <w:rPr>
                            <w:rStyle w:val="Hipervnculo"/>
                            <w:rFonts w:ascii="Leelawadee" w:hAnsi="Leelawadee" w:cs="Leelawadee"/>
                            <w:color w:val="003E75" w:themeColor="background2" w:themeShade="40"/>
                          </w:rPr>
                          <w:t>Comunicación - Wikipedia, la enciclopedia libre</w:t>
                        </w:r>
                      </w:hyperlink>
                    </w:p>
                    <w:p w14:paraId="5E36CF79" w14:textId="77777777" w:rsidR="00E112BB" w:rsidRPr="00E112BB" w:rsidRDefault="00800350" w:rsidP="00903E0A">
                      <w:pPr>
                        <w:ind w:left="630"/>
                        <w:rPr>
                          <w:rStyle w:val="Hipervnculo"/>
                          <w:rFonts w:ascii="Leelawadee" w:hAnsi="Leelawadee" w:cs="Leelawadee"/>
                          <w:color w:val="003E75" w:themeColor="background2" w:themeShade="40"/>
                        </w:rPr>
                      </w:pPr>
                      <w:hyperlink r:id="rId24" w:history="1">
                        <w:r w:rsidR="00E112BB" w:rsidRPr="00E112BB">
                          <w:rPr>
                            <w:rStyle w:val="Hipervnculo"/>
                            <w:rFonts w:ascii="Leelawadee" w:hAnsi="Leelawadee" w:cs="Leelawadee"/>
                            <w:color w:val="003E75" w:themeColor="background2" w:themeShade="40"/>
                          </w:rPr>
                          <w:t>Comunicación - Concepto, funciones, elementos y características</w:t>
                        </w:r>
                      </w:hyperlink>
                    </w:p>
                    <w:p w14:paraId="77C238AF" w14:textId="77777777" w:rsidR="00E112BB" w:rsidRPr="00E112BB" w:rsidRDefault="00800350" w:rsidP="00903E0A">
                      <w:pPr>
                        <w:ind w:left="630"/>
                        <w:rPr>
                          <w:rFonts w:ascii="Leelawadee" w:hAnsi="Leelawadee" w:cs="Leelawadee"/>
                          <w:color w:val="003E75" w:themeColor="background2" w:themeShade="40"/>
                        </w:rPr>
                      </w:pPr>
                      <w:hyperlink r:id="rId25" w:history="1">
                        <w:r w:rsidR="00E112BB" w:rsidRPr="00E112BB">
                          <w:rPr>
                            <w:rStyle w:val="Hipervnculo"/>
                            <w:rFonts w:ascii="Leelawadee" w:hAnsi="Leelawadee" w:cs="Leelawadee"/>
                            <w:color w:val="003E75" w:themeColor="background2" w:themeShade="40"/>
                          </w:rPr>
                          <w:t>La comunicación científica - UNAM</w:t>
                        </w:r>
                      </w:hyperlink>
                    </w:p>
                    <w:p w14:paraId="710588B5" w14:textId="77777777" w:rsidR="00E112BB" w:rsidRPr="00E112BB" w:rsidRDefault="00800350" w:rsidP="00903E0A">
                      <w:pPr>
                        <w:ind w:left="630"/>
                        <w:rPr>
                          <w:rFonts w:ascii="Leelawadee" w:hAnsi="Leelawadee" w:cs="Leelawadee"/>
                          <w:noProof/>
                          <w:color w:val="003E75" w:themeColor="background2" w:themeShade="40"/>
                          <w:u w:val="single"/>
                        </w:rPr>
                      </w:pPr>
                      <w:hyperlink r:id="rId26" w:anchor=":~:text=La%20comunicaci%C3%B3n%20es%20el%20acto,de%20este%20intercambio%20de%20informaci%C3%B3n." w:history="1">
                        <w:r w:rsidR="00E112BB" w:rsidRPr="00E112BB">
                          <w:rPr>
                            <w:rStyle w:val="Hipervnculo"/>
                            <w:rFonts w:ascii="Leelawadee" w:hAnsi="Leelawadee" w:cs="Leelawadee"/>
                            <w:noProof/>
                            <w:color w:val="003E75" w:themeColor="background2" w:themeShade="40"/>
                          </w:rPr>
                          <w:t>La comunicación es el acto de este intercambio de informacion - Indeed</w:t>
                        </w:r>
                      </w:hyperlink>
                    </w:p>
                    <w:p w14:paraId="4C9AF865" w14:textId="77777777" w:rsidR="00E112BB" w:rsidRDefault="00E112BB"/>
                  </w:txbxContent>
                </v:textbox>
              </v:shape>
            </w:pict>
          </mc:Fallback>
        </mc:AlternateContent>
      </w:r>
    </w:p>
    <w:sectPr w:rsidR="00BF549F" w:rsidRPr="00B32C4B" w:rsidSect="00903E0A">
      <w:type w:val="continuous"/>
      <w:pgSz w:w="11906" w:h="16838" w:code="9"/>
      <w:pgMar w:top="1728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97531" w14:textId="77777777" w:rsidR="00800350" w:rsidRDefault="00800350" w:rsidP="00C6554A">
      <w:pPr>
        <w:spacing w:before="0" w:after="0" w:line="240" w:lineRule="auto"/>
      </w:pPr>
      <w:r>
        <w:separator/>
      </w:r>
    </w:p>
  </w:endnote>
  <w:endnote w:type="continuationSeparator" w:id="0">
    <w:p w14:paraId="50879A0F" w14:textId="77777777" w:rsidR="00800350" w:rsidRDefault="0080035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Univers Condensed Light"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78D0F" w14:textId="77777777" w:rsidR="00C6437F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E5B60" w14:textId="77777777" w:rsidR="00800350" w:rsidRDefault="0080035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AA538FF" w14:textId="77777777" w:rsidR="00800350" w:rsidRDefault="00800350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text1" w:themeTint="80"/>
      </w:rPr>
      <w:alias w:val="Título"/>
      <w:tag w:val=""/>
      <w:id w:val="1116400235"/>
      <w:placeholder>
        <w:docPart w:val="D54F07544B2644618445A07A39EA5B2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A223278" w14:textId="280658DA" w:rsidR="00D92708" w:rsidRDefault="00D92708">
        <w:pPr>
          <w:pStyle w:val="Encabezad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FUNDAMENTOS DE LA COMUNICACI</w:t>
        </w:r>
        <w:r>
          <w:rPr>
            <w:color w:val="7F7F7F" w:themeColor="text1" w:themeTint="80"/>
            <w:lang w:val="es-EC"/>
          </w:rPr>
          <w:t>ÓN</w:t>
        </w:r>
      </w:p>
    </w:sdtContent>
  </w:sdt>
  <w:p w14:paraId="58E7DB79" w14:textId="77777777" w:rsidR="00D92708" w:rsidRDefault="00D927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53425CD"/>
    <w:multiLevelType w:val="hybridMultilevel"/>
    <w:tmpl w:val="FB1CFF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A3E4B"/>
    <w:multiLevelType w:val="hybridMultilevel"/>
    <w:tmpl w:val="E1FADF56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5F190C"/>
    <w:multiLevelType w:val="multilevel"/>
    <w:tmpl w:val="23AA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2E25C6"/>
    <w:multiLevelType w:val="hybridMultilevel"/>
    <w:tmpl w:val="0052A49C"/>
    <w:lvl w:ilvl="0" w:tplc="A0660368">
      <w:numFmt w:val="bullet"/>
      <w:lvlText w:val=""/>
      <w:lvlJc w:val="left"/>
      <w:pPr>
        <w:ind w:left="720" w:hanging="360"/>
      </w:pPr>
      <w:rPr>
        <w:rFonts w:ascii="Symbol" w:eastAsiaTheme="minorHAnsi" w:hAnsi="Symbol" w:cs="Leelawadee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37444"/>
    <w:multiLevelType w:val="hybridMultilevel"/>
    <w:tmpl w:val="50F40278"/>
    <w:lvl w:ilvl="0" w:tplc="8376B1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F6062"/>
    <w:multiLevelType w:val="multilevel"/>
    <w:tmpl w:val="CD6C6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5"/>
  </w:num>
  <w:num w:numId="18">
    <w:abstractNumId w:val="18"/>
  </w:num>
  <w:num w:numId="19">
    <w:abstractNumId w:val="12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08"/>
    <w:rsid w:val="001E4D5C"/>
    <w:rsid w:val="002554CD"/>
    <w:rsid w:val="00293B83"/>
    <w:rsid w:val="002B4294"/>
    <w:rsid w:val="002C76E5"/>
    <w:rsid w:val="00316A10"/>
    <w:rsid w:val="00333D0D"/>
    <w:rsid w:val="00396954"/>
    <w:rsid w:val="003D555A"/>
    <w:rsid w:val="004C049F"/>
    <w:rsid w:val="005000E2"/>
    <w:rsid w:val="0051785D"/>
    <w:rsid w:val="005A6B68"/>
    <w:rsid w:val="005C1C53"/>
    <w:rsid w:val="006A3CE7"/>
    <w:rsid w:val="007A1E64"/>
    <w:rsid w:val="00800350"/>
    <w:rsid w:val="008044D3"/>
    <w:rsid w:val="0089714F"/>
    <w:rsid w:val="00903E0A"/>
    <w:rsid w:val="009679B1"/>
    <w:rsid w:val="00986062"/>
    <w:rsid w:val="00AD1682"/>
    <w:rsid w:val="00AF2ADE"/>
    <w:rsid w:val="00B32C4B"/>
    <w:rsid w:val="00BE1012"/>
    <w:rsid w:val="00BF549F"/>
    <w:rsid w:val="00C6437F"/>
    <w:rsid w:val="00C6554A"/>
    <w:rsid w:val="00CB0705"/>
    <w:rsid w:val="00D92708"/>
    <w:rsid w:val="00E112BB"/>
    <w:rsid w:val="00EB03B2"/>
    <w:rsid w:val="00ED7C44"/>
    <w:rsid w:val="00F8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D49DE"/>
  <w15:chartTrackingRefBased/>
  <w15:docId w15:val="{0AA1A43A-63E7-4C9B-AC9D-1C7B0645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012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D927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D92708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804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4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073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6684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419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097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156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317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945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0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87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7767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0473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14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2752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529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45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2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007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899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116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19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591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56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21776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853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124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577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730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605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yperlink" Target="https://concepto.de/comunicacion/" TargetMode="External"/><Relationship Id="rId26" Type="http://schemas.openxmlformats.org/officeDocument/2006/relationships/hyperlink" Target="https://mx.indeed.com/orientacion-profesional/desarrollo-profesional/funciones-comunicac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niversidadviu.com/ec/actualidad/nuestros-expertos/que-es-la-comunicacion-cientifica-y-cual-es-su-importancia-en-la-sociedad%23:~:text=La%20comunicaci%C3%B3n%20cient%C3%ADfica%20es%20un,de%20proyectos%20de%20%C3%ADndole%20cient%C3%ADfic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es.wikipedia.org/wiki/Comunicaci%C3%B3n" TargetMode="External"/><Relationship Id="rId25" Type="http://schemas.openxmlformats.org/officeDocument/2006/relationships/hyperlink" Target="https://liec.dgb.unam.mx/index.php/comunica/publicacion/la-comunicacion-cientific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ignificados.com/comunicacion/" TargetMode="External"/><Relationship Id="rId20" Type="http://schemas.openxmlformats.org/officeDocument/2006/relationships/hyperlink" Target="https://mx.indeed.com/orientacion-profesional/desarrollo-profesional/funciones-comunicacio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concepto.de/comunicac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versidadviu.com/ec/actualidad/nuestros-expertos/que-es-la-comunicacion-cientifica-y-cual-es-su-importancia-en-la-sociedad%23:~:text=La%20comunicaci%C3%B3n%20cient%C3%ADfica%20es%20un,de%20proyectos%20de%20%C3%ADndole%20cient%C3%ADfica" TargetMode="External"/><Relationship Id="rId23" Type="http://schemas.openxmlformats.org/officeDocument/2006/relationships/hyperlink" Target="https://es.wikipedia.org/wiki/Comunicaci%C3%B3n" TargetMode="External"/><Relationship Id="rId28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hyperlink" Target="https://liec.dgb.unam.mx/index.php/comunica/publicacion/la-comunicacion-cientifi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ngall.com/communication-png/download/17448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www.significados.com/comunicacion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User\AppData\Roaming\Microsoft\Templates\Informe%20del%20alumno%20con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54F07544B2644618445A07A39EA5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D6A58-8753-4000-ABFE-646CE5EEBA29}"/>
      </w:docPartPr>
      <w:docPartBody>
        <w:p w:rsidR="006927F1" w:rsidRDefault="0079472F" w:rsidP="0079472F">
          <w:pPr>
            <w:pStyle w:val="D54F07544B2644618445A07A39EA5B22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Univers Condensed Light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2F"/>
    <w:rsid w:val="006927F1"/>
    <w:rsid w:val="0079472F"/>
    <w:rsid w:val="00877542"/>
    <w:rsid w:val="00C46CCE"/>
    <w:rsid w:val="00FD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s-ES" w:eastAsia="en-US"/>
    </w:rPr>
  </w:style>
  <w:style w:type="paragraph" w:customStyle="1" w:styleId="D54F07544B2644618445A07A39EA5B22">
    <w:name w:val="D54F07544B2644618445A07A39EA5B22"/>
    <w:rsid w:val="007947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EAC8B-0B90-4124-B836-AC524B92B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20</TotalTime>
  <Pages>6</Pages>
  <Words>1126</Words>
  <Characters>6199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FUNDAMENTOS DE LA COMUNICACIÓN</vt:lpstr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LA COMUNICACIÓN</dc:title>
  <dc:subject/>
  <dc:creator>WinUser</dc:creator>
  <cp:keywords/>
  <dc:description/>
  <cp:lastModifiedBy>Alejandro Calderón</cp:lastModifiedBy>
  <cp:revision>3</cp:revision>
  <dcterms:created xsi:type="dcterms:W3CDTF">2023-11-22T15:55:00Z</dcterms:created>
  <dcterms:modified xsi:type="dcterms:W3CDTF">2023-11-22T19:51:00Z</dcterms:modified>
</cp:coreProperties>
</file>