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实验11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按照课件中给出的官方网站，安装ElasticSearch服务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31920" cy="2430780"/>
            <wp:effectExtent l="0" t="0" r="0" b="7620"/>
            <wp:docPr id="1" name="图片 1" descr="0fee5b7057315267d126ca125c1a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fee5b7057315267d126ca125c1a6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使用Spring Data ElasticSearch实现</w:t>
      </w:r>
    </w:p>
    <w:p>
      <w:pPr>
        <w:rPr>
          <w:rFonts w:hint="eastAsia"/>
        </w:rPr>
      </w:pPr>
      <w:r>
        <w:rPr>
          <w:rFonts w:hint="eastAsia"/>
        </w:rPr>
        <w:t>a.将所有学生信息系统中的操作日志（之前实验中的所有操作）记录到ElasticSearch。日志信息不少于（操作接口url、接口名称、操作时间、登录用户信息、所有请求参数）</w:t>
      </w:r>
    </w:p>
    <w:p>
      <w:pPr>
        <w:rPr>
          <w:rFonts w:hint="eastAsia"/>
        </w:rPr>
      </w:pPr>
      <w:r>
        <w:rPr>
          <w:rFonts w:hint="eastAsia"/>
        </w:rPr>
        <w:t>b.基于ElasticSearch实现对所有日志信息的全文检索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034790"/>
            <wp:effectExtent l="0" t="0" r="14605" b="3810"/>
            <wp:docPr id="2" name="图片 2" descr="16224745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247454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344295"/>
            <wp:effectExtent l="0" t="0" r="4445" b="12065"/>
            <wp:docPr id="3" name="图片 3" descr="1622474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247466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51380"/>
            <wp:effectExtent l="0" t="0" r="1905" b="12700"/>
            <wp:docPr id="4" name="图片 4" descr="1622474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247470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27588"/>
    <w:multiLevelType w:val="singleLevel"/>
    <w:tmpl w:val="83E27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E20CF"/>
    <w:rsid w:val="79F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2021-05-31T15:20:00Z</dcterms:created>
  <dc:creator>lenovo</dc:creator>
  <cp:lastModifiedBy>QG的锅我来背</cp:lastModifiedBy>
  <dcterms:modified xsi:type="dcterms:W3CDTF">2021-06-08T08:23:57Z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F92FD9F45AA74091B45E89F85271BD20</vt:lpwstr>
  </property>
</Properties>
</file>