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102D4" w:rsidRPr="002F62CC" w:rsidRDefault="00D41444" w:rsidP="002F62CC">
      <w:pPr>
        <w:pStyle w:val="Titolo"/>
      </w:pPr>
      <w:proofErr w:type="spellStart"/>
      <w:r w:rsidRPr="002F62CC">
        <w:rPr>
          <w:rStyle w:val="TitoloCarattere"/>
        </w:rPr>
        <w:t>Filtro</w:t>
      </w:r>
      <w:proofErr w:type="spellEnd"/>
      <w:r w:rsidRPr="002F62CC">
        <w:rPr>
          <w:rStyle w:val="TitoloCarattere"/>
        </w:rPr>
        <w:t xml:space="preserve"> di REGIME – </w:t>
      </w:r>
      <w:proofErr w:type="spellStart"/>
      <w:r w:rsidRPr="002F62CC">
        <w:rPr>
          <w:rStyle w:val="TitoloCarattere"/>
        </w:rPr>
        <w:t>Livello</w:t>
      </w:r>
      <w:proofErr w:type="spellEnd"/>
      <w:r w:rsidRPr="002F62CC">
        <w:rPr>
          <w:rStyle w:val="TitoloCarattere"/>
        </w:rPr>
        <w:t xml:space="preserve"> 1 (</w:t>
      </w:r>
      <w:proofErr w:type="spellStart"/>
      <w:r w:rsidRPr="002F62CC">
        <w:rPr>
          <w:rStyle w:val="TitoloCarattere"/>
        </w:rPr>
        <w:t>Uso</w:t>
      </w:r>
      <w:proofErr w:type="spellEnd"/>
      <w:r w:rsidRPr="002F62CC">
        <w:rPr>
          <w:rStyle w:val="TitoloCarattere"/>
        </w:rPr>
        <w:t xml:space="preserve"> </w:t>
      </w:r>
      <w:proofErr w:type="spellStart"/>
      <w:r w:rsidRPr="002F62CC">
        <w:rPr>
          <w:rStyle w:val="TitoloCarattere"/>
        </w:rPr>
        <w:t>Operativo</w:t>
      </w:r>
      <w:proofErr w:type="spellEnd"/>
      <w:r w:rsidRPr="002F62CC">
        <w:rPr>
          <w:rStyle w:val="TitoloCarattere"/>
        </w:rPr>
        <w:t>)</w:t>
      </w:r>
      <w:bookmarkStart w:id="0" w:name="_GoBack"/>
      <w:bookmarkEnd w:id="0"/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>1. Scopo e perimetro del filtro</w:t>
      </w:r>
    </w:p>
    <w:p w:rsidR="00B102D4" w:rsidRDefault="00D41444">
      <w:pPr>
        <w:rPr>
          <w:lang w:val="it-IT"/>
        </w:rPr>
      </w:pPr>
      <w:r w:rsidRPr="00B102D4">
        <w:rPr>
          <w:lang w:val="it-IT"/>
        </w:rPr>
        <w:t xml:space="preserve">Il filtro di REGIME – Livello 1 (REGIME_L1) è un </w:t>
      </w:r>
      <w:proofErr w:type="spellStart"/>
      <w:r w:rsidRPr="00B102D4">
        <w:rPr>
          <w:lang w:val="it-IT"/>
        </w:rPr>
        <w:t>permission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layer</w:t>
      </w:r>
      <w:proofErr w:type="spellEnd"/>
      <w:r w:rsidRPr="00B102D4">
        <w:rPr>
          <w:lang w:val="it-IT"/>
        </w:rPr>
        <w:t xml:space="preserve"> puro.</w:t>
      </w:r>
      <w:r w:rsidRPr="00B102D4">
        <w:rPr>
          <w:lang w:val="it-IT"/>
        </w:rPr>
        <w:br/>
        <w:t>Non genera segnali, non impone direzionalità e non modifica la logica di entry/exit.</w:t>
      </w:r>
      <w:r w:rsidRPr="00B102D4">
        <w:rPr>
          <w:lang w:val="it-IT"/>
        </w:rPr>
        <w:br/>
        <w:t>Il suo unico scopo è abilitare o bloccare l’apertura di nuove posizioni in base al contesto di mercato.</w:t>
      </w:r>
    </w:p>
    <w:p w:rsidR="00B102D4" w:rsidRPr="00B102D4" w:rsidRDefault="00B102D4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>
            <wp:extent cx="5382321" cy="4597399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nza nome.drawio.txt.drawio-2.pdf"/>
                    <pic:cNvPicPr/>
                  </pic:nvPicPr>
                  <pic:blipFill rotWithShape="1">
                    <a:blip r:embed="rId8"/>
                    <a:srcRect r="26829"/>
                    <a:stretch/>
                  </pic:blipFill>
                  <pic:spPr bwMode="auto">
                    <a:xfrm>
                      <a:off x="0" y="0"/>
                      <a:ext cx="5396737" cy="46097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102D4" w:rsidRDefault="00B102D4">
      <w:pPr>
        <w:rPr>
          <w:lang w:val="it-IT"/>
        </w:rPr>
      </w:pPr>
    </w:p>
    <w:p w:rsidR="00B102D4" w:rsidRDefault="00B102D4">
      <w:pPr>
        <w:rPr>
          <w:lang w:val="it-IT"/>
        </w:rPr>
      </w:pPr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>2. Stati di REGIME – Livello 1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>Stati definiti:</w:t>
      </w:r>
      <w:r w:rsidRPr="00B102D4">
        <w:rPr>
          <w:lang w:val="it-IT"/>
        </w:rPr>
        <w:br/>
        <w:t>- TREND: mercato direzionale strutturato</w:t>
      </w:r>
      <w:r w:rsidRPr="00B102D4">
        <w:rPr>
          <w:lang w:val="it-IT"/>
        </w:rPr>
        <w:br/>
        <w:t>- RANGE: mercato laterale</w:t>
      </w:r>
      <w:r w:rsidRPr="00B102D4">
        <w:rPr>
          <w:lang w:val="it-IT"/>
        </w:rPr>
        <w:br/>
        <w:t>- VOLATILE: mercato instabile</w:t>
      </w:r>
      <w:r w:rsidRPr="00B102D4">
        <w:rPr>
          <w:lang w:val="it-IT"/>
        </w:rPr>
        <w:br/>
      </w:r>
      <w:r w:rsidRPr="00B102D4">
        <w:rPr>
          <w:lang w:val="it-IT"/>
        </w:rPr>
        <w:lastRenderedPageBreak/>
        <w:br/>
      </w:r>
      <w:proofErr w:type="spellStart"/>
      <w:r w:rsidRPr="00B102D4">
        <w:rPr>
          <w:lang w:val="it-IT"/>
        </w:rPr>
        <w:t>Mapping</w:t>
      </w:r>
      <w:proofErr w:type="spellEnd"/>
      <w:r w:rsidRPr="00B102D4">
        <w:rPr>
          <w:lang w:val="it-IT"/>
        </w:rPr>
        <w:t xml:space="preserve"> operativo:</w:t>
      </w:r>
      <w:r w:rsidRPr="00B102D4">
        <w:rPr>
          <w:lang w:val="it-IT"/>
        </w:rPr>
        <w:br/>
        <w:t>TREND → nuove entry consentite</w:t>
      </w:r>
      <w:r w:rsidRPr="00B102D4">
        <w:rPr>
          <w:lang w:val="it-IT"/>
        </w:rPr>
        <w:br/>
        <w:t>RANGE → nuove entry consentite</w:t>
      </w:r>
      <w:r w:rsidRPr="00B102D4">
        <w:rPr>
          <w:lang w:val="it-IT"/>
        </w:rPr>
        <w:br/>
        <w:t>VOLATILE → nuove entry bloccate (exit sempre consentite)</w:t>
      </w:r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>3. Parametri di configurazione consolidati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 xml:space="preserve">ADX Trend </w:t>
      </w:r>
      <w:proofErr w:type="spellStart"/>
      <w:r w:rsidRPr="00B102D4">
        <w:rPr>
          <w:lang w:val="it-IT"/>
        </w:rPr>
        <w:t>Enter</w:t>
      </w:r>
      <w:proofErr w:type="spellEnd"/>
      <w:r w:rsidRPr="00B102D4">
        <w:rPr>
          <w:lang w:val="it-IT"/>
        </w:rPr>
        <w:t>: 20</w:t>
      </w:r>
      <w:r w:rsidRPr="00B102D4">
        <w:rPr>
          <w:lang w:val="it-IT"/>
        </w:rPr>
        <w:br/>
        <w:t>ADX Trend Exit: 18</w:t>
      </w:r>
      <w:r w:rsidRPr="00B102D4">
        <w:rPr>
          <w:lang w:val="it-IT"/>
        </w:rPr>
        <w:br/>
        <w:t xml:space="preserve">ADX </w:t>
      </w:r>
      <w:proofErr w:type="spellStart"/>
      <w:r w:rsidRPr="00B102D4">
        <w:rPr>
          <w:lang w:val="it-IT"/>
        </w:rPr>
        <w:t>Range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Enter</w:t>
      </w:r>
      <w:proofErr w:type="spellEnd"/>
      <w:r w:rsidRPr="00B102D4">
        <w:rPr>
          <w:lang w:val="it-IT"/>
        </w:rPr>
        <w:t>: 15</w:t>
      </w:r>
      <w:r w:rsidRPr="00B102D4">
        <w:rPr>
          <w:lang w:val="it-IT"/>
        </w:rPr>
        <w:br/>
        <w:t xml:space="preserve">ADX </w:t>
      </w:r>
      <w:proofErr w:type="spellStart"/>
      <w:r w:rsidRPr="00B102D4">
        <w:rPr>
          <w:lang w:val="it-IT"/>
        </w:rPr>
        <w:t>Range</w:t>
      </w:r>
      <w:proofErr w:type="spellEnd"/>
      <w:r w:rsidRPr="00B102D4">
        <w:rPr>
          <w:lang w:val="it-IT"/>
        </w:rPr>
        <w:t xml:space="preserve"> Exit: 17</w:t>
      </w:r>
      <w:r w:rsidRPr="00B102D4">
        <w:rPr>
          <w:lang w:val="it-IT"/>
        </w:rPr>
        <w:br/>
        <w:t xml:space="preserve">ATR Volatile </w:t>
      </w:r>
      <w:proofErr w:type="spellStart"/>
      <w:r w:rsidRPr="00B102D4">
        <w:rPr>
          <w:lang w:val="it-IT"/>
        </w:rPr>
        <w:t>Enter</w:t>
      </w:r>
      <w:proofErr w:type="spellEnd"/>
      <w:r w:rsidRPr="00B102D4">
        <w:rPr>
          <w:lang w:val="it-IT"/>
        </w:rPr>
        <w:t>: 2.8</w:t>
      </w:r>
      <w:r w:rsidRPr="00B102D4">
        <w:rPr>
          <w:lang w:val="it-IT"/>
        </w:rPr>
        <w:br/>
        <w:t>ATR Volatile Exit: 2.5</w:t>
      </w:r>
      <w:r w:rsidRPr="00B102D4">
        <w:rPr>
          <w:lang w:val="it-IT"/>
        </w:rPr>
        <w:br/>
      </w:r>
      <w:proofErr w:type="spellStart"/>
      <w:r w:rsidRPr="00B102D4">
        <w:rPr>
          <w:lang w:val="it-IT"/>
        </w:rPr>
        <w:t>Confirm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Bars</w:t>
      </w:r>
      <w:proofErr w:type="spellEnd"/>
      <w:r w:rsidRPr="00B102D4">
        <w:rPr>
          <w:lang w:val="it-IT"/>
        </w:rPr>
        <w:t xml:space="preserve"> Trend: 2</w:t>
      </w:r>
      <w:r w:rsidRPr="00B102D4">
        <w:rPr>
          <w:lang w:val="it-IT"/>
        </w:rPr>
        <w:br/>
      </w:r>
      <w:proofErr w:type="spellStart"/>
      <w:r w:rsidRPr="00B102D4">
        <w:rPr>
          <w:lang w:val="it-IT"/>
        </w:rPr>
        <w:t>Confirm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Bars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Range</w:t>
      </w:r>
      <w:proofErr w:type="spellEnd"/>
      <w:r w:rsidRPr="00B102D4">
        <w:rPr>
          <w:lang w:val="it-IT"/>
        </w:rPr>
        <w:t>: 2</w:t>
      </w:r>
      <w:r w:rsidRPr="00B102D4">
        <w:rPr>
          <w:lang w:val="it-IT"/>
        </w:rPr>
        <w:br/>
      </w:r>
      <w:proofErr w:type="spellStart"/>
      <w:r w:rsidRPr="00B102D4">
        <w:rPr>
          <w:lang w:val="it-IT"/>
        </w:rPr>
        <w:t>Confirm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Bars</w:t>
      </w:r>
      <w:proofErr w:type="spellEnd"/>
      <w:r w:rsidRPr="00B102D4">
        <w:rPr>
          <w:lang w:val="it-IT"/>
        </w:rPr>
        <w:t xml:space="preserve"> Volatile: 1</w:t>
      </w:r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 xml:space="preserve">4. Processo di </w:t>
      </w:r>
      <w:proofErr w:type="spellStart"/>
      <w:r w:rsidRPr="00B102D4">
        <w:rPr>
          <w:lang w:val="it-IT"/>
        </w:rPr>
        <w:t>tuning</w:t>
      </w:r>
      <w:proofErr w:type="spellEnd"/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 xml:space="preserve">Il </w:t>
      </w:r>
      <w:proofErr w:type="spellStart"/>
      <w:r w:rsidRPr="00B102D4">
        <w:rPr>
          <w:lang w:val="it-IT"/>
        </w:rPr>
        <w:t>tuning</w:t>
      </w:r>
      <w:proofErr w:type="spellEnd"/>
      <w:r w:rsidRPr="00B102D4">
        <w:rPr>
          <w:lang w:val="it-IT"/>
        </w:rPr>
        <w:t xml:space="preserve"> avviene esclusivamente tramite il modulo </w:t>
      </w:r>
      <w:proofErr w:type="spellStart"/>
      <w:r w:rsidRPr="00B102D4">
        <w:rPr>
          <w:lang w:val="it-IT"/>
        </w:rPr>
        <w:t>regime_filter_report</w:t>
      </w:r>
      <w:proofErr w:type="spellEnd"/>
      <w:r w:rsidRPr="00B102D4">
        <w:rPr>
          <w:lang w:val="it-IT"/>
        </w:rPr>
        <w:t>.</w:t>
      </w:r>
      <w:r w:rsidRPr="00B102D4">
        <w:rPr>
          <w:lang w:val="it-IT"/>
        </w:rPr>
        <w:br/>
        <w:t xml:space="preserve">Il processo è incrementale: si modifica un parametro alla volta e si valutano </w:t>
      </w:r>
      <w:proofErr w:type="spellStart"/>
      <w:r w:rsidRPr="00B102D4">
        <w:rPr>
          <w:lang w:val="it-IT"/>
        </w:rPr>
        <w:t>coverage</w:t>
      </w:r>
      <w:proofErr w:type="spellEnd"/>
      <w:r w:rsidRPr="00B102D4">
        <w:rPr>
          <w:lang w:val="it-IT"/>
        </w:rPr>
        <w:t xml:space="preserve">, </w:t>
      </w:r>
      <w:proofErr w:type="spellStart"/>
      <w:r w:rsidRPr="00B102D4">
        <w:rPr>
          <w:lang w:val="it-IT"/>
        </w:rPr>
        <w:t>run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length</w:t>
      </w:r>
      <w:proofErr w:type="spellEnd"/>
      <w:r w:rsidRPr="00B102D4">
        <w:rPr>
          <w:lang w:val="it-IT"/>
        </w:rPr>
        <w:t xml:space="preserve"> e </w:t>
      </w:r>
      <w:proofErr w:type="spellStart"/>
      <w:r w:rsidRPr="00B102D4">
        <w:rPr>
          <w:lang w:val="it-IT"/>
        </w:rPr>
        <w:t>transition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matrix</w:t>
      </w:r>
      <w:proofErr w:type="spellEnd"/>
      <w:r w:rsidRPr="00B102D4">
        <w:rPr>
          <w:lang w:val="it-IT"/>
        </w:rPr>
        <w:t>.</w:t>
      </w:r>
      <w:r w:rsidRPr="00B102D4">
        <w:rPr>
          <w:lang w:val="it-IT"/>
        </w:rPr>
        <w:br/>
        <w:t xml:space="preserve">Il profitto non è una metrica di </w:t>
      </w:r>
      <w:proofErr w:type="spellStart"/>
      <w:r w:rsidRPr="00B102D4">
        <w:rPr>
          <w:lang w:val="it-IT"/>
        </w:rPr>
        <w:t>tuning</w:t>
      </w:r>
      <w:proofErr w:type="spellEnd"/>
      <w:r w:rsidRPr="00B102D4">
        <w:rPr>
          <w:lang w:val="it-IT"/>
        </w:rPr>
        <w:t>.</w:t>
      </w:r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>5. Report di verifica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>Il report produce un singolo CSV contenente:</w:t>
      </w:r>
      <w:r w:rsidRPr="00B102D4">
        <w:rPr>
          <w:lang w:val="it-IT"/>
        </w:rPr>
        <w:br/>
        <w:t xml:space="preserve">- </w:t>
      </w:r>
      <w:proofErr w:type="spellStart"/>
      <w:r w:rsidRPr="00B102D4">
        <w:rPr>
          <w:lang w:val="it-IT"/>
        </w:rPr>
        <w:t>Dataset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Summary</w:t>
      </w:r>
      <w:proofErr w:type="spellEnd"/>
      <w:r w:rsidRPr="00B102D4">
        <w:rPr>
          <w:lang w:val="it-IT"/>
        </w:rPr>
        <w:br/>
        <w:t xml:space="preserve">- Regime </w:t>
      </w:r>
      <w:proofErr w:type="spellStart"/>
      <w:r w:rsidRPr="00B102D4">
        <w:rPr>
          <w:lang w:val="it-IT"/>
        </w:rPr>
        <w:t>Coverage</w:t>
      </w:r>
      <w:proofErr w:type="spellEnd"/>
      <w:r w:rsidRPr="00B102D4">
        <w:rPr>
          <w:lang w:val="it-IT"/>
        </w:rPr>
        <w:br/>
        <w:t xml:space="preserve">- </w:t>
      </w:r>
      <w:proofErr w:type="spellStart"/>
      <w:r w:rsidRPr="00B102D4">
        <w:rPr>
          <w:lang w:val="it-IT"/>
        </w:rPr>
        <w:t>Run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Length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Statistics</w:t>
      </w:r>
      <w:proofErr w:type="spellEnd"/>
      <w:r w:rsidRPr="00B102D4">
        <w:rPr>
          <w:lang w:val="it-IT"/>
        </w:rPr>
        <w:br/>
        <w:t xml:space="preserve">- </w:t>
      </w:r>
      <w:proofErr w:type="spellStart"/>
      <w:r w:rsidRPr="00B102D4">
        <w:rPr>
          <w:lang w:val="it-IT"/>
        </w:rPr>
        <w:t>Transition</w:t>
      </w:r>
      <w:proofErr w:type="spellEnd"/>
      <w:r w:rsidRPr="00B102D4">
        <w:rPr>
          <w:lang w:val="it-IT"/>
        </w:rPr>
        <w:t xml:space="preserve"> Matrix</w:t>
      </w:r>
      <w:r w:rsidRPr="00B102D4">
        <w:rPr>
          <w:lang w:val="it-IT"/>
        </w:rPr>
        <w:br/>
        <w:t>Il report non entra nella pipeline di trading.</w:t>
      </w:r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>6. Integrazione in pipeline</w:t>
      </w:r>
    </w:p>
    <w:p w:rsidR="002535B5" w:rsidRPr="00B102D4" w:rsidRDefault="00D41444">
      <w:pPr>
        <w:rPr>
          <w:lang w:val="it-IT"/>
        </w:rPr>
      </w:pPr>
      <w:proofErr w:type="spellStart"/>
      <w:r w:rsidRPr="00B102D4">
        <w:rPr>
          <w:lang w:val="it-IT"/>
        </w:rPr>
        <w:t>PyKPI_calcolo</w:t>
      </w:r>
      <w:proofErr w:type="spellEnd"/>
      <w:r w:rsidRPr="00B102D4">
        <w:rPr>
          <w:lang w:val="it-IT"/>
        </w:rPr>
        <w:t>: calcolo e produzione delle colonne REGIME_L1.</w:t>
      </w:r>
      <w:r w:rsidRPr="00B102D4">
        <w:rPr>
          <w:lang w:val="it-IT"/>
        </w:rPr>
        <w:br/>
      </w:r>
      <w:proofErr w:type="spellStart"/>
      <w:r w:rsidRPr="00B102D4">
        <w:rPr>
          <w:lang w:val="it-IT"/>
        </w:rPr>
        <w:t>Run_strategia</w:t>
      </w:r>
      <w:proofErr w:type="spellEnd"/>
      <w:r w:rsidRPr="00B102D4">
        <w:rPr>
          <w:lang w:val="it-IT"/>
        </w:rPr>
        <w:t xml:space="preserve">: uso del regime come </w:t>
      </w:r>
      <w:proofErr w:type="spellStart"/>
      <w:r w:rsidRPr="00B102D4">
        <w:rPr>
          <w:lang w:val="it-IT"/>
        </w:rPr>
        <w:t>permission</w:t>
      </w:r>
      <w:proofErr w:type="spellEnd"/>
      <w:r w:rsidRPr="00B102D4">
        <w:rPr>
          <w:lang w:val="it-IT"/>
        </w:rPr>
        <w:t xml:space="preserve"> </w:t>
      </w:r>
      <w:proofErr w:type="spellStart"/>
      <w:r w:rsidRPr="00B102D4">
        <w:rPr>
          <w:lang w:val="it-IT"/>
        </w:rPr>
        <w:t>layer</w:t>
      </w:r>
      <w:proofErr w:type="spellEnd"/>
      <w:r w:rsidRPr="00B102D4">
        <w:rPr>
          <w:lang w:val="it-IT"/>
        </w:rPr>
        <w:t>.</w:t>
      </w:r>
      <w:r w:rsidRPr="00B102D4">
        <w:rPr>
          <w:lang w:val="it-IT"/>
        </w:rPr>
        <w:br/>
      </w:r>
      <w:proofErr w:type="spellStart"/>
      <w:r w:rsidRPr="00B102D4">
        <w:rPr>
          <w:lang w:val="it-IT"/>
        </w:rPr>
        <w:t>Pipeline.command</w:t>
      </w:r>
      <w:proofErr w:type="spellEnd"/>
      <w:r w:rsidRPr="00B102D4">
        <w:rPr>
          <w:lang w:val="it-IT"/>
        </w:rPr>
        <w:t xml:space="preserve">: nessuna configurazione </w:t>
      </w:r>
      <w:proofErr w:type="spellStart"/>
      <w:r w:rsidRPr="00B102D4">
        <w:rPr>
          <w:lang w:val="it-IT"/>
        </w:rPr>
        <w:t>runtime</w:t>
      </w:r>
      <w:proofErr w:type="spellEnd"/>
      <w:r w:rsidRPr="00B102D4">
        <w:rPr>
          <w:lang w:val="it-IT"/>
        </w:rPr>
        <w:t>.</w:t>
      </w:r>
    </w:p>
    <w:p w:rsidR="002535B5" w:rsidRPr="00B102D4" w:rsidRDefault="00D41444" w:rsidP="00B102D4">
      <w:pPr>
        <w:pStyle w:val="Titolo1"/>
        <w:rPr>
          <w:lang w:val="it-IT"/>
        </w:rPr>
      </w:pPr>
      <w:r w:rsidRPr="00B102D4">
        <w:rPr>
          <w:lang w:val="it-IT"/>
        </w:rPr>
        <w:t>APPENDICE TECNICA</w:t>
      </w:r>
    </w:p>
    <w:p w:rsidR="002535B5" w:rsidRPr="00B102D4" w:rsidRDefault="00D41444" w:rsidP="00B102D4">
      <w:pPr>
        <w:pStyle w:val="Titolo2"/>
        <w:rPr>
          <w:lang w:val="it-IT"/>
        </w:rPr>
      </w:pPr>
      <w:r w:rsidRPr="00B102D4">
        <w:rPr>
          <w:lang w:val="it-IT"/>
        </w:rPr>
        <w:t>A1. Macchina a stati – REGIME_L1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>Il filtro REGIME_L1 è implementato come una macchina a stati finiti (FSM).</w:t>
      </w:r>
      <w:r w:rsidRPr="00B102D4">
        <w:rPr>
          <w:lang w:val="it-IT"/>
        </w:rPr>
        <w:br/>
      </w:r>
      <w:r w:rsidRPr="00B102D4">
        <w:rPr>
          <w:lang w:val="it-IT"/>
        </w:rPr>
        <w:br/>
        <w:t>Stati:</w:t>
      </w:r>
      <w:r w:rsidRPr="00B102D4">
        <w:rPr>
          <w:lang w:val="it-IT"/>
        </w:rPr>
        <w:br/>
      </w:r>
      <w:r w:rsidRPr="00B102D4">
        <w:rPr>
          <w:lang w:val="it-IT"/>
        </w:rPr>
        <w:lastRenderedPageBreak/>
        <w:t>- TREND</w:t>
      </w:r>
      <w:r w:rsidRPr="00B102D4">
        <w:rPr>
          <w:lang w:val="it-IT"/>
        </w:rPr>
        <w:br/>
        <w:t>- RANGE</w:t>
      </w:r>
      <w:r w:rsidRPr="00B102D4">
        <w:rPr>
          <w:lang w:val="it-IT"/>
        </w:rPr>
        <w:br/>
        <w:t>- VOLATILE</w:t>
      </w:r>
      <w:r w:rsidRPr="00B102D4">
        <w:rPr>
          <w:lang w:val="it-IT"/>
        </w:rPr>
        <w:br/>
      </w:r>
      <w:r w:rsidRPr="00B102D4">
        <w:rPr>
          <w:lang w:val="it-IT"/>
        </w:rPr>
        <w:br/>
        <w:t>Le transizioni sono governate da soglie con isteresi (</w:t>
      </w:r>
      <w:proofErr w:type="spellStart"/>
      <w:r w:rsidRPr="00B102D4">
        <w:rPr>
          <w:lang w:val="it-IT"/>
        </w:rPr>
        <w:t>enter</w:t>
      </w:r>
      <w:proofErr w:type="spellEnd"/>
      <w:r w:rsidRPr="00B102D4">
        <w:rPr>
          <w:lang w:val="it-IT"/>
        </w:rPr>
        <w:t>/exit) e conferme temporali (</w:t>
      </w:r>
      <w:proofErr w:type="spellStart"/>
      <w:r w:rsidRPr="00B102D4">
        <w:rPr>
          <w:lang w:val="it-IT"/>
        </w:rPr>
        <w:t>confirm_bars</w:t>
      </w:r>
      <w:proofErr w:type="spellEnd"/>
      <w:r w:rsidRPr="00B102D4">
        <w:rPr>
          <w:lang w:val="it-IT"/>
        </w:rPr>
        <w:t>), al fine di evitare oscillazioni spurie di stato.</w:t>
      </w:r>
    </w:p>
    <w:p w:rsidR="002535B5" w:rsidRPr="00B102D4" w:rsidRDefault="00D41444" w:rsidP="00B102D4">
      <w:pPr>
        <w:pStyle w:val="Titolo2"/>
        <w:rPr>
          <w:lang w:val="it-IT"/>
        </w:rPr>
      </w:pPr>
      <w:r w:rsidRPr="00B102D4">
        <w:rPr>
          <w:lang w:val="it-IT"/>
        </w:rPr>
        <w:t>A2. Logica di transizione (pseudo-codice)</w:t>
      </w:r>
    </w:p>
    <w:p w:rsidR="002535B5" w:rsidRDefault="00D41444">
      <w:r>
        <w:t>Pseudo-</w:t>
      </w:r>
      <w:proofErr w:type="spellStart"/>
      <w:r>
        <w:t>codice</w:t>
      </w:r>
      <w:proofErr w:type="spellEnd"/>
      <w:r>
        <w:t xml:space="preserve"> </w:t>
      </w:r>
      <w:proofErr w:type="spellStart"/>
      <w:r>
        <w:t>semplificato</w:t>
      </w:r>
      <w:proofErr w:type="spellEnd"/>
      <w:r>
        <w:t>:</w:t>
      </w:r>
      <w:r>
        <w:br/>
      </w:r>
      <w:r>
        <w:br/>
        <w:t xml:space="preserve">if </w:t>
      </w:r>
      <w:proofErr w:type="spellStart"/>
      <w:r>
        <w:t>stato_corrente</w:t>
      </w:r>
      <w:proofErr w:type="spellEnd"/>
      <w:r>
        <w:t xml:space="preserve"> == TREND:</w:t>
      </w:r>
      <w:r>
        <w:br/>
        <w:t xml:space="preserve">    if ADX &lt; adx_trend_exit for confirm_bars_trend:</w:t>
      </w:r>
      <w:r>
        <w:br/>
        <w:t xml:space="preserve">        stato = RANGE</w:t>
      </w:r>
      <w:r>
        <w:br/>
      </w:r>
      <w:r>
        <w:br/>
        <w:t>if stato_corrente == RANGE:</w:t>
      </w:r>
      <w:r>
        <w:br/>
        <w:t xml:space="preserve">    if ADX &gt; adx_trend_enter for confirm_bars_trend:</w:t>
      </w:r>
      <w:r>
        <w:br/>
        <w:t xml:space="preserve">        stato = TREND</w:t>
      </w:r>
      <w:r>
        <w:br/>
        <w:t xml:space="preserve">    elif ATR_PCT &gt; atr_volatile_enter for confirm_bars_volatile:</w:t>
      </w:r>
      <w:r>
        <w:br/>
        <w:t xml:space="preserve">        stato = VOLATILE</w:t>
      </w:r>
      <w:r>
        <w:br/>
      </w:r>
      <w:r>
        <w:br/>
        <w:t>if stato_corrente == VOLATILE:</w:t>
      </w:r>
      <w:r>
        <w:br/>
        <w:t xml:space="preserve">    if ATR_PCT &lt; atr_volatile_exit for confirm_bars_volatile:</w:t>
      </w:r>
      <w:r>
        <w:br/>
        <w:t xml:space="preserve">        stato = RANGE</w:t>
      </w:r>
    </w:p>
    <w:p w:rsidR="002535B5" w:rsidRPr="00B102D4" w:rsidRDefault="00D41444" w:rsidP="00B102D4">
      <w:pPr>
        <w:pStyle w:val="Titolo2"/>
        <w:rPr>
          <w:lang w:val="it-IT"/>
        </w:rPr>
      </w:pPr>
      <w:r w:rsidRPr="00B102D4">
        <w:rPr>
          <w:lang w:val="it-IT"/>
        </w:rPr>
        <w:t>A3. Colonne prodotte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>Il modulo di classificazione REGIME_L1 produce le seguenti colonne:</w:t>
      </w:r>
      <w:r w:rsidRPr="00B102D4">
        <w:rPr>
          <w:lang w:val="it-IT"/>
        </w:rPr>
        <w:br/>
      </w:r>
      <w:r w:rsidRPr="00B102D4">
        <w:rPr>
          <w:lang w:val="it-IT"/>
        </w:rPr>
        <w:br/>
        <w:t>- REGIME_L1: stato finale utilizzato dalla strategia</w:t>
      </w:r>
      <w:r w:rsidRPr="00B102D4">
        <w:rPr>
          <w:lang w:val="it-IT"/>
        </w:rPr>
        <w:br/>
        <w:t>- REGIME_L1_CODE: codifica numerica dello stato</w:t>
      </w:r>
      <w:r w:rsidRPr="00B102D4">
        <w:rPr>
          <w:lang w:val="it-IT"/>
        </w:rPr>
        <w:br/>
        <w:t>- REGIME_L1_RAW: stato grezzo prima delle conferme</w:t>
      </w:r>
      <w:r w:rsidRPr="00B102D4">
        <w:rPr>
          <w:lang w:val="it-IT"/>
        </w:rPr>
        <w:br/>
        <w:t>- REGIME_L1_REASON: motivazione tecnica dello stato</w:t>
      </w:r>
      <w:r w:rsidRPr="00B102D4">
        <w:rPr>
          <w:lang w:val="it-IT"/>
        </w:rPr>
        <w:br/>
        <w:t xml:space="preserve">- REGIME_L1_SWITCH: </w:t>
      </w:r>
      <w:proofErr w:type="spellStart"/>
      <w:r w:rsidRPr="00B102D4">
        <w:rPr>
          <w:lang w:val="it-IT"/>
        </w:rPr>
        <w:t>flag</w:t>
      </w:r>
      <w:proofErr w:type="spellEnd"/>
      <w:r w:rsidRPr="00B102D4">
        <w:rPr>
          <w:lang w:val="it-IT"/>
        </w:rPr>
        <w:t xml:space="preserve"> di cambio stato (0/1)</w:t>
      </w:r>
    </w:p>
    <w:p w:rsidR="002535B5" w:rsidRPr="00B102D4" w:rsidRDefault="00D41444" w:rsidP="00B102D4">
      <w:pPr>
        <w:pStyle w:val="Titolo2"/>
        <w:rPr>
          <w:lang w:val="it-IT"/>
        </w:rPr>
      </w:pPr>
      <w:r w:rsidRPr="00B102D4">
        <w:rPr>
          <w:lang w:val="it-IT"/>
        </w:rPr>
        <w:t xml:space="preserve">A4. Integrazione in </w:t>
      </w:r>
      <w:proofErr w:type="spellStart"/>
      <w:r w:rsidRPr="00B102D4">
        <w:rPr>
          <w:lang w:val="it-IT"/>
        </w:rPr>
        <w:t>Run_strategia</w:t>
      </w:r>
      <w:proofErr w:type="spellEnd"/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 xml:space="preserve">In </w:t>
      </w:r>
      <w:proofErr w:type="spellStart"/>
      <w:r w:rsidRPr="00B102D4">
        <w:rPr>
          <w:lang w:val="it-IT"/>
        </w:rPr>
        <w:t>Run_strategia</w:t>
      </w:r>
      <w:proofErr w:type="spellEnd"/>
      <w:r w:rsidRPr="00B102D4">
        <w:rPr>
          <w:lang w:val="it-IT"/>
        </w:rPr>
        <w:t>, REGIME_L1 viene utilizzato esclusivamente come maschera di permesso:</w:t>
      </w:r>
      <w:r w:rsidRPr="00B102D4">
        <w:rPr>
          <w:lang w:val="it-IT"/>
        </w:rPr>
        <w:br/>
      </w:r>
      <w:r w:rsidRPr="00B102D4">
        <w:rPr>
          <w:lang w:val="it-IT"/>
        </w:rPr>
        <w:br/>
        <w:t xml:space="preserve">- </w:t>
      </w:r>
      <w:proofErr w:type="spellStart"/>
      <w:r w:rsidRPr="00B102D4">
        <w:rPr>
          <w:lang w:val="it-IT"/>
        </w:rPr>
        <w:t>allow_trade</w:t>
      </w:r>
      <w:proofErr w:type="spellEnd"/>
      <w:r w:rsidRPr="00B102D4">
        <w:rPr>
          <w:lang w:val="it-IT"/>
        </w:rPr>
        <w:t xml:space="preserve"> = False se REGIME_L1 == VOLATILE</w:t>
      </w:r>
      <w:r w:rsidRPr="00B102D4">
        <w:rPr>
          <w:lang w:val="it-IT"/>
        </w:rPr>
        <w:br/>
        <w:t xml:space="preserve">- </w:t>
      </w:r>
      <w:proofErr w:type="spellStart"/>
      <w:r w:rsidRPr="00B102D4">
        <w:rPr>
          <w:lang w:val="it-IT"/>
        </w:rPr>
        <w:t>allow_trade</w:t>
      </w:r>
      <w:proofErr w:type="spellEnd"/>
      <w:r w:rsidRPr="00B102D4">
        <w:rPr>
          <w:lang w:val="it-IT"/>
        </w:rPr>
        <w:t xml:space="preserve"> = True negli altri casi</w:t>
      </w:r>
      <w:r w:rsidRPr="00B102D4">
        <w:rPr>
          <w:lang w:val="it-IT"/>
        </w:rPr>
        <w:br/>
      </w:r>
      <w:r w:rsidRPr="00B102D4">
        <w:rPr>
          <w:lang w:val="it-IT"/>
        </w:rPr>
        <w:br/>
        <w:t xml:space="preserve">La maschera agisce solo sulle nuove entry. </w:t>
      </w:r>
      <w:proofErr w:type="gramStart"/>
      <w:r w:rsidRPr="00B102D4">
        <w:rPr>
          <w:lang w:val="it-IT"/>
        </w:rPr>
        <w:t>Le exit</w:t>
      </w:r>
      <w:proofErr w:type="gramEnd"/>
      <w:r w:rsidRPr="00B102D4">
        <w:rPr>
          <w:lang w:val="it-IT"/>
        </w:rPr>
        <w:t xml:space="preserve"> restano sempre abilitate.</w:t>
      </w:r>
    </w:p>
    <w:p w:rsidR="002535B5" w:rsidRPr="00B102D4" w:rsidRDefault="00D41444" w:rsidP="00B102D4">
      <w:pPr>
        <w:pStyle w:val="Titolo2"/>
        <w:rPr>
          <w:lang w:val="it-IT"/>
        </w:rPr>
      </w:pPr>
      <w:r w:rsidRPr="00B102D4">
        <w:rPr>
          <w:lang w:val="it-IT"/>
        </w:rPr>
        <w:t>A5. Anti-pattern da evitare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>- Utilizzare REGIME_L1 per forzare chiusure di posizione</w:t>
      </w:r>
      <w:r w:rsidRPr="00B102D4">
        <w:rPr>
          <w:lang w:val="it-IT"/>
        </w:rPr>
        <w:br/>
        <w:t xml:space="preserve">- Ottimizzare i parametri su base </w:t>
      </w:r>
      <w:proofErr w:type="spellStart"/>
      <w:r w:rsidRPr="00B102D4">
        <w:rPr>
          <w:lang w:val="it-IT"/>
        </w:rPr>
        <w:t>PnL</w:t>
      </w:r>
      <w:proofErr w:type="spellEnd"/>
      <w:r w:rsidRPr="00B102D4">
        <w:rPr>
          <w:lang w:val="it-IT"/>
        </w:rPr>
        <w:br/>
        <w:t>- Inserire logiche di direzionalità (LONG/SHORT)</w:t>
      </w:r>
      <w:r w:rsidRPr="00B102D4">
        <w:rPr>
          <w:lang w:val="it-IT"/>
        </w:rPr>
        <w:br/>
        <w:t>- Modificare i parametri direttamente nella pipeline core</w:t>
      </w:r>
    </w:p>
    <w:p w:rsidR="002535B5" w:rsidRPr="00B102D4" w:rsidRDefault="00D41444" w:rsidP="00B102D4">
      <w:pPr>
        <w:pStyle w:val="Titolo2"/>
        <w:rPr>
          <w:lang w:val="it-IT"/>
        </w:rPr>
      </w:pPr>
      <w:r w:rsidRPr="00B102D4">
        <w:rPr>
          <w:lang w:val="it-IT"/>
        </w:rPr>
        <w:lastRenderedPageBreak/>
        <w:t>A6. Estendibilità verso Livello 2</w:t>
      </w:r>
    </w:p>
    <w:p w:rsidR="002535B5" w:rsidRPr="00B102D4" w:rsidRDefault="00D41444">
      <w:pPr>
        <w:rPr>
          <w:lang w:val="it-IT"/>
        </w:rPr>
      </w:pPr>
      <w:r w:rsidRPr="00B102D4">
        <w:rPr>
          <w:lang w:val="it-IT"/>
        </w:rPr>
        <w:t>Il REGIME_L1 costituisce la base per livelli superiori di classificazione.</w:t>
      </w:r>
      <w:r w:rsidRPr="00B102D4">
        <w:rPr>
          <w:lang w:val="it-IT"/>
        </w:rPr>
        <w:br/>
      </w:r>
      <w:r w:rsidRPr="00B102D4">
        <w:rPr>
          <w:lang w:val="it-IT"/>
        </w:rPr>
        <w:br/>
        <w:t>Esempi di estensione Livello 2:</w:t>
      </w:r>
      <w:r w:rsidRPr="00B102D4">
        <w:rPr>
          <w:lang w:val="it-IT"/>
        </w:rPr>
        <w:br/>
        <w:t>- TREND → TREND_UP / TREND_DOWN</w:t>
      </w:r>
      <w:r w:rsidRPr="00B102D4">
        <w:rPr>
          <w:lang w:val="it-IT"/>
        </w:rPr>
        <w:br/>
        <w:t>- RANGE → RANGE_LOW_VOL / RANGE_HIGH_VOL</w:t>
      </w:r>
      <w:r w:rsidRPr="00B102D4">
        <w:rPr>
          <w:lang w:val="it-IT"/>
        </w:rPr>
        <w:br/>
      </w:r>
      <w:r w:rsidRPr="00B102D4">
        <w:rPr>
          <w:lang w:val="it-IT"/>
        </w:rPr>
        <w:br/>
        <w:t>Il Livello 2 non deve mai alterare le regole del Livello 1, ma solo raffinarle.</w:t>
      </w:r>
    </w:p>
    <w:sectPr w:rsidR="002535B5" w:rsidRPr="00B102D4" w:rsidSect="002F62CC">
      <w:footerReference w:type="even" r:id="rId9"/>
      <w:footerReference w:type="default" r:id="rId10"/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4E1C" w:rsidRDefault="00B34E1C" w:rsidP="00B102D4">
      <w:pPr>
        <w:spacing w:after="0" w:line="240" w:lineRule="auto"/>
      </w:pPr>
      <w:r>
        <w:separator/>
      </w:r>
    </w:p>
  </w:endnote>
  <w:endnote w:type="continuationSeparator" w:id="0">
    <w:p w:rsidR="00B34E1C" w:rsidRDefault="00B34E1C" w:rsidP="00B102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umeropagina"/>
      </w:rPr>
      <w:id w:val="71249204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:rsidR="00B102D4" w:rsidRDefault="00B102D4" w:rsidP="00524D54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:rsidR="00B102D4" w:rsidRDefault="00B102D4" w:rsidP="00B102D4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umeropagina"/>
      </w:rPr>
      <w:id w:val="1623571571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:rsidR="00B102D4" w:rsidRDefault="00B102D4" w:rsidP="00524D54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:rsidR="00B102D4" w:rsidRDefault="00B102D4" w:rsidP="00B102D4">
    <w:pPr>
      <w:pStyle w:val="Pidipa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4E1C" w:rsidRDefault="00B34E1C" w:rsidP="00B102D4">
      <w:pPr>
        <w:spacing w:after="0" w:line="240" w:lineRule="auto"/>
      </w:pPr>
      <w:r>
        <w:separator/>
      </w:r>
    </w:p>
  </w:footnote>
  <w:footnote w:type="continuationSeparator" w:id="0">
    <w:p w:rsidR="00B34E1C" w:rsidRDefault="00B34E1C" w:rsidP="00B102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1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35B5"/>
    <w:rsid w:val="0029639D"/>
    <w:rsid w:val="002F62CC"/>
    <w:rsid w:val="00326F90"/>
    <w:rsid w:val="00AA1D8D"/>
    <w:rsid w:val="00B102D4"/>
    <w:rsid w:val="00B34E1C"/>
    <w:rsid w:val="00B47730"/>
    <w:rsid w:val="00CB0664"/>
    <w:rsid w:val="00D414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1DE25"/>
  <w14:defaultImageDpi w14:val="300"/>
  <w15:docId w15:val="{425D6B93-3E83-4D4C-B744-4587BE985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Numeropagina">
    <w:name w:val="page number"/>
    <w:basedOn w:val="Carpredefinitoparagrafo"/>
    <w:uiPriority w:val="99"/>
    <w:semiHidden/>
    <w:unhideWhenUsed/>
    <w:rsid w:val="00B102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BD7BFE-44E8-0844-8AD5-9C4681A8E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cp:lastPrinted>2026-02-06T13:54:00Z</cp:lastPrinted>
  <dcterms:created xsi:type="dcterms:W3CDTF">2026-02-06T13:37:00Z</dcterms:created>
  <dcterms:modified xsi:type="dcterms:W3CDTF">2026-02-06T14:03:00Z</dcterms:modified>
  <cp:category/>
</cp:coreProperties>
</file>