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bookmarkStart w:id="0" w:name="_GoBack"/>
      <w:bookmarkEnd w:id="0"/>
    </w:p>
    <w:p w:rsidR="00000000" w:rsidRDefault="007D0AFB">
      <w:pPr>
        <w:widowControl w:val="0"/>
        <w:pBdr>
          <w:bottom w:val="single" w:sz="12" w:space="0" w:color="000000"/>
        </w:pBd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lang w:val="x-none"/>
        </w:rPr>
      </w:pPr>
      <w:r>
        <w:rPr>
          <w:rFonts w:ascii="Tahoma" w:hAnsi="Tahoma" w:cs="Tahoma"/>
          <w:b/>
          <w:bCs/>
          <w:color w:val="000000"/>
          <w:sz w:val="16"/>
          <w:szCs w:val="16"/>
          <w:lang w:val="x-none"/>
        </w:rPr>
        <w:t xml:space="preserve">LISTA DE MATERIAL: </w:t>
      </w:r>
    </w:p>
    <w:p w:rsidR="00000000" w:rsidRDefault="007D0AFB">
      <w:pPr>
        <w:widowControl w:val="0"/>
        <w:pBdr>
          <w:bottom w:val="single" w:sz="12" w:space="0" w:color="000000"/>
        </w:pBd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r>
        <w:rPr>
          <w:rFonts w:ascii="Tahoma" w:hAnsi="Tahoma" w:cs="Tahoma"/>
          <w:sz w:val="16"/>
          <w:szCs w:val="16"/>
          <w:lang w:val="x-none"/>
        </w:rPr>
        <w:t>*Perfis duplos explodidos.</w:t>
      </w: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r>
        <w:rPr>
          <w:rFonts w:ascii="Tahoma" w:hAnsi="Tahoma" w:cs="Tahoma"/>
          <w:sz w:val="16"/>
          <w:szCs w:val="16"/>
          <w:lang w:val="x-none"/>
        </w:rPr>
        <w:t>Unidades: kgf-cm</w:t>
      </w: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tbl>
      <w:tblPr>
        <w:tblW w:w="7830" w:type="dxa"/>
        <w:tblInd w:w="3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78"/>
        <w:gridCol w:w="1584"/>
        <w:gridCol w:w="1584"/>
        <w:gridCol w:w="1584"/>
      </w:tblGrid>
      <w:tr w:rsidR="00000000"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Perfil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A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ç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L total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Peso(kgf)</w:t>
            </w:r>
          </w:p>
        </w:tc>
      </w:tr>
      <w:tr w:rsidR="00000000"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150 x 45 x 25 x 3.75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250 x 75 x 17 x 3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300 x 75 x 25 x 3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250 x 50 x 17 x 2.65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80 x 40 x 15 x 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150 x 50 x 15 x 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110 x 50 x 15 x 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 90 x 40 x 15 x 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RED 15.88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6300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3920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6000.08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13440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12000.16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9920.08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13440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12000.16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2541.18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964.37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756.99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1345.19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2028.67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655.64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822.33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945.32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693.32</w:t>
            </w:r>
          </w:p>
          <w:p w:rsidR="00000000" w:rsidRDefault="007D0A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39.51</w:t>
            </w:r>
          </w:p>
        </w:tc>
      </w:tr>
    </w:tbl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000000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r>
        <w:rPr>
          <w:rFonts w:ascii="Tahoma" w:hAnsi="Tahoma" w:cs="Tahoma"/>
          <w:sz w:val="16"/>
          <w:szCs w:val="16"/>
          <w:lang w:val="x-none"/>
        </w:rPr>
        <w:t>Peso Total: 8251.35 kgf</w:t>
      </w:r>
    </w:p>
    <w:p w:rsidR="007D0AFB" w:rsidRDefault="007D0AF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sectPr w:rsidR="007D0AF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CC"/>
    <w:rsid w:val="007D0AFB"/>
    <w:rsid w:val="00EF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3E36F6D-263E-42E2-A471-BFF0B2AD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Augusto Ribeiro dos Santos</dc:creator>
  <cp:keywords/>
  <dc:description/>
  <cp:lastModifiedBy>Matheus Augusto Ribeiro dos Santos</cp:lastModifiedBy>
  <cp:revision>2</cp:revision>
  <dcterms:created xsi:type="dcterms:W3CDTF">2026-01-26T11:27:00Z</dcterms:created>
  <dcterms:modified xsi:type="dcterms:W3CDTF">2026-01-26T11:27:00Z</dcterms:modified>
</cp:coreProperties>
</file>