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LEMBAR CATATAN AUDIT LAPANGAN</w:t>
      </w:r>
    </w:p>
    <w:p>
      <w:pPr>
        <w:spacing w:after="160"/>
        <w:jc w:val="center"/>
      </w:pPr>
      <w:r>
        <w:rPr>
          <w:color w:val="555555"/>
          <w:sz w:val="18"/>
        </w:rPr>
        <w:t>Kode: F-LPM-04-07   |   Jenis: Template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Unit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Auditor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Audit Lapangan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Hadir saat audit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Unit: _________________________  + Staf: 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Pertanyaan / Hal yang Diperiksa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Jawaban / Temuan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Bukti yang Dilihat</w:t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08.00–08.15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Opening meeting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Penjelasan tujuan dan ruang lingkup audit hari ini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08.15–09.30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Wawancara + Verifikasi dokumen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instrumen audit F-LPM-04-05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09.30–10.00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Observasi proses / fasilitas (jika relevan)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Kunjungan ruang kuliah, lab, kantor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10.00–10.30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Klarifikasi temuan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Konfirmasi temuan sementara dengan Kepala Unit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10.30–11.00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Closing meeting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Penyampaian temuan sementara kepada unit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TEMUAN SEMENTARA AUDIT LAPANGAN: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85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Standar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Temuan</w:t>
            </w:r>
          </w:p>
        </w:tc>
        <w:tc>
          <w:tcPr>
            <w:tcW w:type="dxa" w:w="368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Deskripsi Temuan</w:t>
            </w:r>
          </w:p>
        </w:tc>
        <w:tc>
          <w:tcPr>
            <w:tcW w:type="dxa" w:w="300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Bukti Temuan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Ketidaksesuaian Mayor</w:t>
              <w:br/>
              <w:t>☐ Ketidaksesuaian Minor</w:t>
              <w:br/>
              <w:t>☐ Observasi</w:t>
              <w:br/>
              <w:t>☐ Kekuatan</w:t>
            </w:r>
          </w:p>
        </w:tc>
        <w:tc>
          <w:tcPr>
            <w:tcW w:type="dxa" w:w="368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Ketidaksesuaian Mayor</w:t>
              <w:br/>
              <w:t>☐ Ketidaksesuaian Minor</w:t>
              <w:br/>
              <w:t>☐ Observasi</w:t>
              <w:br/>
              <w:t>☐ Kekuatan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5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Ketidaksesuaian Mayor</w:t>
              <w:br/>
              <w:t>☐ Ketidaksesuaian Minor</w:t>
              <w:br/>
              <w:t>☐ Observasi</w:t>
              <w:br/>
              <w:t>☐ Kekuatan</w:t>
            </w:r>
          </w:p>
        </w:tc>
        <w:tc>
          <w:tcPr>
            <w:tcW w:type="dxa" w:w="368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Ketidaksesuaian Mayor</w:t>
              <w:br/>
              <w:t>☐ Ketidaksesuaian Minor</w:t>
              <w:br/>
              <w:t>☐ Observasi</w:t>
              <w:br/>
              <w:t>☐ Kekuatan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Auditor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Unit (Konfirmasi Temuan)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F-LPM-04-07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F-LPM-04-07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