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REKAP SEMUA TEMUAN AMI LINTAS UNIT</w:t>
      </w:r>
    </w:p>
    <w:p>
      <w:pPr>
        <w:spacing w:after="160"/>
        <w:jc w:val="center"/>
      </w:pPr>
      <w:r>
        <w:rPr>
          <w:color w:val="555555"/>
          <w:sz w:val="18"/>
        </w:rPr>
        <w:t>Kode: F-LPM-05-02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  <w:br/>
              <w:t>Temuan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  <w:br/>
              <w:t>Auditee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  <w:br/>
              <w:t>Std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Klasifikasi</w:t>
            </w:r>
          </w:p>
        </w:tc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Deskripsi Temuan</w:t>
            </w:r>
          </w:p>
        </w:tc>
        <w:tc>
          <w:tcPr>
            <w:tcW w:type="dxa" w:w="181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Waktu</w:t>
              <w:br/>
              <w:t>CAP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TEM-01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TEM-03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TEM-05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TEM-07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TEM-09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TEM-11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TEM-13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TEM-15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TEM-17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TEM-19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H+25 setelah laporan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Total Temuan</w:t>
            </w:r>
          </w:p>
        </w:tc>
        <w:tc>
          <w:tcPr>
            <w:tcW w:type="dxa" w:w="56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temuan Mayor</w:t>
            </w:r>
          </w:p>
        </w:tc>
        <w:tc>
          <w:tcPr>
            <w:tcW w:type="dxa" w:w="56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temuan Minor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Observasi</w:t>
            </w:r>
          </w:p>
        </w:tc>
        <w:tc>
          <w:tcPr>
            <w:tcW w:type="dxa" w:w="56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dengan temuan Mayor terbanyak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yang paling banyak temuan</w:t>
            </w:r>
          </w:p>
        </w:tc>
        <w:tc>
          <w:tcPr>
            <w:tcW w:type="dxa" w:w="56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