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TEMPLATE PROPOSAL PKM INTERNAL</w:t>
      </w:r>
    </w:p>
    <w:p>
      <w:pPr>
        <w:spacing w:after="160"/>
        <w:jc w:val="center"/>
      </w:pPr>
      <w:r>
        <w:rPr>
          <w:color w:val="555555"/>
          <w:sz w:val="18"/>
        </w:rPr>
        <w:t>Kode: F-LPPM-04-02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PROPOSAL PENGABDIAN KEPADA MASYARAKAT (PKM)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 —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Tema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/  NIDN: 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Anggota Dosen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Mahasiswa Pelaksana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(maks. 5 orang; cantumkan NIM)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 PKM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Lokasi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Dana Diusulkan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Rp 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Durasi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ANALISIS SITUASI MITRA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>
      <w:pPr>
        <w:spacing w:before="120" w:after="60"/>
      </w:pPr>
      <w:r>
        <w:rPr>
          <w:b/>
          <w:color w:val="1B5E20"/>
          <w:sz w:val="22"/>
        </w:rPr>
        <w:t>B. PERMASALAHAN MITRA DAN SOLUSI YANG DITAWARKAN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Permasalahan Mitra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Solusi yang Ditawarkan STEI FI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Keberhasilan</w:t>
            </w:r>
          </w:p>
        </w:tc>
      </w:tr>
      <w:tr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METODE PELAKSANAAN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Metode</w:t>
            </w:r>
          </w:p>
        </w:tc>
        <w:tc>
          <w:tcPr>
            <w:tcW w:type="dxa" w:w="76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Jenis PKM</w:t>
            </w:r>
          </w:p>
        </w:tc>
        <w:tc>
          <w:tcPr>
            <w:tcW w:type="dxa" w:w="76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Pelatihan    ☐ Pendampingan    ☐ Penyuluhan    ☐ Pemberdayaan    ☐ Lainnya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Teknik pelibatan mitra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Tahapan pelaksanaan</w:t>
            </w:r>
          </w:p>
        </w:tc>
        <w:tc>
          <w:tcPr>
            <w:tcW w:type="dxa" w:w="765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Persiapan → Pelaksanaan → Evaluasi → Laporan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D. JADWAL KEGIATAN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Bulan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Pelaksana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1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3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5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Bulan 6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E. RAB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Rincian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Bahan/materi pelatihan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Perjalanan ke lokasi mitra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Honorarium narasumber/fasilitator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dan pelaporan</w:t>
            </w:r>
          </w:p>
        </w:tc>
        <w:tc>
          <w:tcPr>
            <w:tcW w:type="dxa" w:w="51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F. LUARAN PKM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26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</w:t>
            </w:r>
          </w:p>
        </w:tc>
        <w:tc>
          <w:tcPr>
            <w:tcW w:type="dxa" w:w="697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PKM (wajib)</w:t>
            </w:r>
          </w:p>
        </w:tc>
        <w:tc>
          <w:tcPr>
            <w:tcW w:type="dxa" w:w="697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Diserahkan ke LPPM maks. 30 hari setelah PKM selesai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pengabdian / artikel populer</w:t>
            </w:r>
          </w:p>
        </w:tc>
        <w:tc>
          <w:tcPr>
            <w:tcW w:type="dxa" w:w="697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Target media/jurnal: _________________________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 kegiatan (foto/video)</w:t>
            </w:r>
          </w:p>
        </w:tc>
        <w:tc>
          <w:tcPr>
            <w:tcW w:type="dxa" w:w="697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Minimum 10 foto dan 1 video kegiatan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Produk / luaran bagi mitra (jika ada)</w:t>
            </w:r>
          </w:p>
        </w:tc>
        <w:tc>
          <w:tcPr>
            <w:tcW w:type="dxa" w:w="697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Modul, buku saku, alat peraga, dll.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PKM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F-LPPM-04-02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F-LPPM-04-02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