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DOKUMEN VITAL / SANGAT PENTING INSTITUSI</w:t>
      </w:r>
    </w:p>
    <w:p>
      <w:pPr>
        <w:spacing w:after="160"/>
        <w:jc w:val="center"/>
      </w:pPr>
      <w:r>
        <w:rPr>
          <w:color w:val="555555"/>
          <w:sz w:val="18"/>
        </w:rPr>
        <w:t>Kode: F-WK2-06-06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Diperbaharui setiap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Ada dokumen vital baru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Disimpan di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Brankas / Lemari Besi Terkunci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Dokumen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Referensi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Terbit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Penerbit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 Berlaku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 Penyimpanan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Pendirian STEI FI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Kemendikbud/Kemenag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Permanen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Brankas Ketua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Statuta STEI FI (revisi terkini)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Yayasan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Sampai revisi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Brankas + Digital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Akreditasi (Inst + Prodi)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BAN-PT/LAMEMBA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Brankas + Digital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Tanah / IMB Kampus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BPN / Pemda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Permanen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Brankas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NPWP dan Izin Operasional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Kemenag / Kemenkumham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Permanen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Brankas + Digital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Kepengurusan Yayasan Terkini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Kemenkumham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s.d. ___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Brankas + Digital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F-WK2-06-06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F-WK2-06-06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