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KUESIONER EDOM (EVALUASI DOSEN OLEH MAHASISWA)</w:t>
      </w:r>
    </w:p>
    <w:p>
      <w:pPr>
        <w:spacing w:after="160"/>
        <w:jc w:val="center"/>
      </w:pPr>
      <w:r>
        <w:rPr>
          <w:color w:val="555555"/>
          <w:sz w:val="18"/>
        </w:rPr>
        <w:t>Kode: F-PRODI-04-06   |   Jenis: Instrumen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 (tidak diisi mahasiswa)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Kode: 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Kode: 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Diisi oleh mahasiswa secara anonim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Pekan ke-14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Berilah penilaian Anda terhadap dosen pada skala 1–5: 1=Sangat Kurang, 2=Kurang, 3=Cukup, 4=Baik, 5=Sangat Baik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386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Penilaian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Kesesuaian materi yang diajarkan dengan RPS/silabus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Kejelasan penyampaian materi perkuliahan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Ketepatan waktu memulai dan mengakhiri perkuliahan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menjawab pertanyaan dan diskusi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Keadilan dan keterbukaan dalam penilaian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Sikap dan perilaku dalam interaksi dengan mahasiswa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Penggunaan metode pembelajaran yang bervariasi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Pemberian tugas yang relevan dan memberikan manfaat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Integrasi nilai-nilai Islam dalam pembelajaran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Penilaian secara keseluruhan terhadap kinerja dosen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Saran dan masukan untuk perbaikan dosen (opsional):</w:t>
      </w:r>
    </w:p>
    <w:p>
      <w:r>
        <w:t>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F-PRODI-04-06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F-PRODI-04-06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