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TIM PENGEMBANG KURIKULUM (TPK)</w:t>
      </w:r>
    </w:p>
    <w:p>
      <w:pPr>
        <w:spacing w:after="160"/>
        <w:jc w:val="center"/>
      </w:pPr>
      <w:r>
        <w:rPr>
          <w:color w:val="555555"/>
          <w:sz w:val="18"/>
        </w:rPr>
        <w:t>Kode: F-WK1-01-01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PEMBENTUKAN TIM PENGEMBANG KURIKULUM (TPK)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Menimbang   :  a. bahwa peninjauan kurikulum perlu dilakukan secara berkala;</w:t>
        <w:br/>
        <w:t xml:space="preserve">                b. bahwa perlu dibentuk Tim Pengembang Kurikulum yang kompeten.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Mengingat    :  1. Statuta STEI FI Pasal 16;</w:t>
        <w:br/>
        <w:t xml:space="preserve">                2. Permendikbud No. 3 Tahun 2020 (SN-DIKTI);</w:t>
        <w:br/>
        <w:t xml:space="preserve">                3. Perpres No. 8 Tahun 2012 (KKNI).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MEMUTUSKAN: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Menetapkan  :  KEPUTUSAN KETUA TENTANG PEMBENTUKAN TIM PENGEMBANG KURIKULUM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Membentuk Tim Pengembang Kurikulum (TPK) Program Studi _____ dengan susunan sebagaimana terlampir.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TPK bertugas merancang, mengkaji, dan merekomendasikan kurikulum yang relevan.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TPK melaporkan hasilnya kepada Ketua melalui Wakil Ketua I.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ini berlaku sejak tanggal ditetapkan.</w:t>
            </w:r>
          </w:p>
        </w:tc>
      </w:tr>
    </w:tbl>
    <w:p/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Ditetapkan di  : Bandung Barat</w:t>
        <w:br/>
        <w:t>Pada tanggal   :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Lampiran: Susunan Tim Pengembang Kurikulum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dalam TPK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Unit/Prodi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F-WK1-01-01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