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LAPORAN DISTRIBUSI NILAI PER MATA KULIAH</w:t>
      </w:r>
    </w:p>
    <w:p>
      <w:pPr>
        <w:spacing w:after="160"/>
        <w:jc w:val="center"/>
      </w:pPr>
      <w:r>
        <w:rPr>
          <w:color w:val="555555"/>
          <w:sz w:val="18"/>
        </w:rPr>
        <w:t>Kode: F-PRODI-04-05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Dosen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Mata Kuliah</w:t>
            </w:r>
          </w:p>
        </w:tc>
        <w:tc>
          <w:tcPr>
            <w:tcW w:type="dxa" w:w="56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 (%)</w:t>
            </w:r>
          </w:p>
        </w:tc>
        <w:tc>
          <w:tcPr>
            <w:tcW w:type="dxa" w:w="56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 (%)</w:t>
            </w:r>
          </w:p>
        </w:tc>
        <w:tc>
          <w:tcPr>
            <w:tcW w:type="dxa" w:w="56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 (%)</w:t>
            </w:r>
          </w:p>
        </w:tc>
        <w:tc>
          <w:tcPr>
            <w:tcW w:type="dxa" w:w="56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 (%)</w:t>
            </w:r>
          </w:p>
        </w:tc>
        <w:tc>
          <w:tcPr>
            <w:tcW w:type="dxa" w:w="56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E (%)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Rata-rata Nilai</w:t>
            </w:r>
          </w:p>
        </w:tc>
        <w:tc>
          <w:tcPr>
            <w:tcW w:type="dxa" w:w="130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Analisis Distribusi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review soal</w:t>
              <w:br/>
              <w:t>☐ Terlalu mudah</w:t>
              <w:br/>
              <w:t>☐ Terlalu sulit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review soal</w:t>
              <w:br/>
              <w:t>☐ Terlalu mudah</w:t>
              <w:br/>
              <w:t>☐ Terlalu sulit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review soal</w:t>
              <w:br/>
              <w:t>☐ Terlalu mudah</w:t>
              <w:br/>
              <w:t>☐ Terlalu sulit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review soal</w:t>
              <w:br/>
              <w:t>☐ Terlalu mudah</w:t>
              <w:br/>
              <w:t>☐ Terlalu sulit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review soal</w:t>
              <w:br/>
              <w:t>☐ Terlalu mudah</w:t>
              <w:br/>
              <w:t>☐ Terlalu sulit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review soal</w:t>
              <w:br/>
              <w:t>☐ Terlalu mudah</w:t>
              <w:br/>
              <w:t>☐ Terlalu sulit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review soal</w:t>
              <w:br/>
              <w:t>☐ Terlalu mudah</w:t>
              <w:br/>
              <w:t>☐ Terlalu sulit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review soal</w:t>
              <w:br/>
              <w:t>☐ Terlalu mudah</w:t>
              <w:br/>
              <w:t>☐ Terlalu sulit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review soal</w:t>
              <w:br/>
              <w:t>☐ Terlalu mudah</w:t>
              <w:br/>
              <w:t>☐ Terlalu sulit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Distribusi nilai ideal: A ≥ 20%, B ≥ 40%, C ≤ 30%, D+E ≤ 10% (rujukan mutu prodi).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F-PRODI-04-05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F-PRODI-04-05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