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RPS FINAL TERVALIDASI — COVER SHEET</w:t>
      </w:r>
    </w:p>
    <w:p>
      <w:pPr>
        <w:spacing w:after="160"/>
        <w:jc w:val="center"/>
      </w:pPr>
      <w:r>
        <w:rPr>
          <w:color w:val="555555"/>
          <w:sz w:val="18"/>
        </w:rPr>
        <w:t>Kode: F-PRODI-16-01   |   Jenis: Portofolio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COVER SHEET PORTOFOLIO MATA KULIAH</w:t>
      </w:r>
    </w:p>
    <w:p>
      <w:pPr>
        <w:spacing w:after="100"/>
        <w:jc w:val="center"/>
      </w:pPr>
      <w:r>
        <w:rPr>
          <w:b w:val="0"/>
          <w:i/>
          <w:color w:val="000000"/>
          <w:sz w:val="20"/>
        </w:rPr>
        <w:t>(Dokumen ini menjadi halaman depan bundel portofolio setiap mata kuliah)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MK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Berlaku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TA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Status RPS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RPS baru    ☐ RPS diperbarui    ☐ RPS sama dengan semester lalu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Validasi Kaprodi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ISI BUNDEL PORTOFOLIO MK INI: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38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Dokumen dalam Portofolio MK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272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Referensi Kode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RPS Final (sudah divalidasi Kaprodi)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F-PRODI-16-01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Contoh Soal UTS dan Kunci Jawaban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F-PRODI-16-02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Contoh Soal UAS dan Kunci Jawaban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F-PRODI-16-02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Contoh Tugas / Karya Mahasiswa Terbaik (min. 3 contoh)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F-PRODI-16-03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Rubrik Penilaian (Tugas, UTS, UAS)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F-PRODI-16-04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Distribusi Nilai Akhir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F-PRODI-16-05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Matriks CPL-CPMK-Aktivitas-Penilaian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F-PRODI-16-06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F-PRODI-16-01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F-PRODI-16-01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