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MONITORING PKM OLEH LPPM</w:t>
      </w:r>
    </w:p>
    <w:p>
      <w:pPr>
        <w:spacing w:after="160"/>
        <w:jc w:val="center"/>
      </w:pPr>
      <w:r>
        <w:rPr>
          <w:color w:val="555555"/>
          <w:sz w:val="18"/>
        </w:rPr>
        <w:t>Kode: F-LPPM-05-05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Monitoring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Monitor LPPM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Monitoring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</w:t>
            </w:r>
          </w:p>
        </w:tc>
        <w:tc>
          <w:tcPr>
            <w:tcW w:type="dxa" w:w="300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kegiatan dengan proposal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Deviasi Minor</w:t>
              <w:br/>
              <w:t>☐ Deviasi Mayor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Ketercapaian jadwal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kehadiran dan partisipasi mitra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 (&gt;80%)</w:t>
              <w:br/>
              <w:t>☐ Cukup (60-80%)</w:t>
              <w:br/>
              <w:t>☐ Rendah (&lt;60%)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materi/metode yang disampaikan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Perlu ditingkatkan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anggaran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RAB</w:t>
              <w:br/>
              <w:t>☐ Ada penyesuaian</w:t>
              <w:br/>
              <w:t>☐ Bermasalah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Kelengkapan administrasi (log book, daftar hadir, BA)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  <w:br/>
              <w:t>☐ Tidak ada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Kesimpulan Monitoring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PKM berjalan baik — tidak perlu intervensi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PKM perlu pembinaan — ada catatan perbaikan dari LPPM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PKM bermasalah — perlu keputusan dari Ketua LPPM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Monitor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