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BACKUP DATA BERKALA</w:t>
      </w:r>
    </w:p>
    <w:p>
      <w:pPr>
        <w:spacing w:after="160"/>
        <w:jc w:val="center"/>
      </w:pPr>
      <w:r>
        <w:rPr>
          <w:color w:val="555555"/>
          <w:sz w:val="18"/>
        </w:rPr>
        <w:t>Kode: F-WK2-13-06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Komputer &amp; TI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Frekuensi Backup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Harian (otomatis) + Mingguan (manual ke cloud)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Backup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Data yang Di-backup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Ukuran (GB)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Penyimpanan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Admin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Harian</w:t>
              <w:br/>
              <w:t>☐ Mingguan</w:t>
              <w:br/>
              <w:t>☐ Bulanan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SIAKAD, Keuangan, Arsip Digital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Server Lokal</w:t>
              <w:br/>
              <w:t>☐ Cloud</w:t>
              <w:br/>
              <w:t>☐ Eksternal HDD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</w:t>
              <w:br/>
              <w:t>☐ Gagal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Backup Bulan Ini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Backup harian berhasil semua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 (___  gagal)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Backup mingguan ke cloud berhasil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 restore data dilakukan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    (terakhir: ___)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